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835EC" w14:textId="7A7F0BA2" w:rsidR="00832AFA" w:rsidRPr="00430A14" w:rsidRDefault="00024543" w:rsidP="00430A14">
      <w:pPr>
        <w:spacing w:line="276" w:lineRule="auto"/>
        <w:jc w:val="center"/>
      </w:pPr>
      <w:r w:rsidRPr="00430A14">
        <w:rPr>
          <w:noProof/>
        </w:rPr>
        <mc:AlternateContent>
          <mc:Choice Requires="wps">
            <w:drawing>
              <wp:anchor distT="0" distB="0" distL="114300" distR="114300" simplePos="0" relativeHeight="251663360" behindDoc="0" locked="0" layoutInCell="1" allowOverlap="1" wp14:anchorId="2D2FCFAA" wp14:editId="1E3E6C4D">
                <wp:simplePos x="0" y="0"/>
                <wp:positionH relativeFrom="margin">
                  <wp:posOffset>19050</wp:posOffset>
                </wp:positionH>
                <wp:positionV relativeFrom="paragraph">
                  <wp:posOffset>-19685</wp:posOffset>
                </wp:positionV>
                <wp:extent cx="5721790" cy="9215919"/>
                <wp:effectExtent l="19050" t="19050" r="12700" b="23495"/>
                <wp:wrapNone/>
                <wp:docPr id="4" name="Rectangle 4"/>
                <wp:cNvGraphicFramePr/>
                <a:graphic xmlns:a="http://schemas.openxmlformats.org/drawingml/2006/main">
                  <a:graphicData uri="http://schemas.microsoft.com/office/word/2010/wordprocessingShape">
                    <wps:wsp>
                      <wps:cNvSpPr/>
                      <wps:spPr>
                        <a:xfrm>
                          <a:off x="0" y="0"/>
                          <a:ext cx="5721790" cy="9215919"/>
                        </a:xfrm>
                        <a:prstGeom prst="rect">
                          <a:avLst/>
                        </a:prstGeom>
                        <a:noFill/>
                        <a:ln w="28575" cmpd="thickThi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F62BC4" id="Rectangle 4" o:spid="_x0000_s1026" style="position:absolute;margin-left:1.5pt;margin-top:-1.55pt;width:450.55pt;height:725.6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" filled="f" strokecolor="black [3200]" strokeweight="2.25pt">
                <v:stroke linestyle="thickThin"/>
                <w10:wrap anchorx="margin"/>
              </v:rect>
            </w:pict>
          </mc:Fallback>
        </mc:AlternateContent>
      </w:r>
      <w:r w:rsidR="00C10FB7" w:rsidRPr="00430A14">
        <w:t>UBND</w:t>
      </w:r>
      <w:r w:rsidR="00832AFA" w:rsidRPr="00430A14">
        <w:t xml:space="preserve"> HUYỆN CƯ M</w:t>
      </w:r>
      <w:r w:rsidR="00687933" w:rsidRPr="00430A14">
        <w:t>’</w:t>
      </w:r>
      <w:r w:rsidR="00832AFA" w:rsidRPr="00430A14">
        <w:t>GAR</w:t>
      </w:r>
    </w:p>
    <w:p w14:paraId="54D90A2A" w14:textId="77777777" w:rsidR="00FC24A0" w:rsidRPr="00430A14" w:rsidRDefault="00EC3D87" w:rsidP="00430A14">
      <w:pPr>
        <w:spacing w:line="276" w:lineRule="auto"/>
        <w:jc w:val="center"/>
        <w:rPr>
          <w:b/>
          <w:lang w:val="vi-VN"/>
        </w:rPr>
      </w:pPr>
      <w:r w:rsidRPr="00430A14">
        <w:rPr>
          <w:b/>
          <w:lang w:val="vi-VN"/>
        </w:rPr>
        <w:t xml:space="preserve">TRƯỜNG PHỔ THÔNG DÂN TỘC NỘI TRÚ </w:t>
      </w:r>
    </w:p>
    <w:p w14:paraId="6449805D" w14:textId="2567D82F" w:rsidR="00EC3D87" w:rsidRPr="00430A14" w:rsidRDefault="00EC3D87" w:rsidP="00430A14">
      <w:pPr>
        <w:spacing w:line="276" w:lineRule="auto"/>
        <w:jc w:val="center"/>
        <w:rPr>
          <w:b/>
          <w:lang w:val="vi-VN"/>
        </w:rPr>
      </w:pPr>
      <w:r w:rsidRPr="00430A14">
        <w:rPr>
          <w:b/>
          <w:lang w:val="vi-VN"/>
        </w:rPr>
        <w:t>TRUNG HỌC CƠ SỞ HUYỆN CƯ MGAR</w:t>
      </w:r>
    </w:p>
    <w:p w14:paraId="72CE639F" w14:textId="77777777" w:rsidR="00971842" w:rsidRPr="00430A14" w:rsidRDefault="00971842" w:rsidP="00430A14">
      <w:pPr>
        <w:spacing w:line="276" w:lineRule="auto"/>
        <w:jc w:val="center"/>
        <w:rPr>
          <w:b/>
          <w:lang w:val="vi-VN"/>
        </w:rPr>
      </w:pPr>
      <w:r w:rsidRPr="00430A14">
        <w:rPr>
          <w:b/>
          <w:noProof/>
        </w:rPr>
        <mc:AlternateContent>
          <mc:Choice Requires="wps">
            <w:drawing>
              <wp:anchor distT="0" distB="0" distL="114300" distR="114300" simplePos="0" relativeHeight="251660288" behindDoc="0" locked="1" layoutInCell="1" allowOverlap="1" wp14:anchorId="5BCD7AA5" wp14:editId="3B762E79">
                <wp:simplePos x="0" y="0"/>
                <wp:positionH relativeFrom="margin">
                  <wp:posOffset>2032635</wp:posOffset>
                </wp:positionH>
                <wp:positionV relativeFrom="paragraph">
                  <wp:posOffset>-28575</wp:posOffset>
                </wp:positionV>
                <wp:extent cx="183578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357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8E126B"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60.05pt,-2.25pt" to="304.6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">
                <w10:wrap anchorx="margin"/>
                <w10:anchorlock/>
              </v:line>
            </w:pict>
          </mc:Fallback>
        </mc:AlternateContent>
      </w:r>
    </w:p>
    <w:p w14:paraId="72D0C3EB" w14:textId="77777777" w:rsidR="00EC3D87" w:rsidRPr="00430A14" w:rsidRDefault="00EC3D87" w:rsidP="00430A14">
      <w:pPr>
        <w:spacing w:line="276" w:lineRule="auto"/>
        <w:jc w:val="center"/>
        <w:rPr>
          <w:lang w:val="vi-VN"/>
        </w:rPr>
      </w:pPr>
    </w:p>
    <w:p w14:paraId="4DF903A2" w14:textId="77777777" w:rsidR="00EC3D87" w:rsidRPr="00430A14" w:rsidRDefault="00EC3D87" w:rsidP="00430A14">
      <w:pPr>
        <w:spacing w:line="276" w:lineRule="auto"/>
        <w:jc w:val="center"/>
        <w:rPr>
          <w:lang w:val="vi-VN"/>
        </w:rPr>
      </w:pPr>
    </w:p>
    <w:p w14:paraId="650D4207" w14:textId="77777777" w:rsidR="00EC3D87" w:rsidRPr="00430A14" w:rsidRDefault="00EC3D87" w:rsidP="00430A14">
      <w:pPr>
        <w:spacing w:line="276" w:lineRule="auto"/>
        <w:jc w:val="center"/>
        <w:rPr>
          <w:lang w:val="vi-VN"/>
        </w:rPr>
      </w:pPr>
    </w:p>
    <w:p w14:paraId="48AB0120" w14:textId="77777777" w:rsidR="00EC3D87" w:rsidRPr="00430A14" w:rsidRDefault="00EC3D87" w:rsidP="00430A14">
      <w:pPr>
        <w:spacing w:line="276" w:lineRule="auto"/>
        <w:rPr>
          <w:lang w:val="vi-VN"/>
        </w:rPr>
      </w:pPr>
    </w:p>
    <w:p w14:paraId="635708C2" w14:textId="77777777" w:rsidR="00EC3D87" w:rsidRPr="00430A14" w:rsidRDefault="00EC3D87" w:rsidP="00430A14">
      <w:pPr>
        <w:spacing w:line="276" w:lineRule="auto"/>
        <w:jc w:val="center"/>
        <w:rPr>
          <w:lang w:val="vi-VN"/>
        </w:rPr>
      </w:pPr>
    </w:p>
    <w:p w14:paraId="1CF7D60B" w14:textId="77777777" w:rsidR="00EC3D87" w:rsidRPr="00430A14" w:rsidRDefault="00EC3D87" w:rsidP="00430A14">
      <w:pPr>
        <w:spacing w:line="276" w:lineRule="auto"/>
        <w:jc w:val="center"/>
        <w:rPr>
          <w:lang w:val="vi-VN"/>
        </w:rPr>
      </w:pPr>
    </w:p>
    <w:p w14:paraId="6ADB161F" w14:textId="77777777" w:rsidR="00EC3D87" w:rsidRPr="00430A14" w:rsidRDefault="00EC3D87" w:rsidP="00430A14">
      <w:pPr>
        <w:spacing w:line="276" w:lineRule="auto"/>
        <w:jc w:val="center"/>
        <w:rPr>
          <w:lang w:val="vi-VN"/>
        </w:rPr>
      </w:pPr>
    </w:p>
    <w:p w14:paraId="71EC90F4" w14:textId="77777777" w:rsidR="00EC3D87" w:rsidRPr="00430A14" w:rsidRDefault="00EC3D87" w:rsidP="00430A14">
      <w:pPr>
        <w:spacing w:line="276" w:lineRule="auto"/>
        <w:jc w:val="center"/>
        <w:rPr>
          <w:lang w:val="vi-VN"/>
        </w:rPr>
      </w:pPr>
    </w:p>
    <w:p w14:paraId="1B81DDD9" w14:textId="77777777" w:rsidR="00EC3D87" w:rsidRPr="00430A14" w:rsidRDefault="00EC3D87" w:rsidP="00430A14">
      <w:pPr>
        <w:spacing w:line="276" w:lineRule="auto"/>
        <w:jc w:val="center"/>
        <w:rPr>
          <w:lang w:val="vi-VN"/>
        </w:rPr>
      </w:pPr>
    </w:p>
    <w:p w14:paraId="60289563" w14:textId="77777777" w:rsidR="00EC3D87" w:rsidRPr="00430A14" w:rsidRDefault="00EC3D87" w:rsidP="00430A14">
      <w:pPr>
        <w:spacing w:line="276" w:lineRule="auto"/>
        <w:jc w:val="center"/>
        <w:rPr>
          <w:lang w:val="vi-VN"/>
        </w:rPr>
      </w:pPr>
    </w:p>
    <w:p w14:paraId="0FF7E2B7" w14:textId="77777777" w:rsidR="00EC3D87" w:rsidRPr="00430A14" w:rsidRDefault="00EC3D87" w:rsidP="00430A14">
      <w:pPr>
        <w:spacing w:line="276" w:lineRule="auto"/>
        <w:jc w:val="center"/>
        <w:rPr>
          <w:lang w:val="vi-VN"/>
        </w:rPr>
      </w:pPr>
    </w:p>
    <w:p w14:paraId="33C1419A" w14:textId="77777777" w:rsidR="00EC3D87" w:rsidRPr="00430A14" w:rsidRDefault="00EC3D87" w:rsidP="00430A14">
      <w:pPr>
        <w:spacing w:line="276" w:lineRule="auto"/>
        <w:jc w:val="center"/>
        <w:rPr>
          <w:lang w:val="vi-VN"/>
        </w:rPr>
      </w:pPr>
    </w:p>
    <w:p w14:paraId="17FE707D" w14:textId="77777777" w:rsidR="00EC3D87" w:rsidRPr="00430A14" w:rsidRDefault="00EC3D87" w:rsidP="00430A14">
      <w:pPr>
        <w:spacing w:line="276" w:lineRule="auto"/>
        <w:jc w:val="center"/>
        <w:rPr>
          <w:lang w:val="vi-VN"/>
        </w:rPr>
      </w:pPr>
    </w:p>
    <w:p w14:paraId="172E2016" w14:textId="77777777" w:rsidR="00EC3D87" w:rsidRPr="00430A14" w:rsidRDefault="00EC3D87" w:rsidP="00430A14">
      <w:pPr>
        <w:spacing w:line="276" w:lineRule="auto"/>
        <w:jc w:val="center"/>
        <w:rPr>
          <w:lang w:val="vi-VN"/>
        </w:rPr>
      </w:pPr>
    </w:p>
    <w:p w14:paraId="5F91BA11" w14:textId="77777777" w:rsidR="00F64E9F" w:rsidRPr="00430A14" w:rsidRDefault="00F64E9F" w:rsidP="00430A14">
      <w:pPr>
        <w:spacing w:line="276" w:lineRule="auto"/>
        <w:jc w:val="center"/>
        <w:rPr>
          <w:lang w:val="vi-VN"/>
        </w:rPr>
      </w:pPr>
    </w:p>
    <w:p w14:paraId="749C025A" w14:textId="77777777" w:rsidR="00F64E9F" w:rsidRPr="00430A14" w:rsidRDefault="00F64E9F" w:rsidP="00430A14">
      <w:pPr>
        <w:spacing w:line="276" w:lineRule="auto"/>
        <w:jc w:val="center"/>
        <w:rPr>
          <w:lang w:val="vi-VN"/>
        </w:rPr>
      </w:pPr>
    </w:p>
    <w:p w14:paraId="20133148" w14:textId="77777777" w:rsidR="00EC3D87" w:rsidRPr="00430A14" w:rsidRDefault="00EC3D87" w:rsidP="00430A14">
      <w:pPr>
        <w:spacing w:line="276" w:lineRule="auto"/>
        <w:jc w:val="center"/>
        <w:rPr>
          <w:lang w:val="vi-VN"/>
        </w:rPr>
      </w:pPr>
    </w:p>
    <w:p w14:paraId="1B5650EE" w14:textId="77777777" w:rsidR="00EC3D87" w:rsidRPr="00430A14" w:rsidRDefault="00EC3D87" w:rsidP="00430A14">
      <w:pPr>
        <w:spacing w:line="276" w:lineRule="auto"/>
        <w:jc w:val="center"/>
        <w:rPr>
          <w:lang w:val="vi-VN"/>
        </w:rPr>
      </w:pPr>
    </w:p>
    <w:p w14:paraId="79BB91CB" w14:textId="2117DB11" w:rsidR="00F64E9F" w:rsidRPr="00430A14" w:rsidRDefault="00EC3D87" w:rsidP="00430A14">
      <w:pPr>
        <w:spacing w:line="276" w:lineRule="auto"/>
        <w:jc w:val="center"/>
        <w:rPr>
          <w:lang w:val="vi-VN"/>
        </w:rPr>
      </w:pPr>
      <w:r w:rsidRPr="00430A14">
        <w:rPr>
          <w:b/>
          <w:sz w:val="32"/>
          <w:szCs w:val="32"/>
          <w:lang w:val="vi-VN"/>
        </w:rPr>
        <w:t>BÁO CÁO TỰ ĐÁNH GIÁ</w:t>
      </w:r>
      <w:r w:rsidR="00F64E9F" w:rsidRPr="00430A14">
        <w:rPr>
          <w:b/>
          <w:noProof/>
        </w:rPr>
        <mc:AlternateContent>
          <mc:Choice Requires="wps">
            <w:drawing>
              <wp:anchor distT="0" distB="0" distL="114300" distR="114300" simplePos="0" relativeHeight="251659264" behindDoc="0" locked="0" layoutInCell="1" allowOverlap="1" wp14:anchorId="5D066D6A" wp14:editId="5AA0762A">
                <wp:simplePos x="0" y="0"/>
                <wp:positionH relativeFrom="margin">
                  <wp:posOffset>-718185</wp:posOffset>
                </wp:positionH>
                <wp:positionV relativeFrom="paragraph">
                  <wp:posOffset>3698240</wp:posOffset>
                </wp:positionV>
                <wp:extent cx="6896100" cy="292100"/>
                <wp:effectExtent l="0" t="0" r="0" b="0"/>
                <wp:wrapNone/>
                <wp:docPr id="1" name="Text Box 1"/>
                <wp:cNvGraphicFramePr/>
                <a:graphic xmlns:a="http://schemas.openxmlformats.org/drawingml/2006/main">
                  <a:graphicData uri="http://schemas.microsoft.com/office/word/2010/wordprocessingShape">
                    <wps:wsp>
                      <wps:cNvSpPr txBox="1"/>
                      <wps:spPr>
                        <a:xfrm>
                          <a:off x="0" y="0"/>
                          <a:ext cx="6896100" cy="292100"/>
                        </a:xfrm>
                        <a:prstGeom prst="rect">
                          <a:avLst/>
                        </a:prstGeom>
                        <a:noFill/>
                        <a:ln w="6350">
                          <a:noFill/>
                        </a:ln>
                      </wps:spPr>
                      <wps:txbx>
                        <w:txbxContent>
                          <w:p w14:paraId="73D26A21" w14:textId="77777777" w:rsidR="00057372" w:rsidRPr="00840570" w:rsidRDefault="00057372" w:rsidP="00084698">
                            <w:pPr>
                              <w:jc w:val="center"/>
                            </w:pPr>
                            <w:r w:rsidRPr="00840570">
                              <w:t>ĐẮK LẮK - 2022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066D6A" id="_x0000_t202" coordsize="21600,21600" o:spt="202" path="m,l,21600r21600,l21600,xe">
                <v:stroke joinstyle="miter"/>
                <v:path gradientshapeok="t" o:connecttype="rect"/>
              </v:shapetype>
              <v:shape id="Text Box 1" o:spid="_x0000_s1026" type="#_x0000_t202" style="position:absolute;left:0;text-align:left;margin-left:-56.55pt;margin-top:291.2pt;width:543pt;height:2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" filled="f" stroked="f" strokeweight=".5pt">
                <v:textbox>
                  <w:txbxContent>
                    <w:p w14:paraId="73D26A21" w14:textId="77777777" w:rsidR="00057372" w:rsidRPr="00840570" w:rsidRDefault="00057372" w:rsidP="00084698">
                      <w:pPr>
                        <w:jc w:val="center"/>
                      </w:pPr>
                      <w:r w:rsidRPr="00840570">
                        <w:t>ĐẮK LẮK - 2022</w:t>
                      </w:r>
                    </w:p>
                  </w:txbxContent>
                </v:textbox>
                <w10:wrap anchorx="margin"/>
              </v:shape>
            </w:pict>
          </mc:Fallback>
        </mc:AlternateContent>
      </w:r>
      <w:r w:rsidR="00F64E9F" w:rsidRPr="00430A14">
        <w:rPr>
          <w:b/>
          <w:lang w:val="vi-VN"/>
        </w:rPr>
        <w:br w:type="page"/>
      </w:r>
      <w:r w:rsidR="00C10FB7" w:rsidRPr="00430A14">
        <w:lastRenderedPageBreak/>
        <w:t>UBND</w:t>
      </w:r>
      <w:r w:rsidR="00BC5EF6" w:rsidRPr="00430A14">
        <w:rPr>
          <w:lang w:val="vi-VN"/>
        </w:rPr>
        <w:t xml:space="preserve"> HUYỆN CƯ M</w:t>
      </w:r>
      <w:r w:rsidR="00687933" w:rsidRPr="00430A14">
        <w:t>’</w:t>
      </w:r>
      <w:r w:rsidR="00BC5EF6" w:rsidRPr="00430A14">
        <w:rPr>
          <w:lang w:val="vi-VN"/>
        </w:rPr>
        <w:t>GAR</w:t>
      </w:r>
    </w:p>
    <w:p w14:paraId="054CBBF8" w14:textId="77777777" w:rsidR="00572E0C" w:rsidRPr="00430A14" w:rsidRDefault="00F64E9F" w:rsidP="00430A14">
      <w:pPr>
        <w:spacing w:line="276" w:lineRule="auto"/>
        <w:jc w:val="center"/>
        <w:rPr>
          <w:b/>
          <w:lang w:val="vi-VN"/>
        </w:rPr>
      </w:pPr>
      <w:r w:rsidRPr="00430A14">
        <w:rPr>
          <w:b/>
          <w:lang w:val="vi-VN"/>
        </w:rPr>
        <w:t xml:space="preserve">TRƯỜNG PHỔ THÔNG DÂN TỘC NỘI TRÚ </w:t>
      </w:r>
    </w:p>
    <w:p w14:paraId="2BD515F4" w14:textId="6BD3C453" w:rsidR="00F64E9F" w:rsidRPr="00430A14" w:rsidRDefault="00F64E9F" w:rsidP="00430A14">
      <w:pPr>
        <w:spacing w:line="276" w:lineRule="auto"/>
        <w:jc w:val="center"/>
        <w:rPr>
          <w:b/>
          <w:lang w:val="vi-VN"/>
        </w:rPr>
      </w:pPr>
      <w:r w:rsidRPr="00430A14">
        <w:rPr>
          <w:b/>
          <w:lang w:val="vi-VN"/>
        </w:rPr>
        <w:t>TRUNG HỌC CƠ SỞ HUYỆN CƯ MGAR</w:t>
      </w:r>
    </w:p>
    <w:p w14:paraId="28B7F933" w14:textId="77777777" w:rsidR="00F64E9F" w:rsidRPr="00430A14" w:rsidRDefault="00251A5C" w:rsidP="00430A14">
      <w:pPr>
        <w:spacing w:line="276" w:lineRule="auto"/>
        <w:jc w:val="center"/>
        <w:rPr>
          <w:b/>
          <w:lang w:val="vi-VN"/>
        </w:rPr>
      </w:pPr>
      <w:r w:rsidRPr="00430A14">
        <w:rPr>
          <w:b/>
          <w:noProof/>
        </w:rPr>
        <mc:AlternateContent>
          <mc:Choice Requires="wps">
            <w:drawing>
              <wp:anchor distT="0" distB="0" distL="114300" distR="114300" simplePos="0" relativeHeight="251661312" behindDoc="0" locked="1" layoutInCell="1" allowOverlap="1" wp14:anchorId="58E2105C" wp14:editId="739A70DC">
                <wp:simplePos x="0" y="0"/>
                <wp:positionH relativeFrom="margin">
                  <wp:posOffset>2056130</wp:posOffset>
                </wp:positionH>
                <wp:positionV relativeFrom="paragraph">
                  <wp:posOffset>19050</wp:posOffset>
                </wp:positionV>
                <wp:extent cx="1600835" cy="0"/>
                <wp:effectExtent l="0" t="0" r="12065" b="127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8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B17CDB" id="Straight Connector 3" o:spid="_x0000_s1026"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61.9pt,1.5pt" to="287.9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">
                <w10:wrap anchorx="margin"/>
                <w10:anchorlock/>
              </v:line>
            </w:pict>
          </mc:Fallback>
        </mc:AlternateContent>
      </w:r>
    </w:p>
    <w:p w14:paraId="34DFDEE9" w14:textId="77777777" w:rsidR="00F64E9F" w:rsidRPr="00430A14" w:rsidRDefault="00F64E9F" w:rsidP="00430A14">
      <w:pPr>
        <w:spacing w:line="276" w:lineRule="auto"/>
        <w:jc w:val="center"/>
        <w:rPr>
          <w:b/>
          <w:lang w:val="vi-VN"/>
        </w:rPr>
      </w:pPr>
    </w:p>
    <w:p w14:paraId="0B777221" w14:textId="77777777" w:rsidR="00F64E9F" w:rsidRPr="00430A14" w:rsidRDefault="00F64E9F" w:rsidP="00430A14">
      <w:pPr>
        <w:spacing w:line="276" w:lineRule="auto"/>
        <w:jc w:val="center"/>
        <w:rPr>
          <w:b/>
          <w:lang w:val="vi-VN"/>
        </w:rPr>
      </w:pPr>
    </w:p>
    <w:p w14:paraId="00621B88" w14:textId="77777777" w:rsidR="00F64E9F" w:rsidRPr="00430A14" w:rsidRDefault="00F64E9F" w:rsidP="00430A14">
      <w:pPr>
        <w:spacing w:line="276" w:lineRule="auto"/>
        <w:jc w:val="center"/>
        <w:rPr>
          <w:b/>
          <w:lang w:val="vi-VN"/>
        </w:rPr>
      </w:pPr>
    </w:p>
    <w:p w14:paraId="4EC6E515" w14:textId="77777777" w:rsidR="00F64E9F" w:rsidRPr="00430A14" w:rsidRDefault="00F64E9F" w:rsidP="00430A14">
      <w:pPr>
        <w:spacing w:line="276" w:lineRule="auto"/>
        <w:jc w:val="center"/>
        <w:rPr>
          <w:b/>
          <w:lang w:val="vi-VN"/>
        </w:rPr>
      </w:pPr>
    </w:p>
    <w:p w14:paraId="3F4F24B5" w14:textId="77777777" w:rsidR="00F64E9F" w:rsidRPr="00430A14" w:rsidRDefault="00F64E9F" w:rsidP="00430A14">
      <w:pPr>
        <w:spacing w:line="276" w:lineRule="auto"/>
        <w:jc w:val="center"/>
        <w:rPr>
          <w:b/>
          <w:lang w:val="vi-VN"/>
        </w:rPr>
      </w:pPr>
    </w:p>
    <w:p w14:paraId="5A3FFFF4" w14:textId="77777777" w:rsidR="00F64E9F" w:rsidRPr="00430A14" w:rsidRDefault="00F64E9F" w:rsidP="00430A14">
      <w:pPr>
        <w:spacing w:line="276" w:lineRule="auto"/>
        <w:jc w:val="center"/>
        <w:rPr>
          <w:b/>
          <w:lang w:val="vi-VN"/>
        </w:rPr>
      </w:pPr>
      <w:r w:rsidRPr="00430A14">
        <w:rPr>
          <w:b/>
          <w:lang w:val="vi-VN"/>
        </w:rPr>
        <w:t>BÁO CÁO TỰ ĐÁNH GIÁ</w:t>
      </w:r>
    </w:p>
    <w:p w14:paraId="644B296D" w14:textId="77777777" w:rsidR="00F64E9F" w:rsidRPr="00430A14" w:rsidRDefault="00F64E9F" w:rsidP="00430A14">
      <w:pPr>
        <w:spacing w:line="276" w:lineRule="auto"/>
        <w:jc w:val="center"/>
        <w:rPr>
          <w:b/>
          <w:lang w:val="vi-VN"/>
        </w:rPr>
      </w:pPr>
    </w:p>
    <w:p w14:paraId="3281291E" w14:textId="77777777" w:rsidR="00EC3D87" w:rsidRPr="00430A14" w:rsidRDefault="00EC3D87" w:rsidP="00430A14">
      <w:pPr>
        <w:spacing w:line="276" w:lineRule="auto"/>
        <w:jc w:val="center"/>
        <w:rPr>
          <w:b/>
          <w:lang w:val="vi-VN"/>
        </w:rPr>
      </w:pPr>
    </w:p>
    <w:p w14:paraId="20133AAB" w14:textId="77777777" w:rsidR="00F64E9F" w:rsidRPr="00430A14" w:rsidRDefault="00F64E9F" w:rsidP="00430A14">
      <w:pPr>
        <w:spacing w:line="276" w:lineRule="auto"/>
        <w:jc w:val="center"/>
        <w:rPr>
          <w:b/>
          <w:lang w:val="vi-VN"/>
        </w:rPr>
      </w:pPr>
    </w:p>
    <w:p w14:paraId="1CBE72A3" w14:textId="77777777" w:rsidR="00F64E9F" w:rsidRPr="00430A14" w:rsidRDefault="00F64E9F" w:rsidP="00430A14">
      <w:pPr>
        <w:tabs>
          <w:tab w:val="left" w:pos="5175"/>
        </w:tabs>
        <w:spacing w:line="276" w:lineRule="auto"/>
        <w:jc w:val="center"/>
        <w:rPr>
          <w:b/>
          <w:bCs/>
          <w:spacing w:val="-6"/>
          <w:lang w:val="nb-NO"/>
        </w:rPr>
      </w:pPr>
      <w:r w:rsidRPr="00430A14">
        <w:rPr>
          <w:b/>
          <w:bCs/>
          <w:spacing w:val="-6"/>
          <w:lang w:val="nb-NO"/>
        </w:rPr>
        <w:t>DANH SÁCH VÀ CHỮ KÝ</w:t>
      </w:r>
    </w:p>
    <w:p w14:paraId="514099C0" w14:textId="77777777" w:rsidR="00F64E9F" w:rsidRPr="00430A14" w:rsidRDefault="00F64E9F" w:rsidP="00430A14">
      <w:pPr>
        <w:tabs>
          <w:tab w:val="left" w:pos="5175"/>
        </w:tabs>
        <w:spacing w:line="276" w:lineRule="auto"/>
        <w:jc w:val="center"/>
        <w:rPr>
          <w:b/>
          <w:bCs/>
          <w:spacing w:val="-6"/>
          <w:lang w:val="nb-NO"/>
        </w:rPr>
      </w:pPr>
      <w:r w:rsidRPr="00430A14">
        <w:rPr>
          <w:b/>
          <w:bCs/>
          <w:spacing w:val="-6"/>
          <w:lang w:val="nb-NO"/>
        </w:rPr>
        <w:t xml:space="preserve"> THÀNH VIÊN HỘI ĐỒNG </w:t>
      </w:r>
      <w:r w:rsidRPr="00430A14">
        <w:rPr>
          <w:b/>
          <w:bCs/>
          <w:lang w:val="nb-NO"/>
        </w:rPr>
        <w:t>TỰ ĐÁNH GIÁ</w:t>
      </w:r>
    </w:p>
    <w:p w14:paraId="36573FFB" w14:textId="77777777" w:rsidR="00F64E9F" w:rsidRPr="00430A14" w:rsidRDefault="00F64E9F" w:rsidP="00430A14">
      <w:pPr>
        <w:tabs>
          <w:tab w:val="left" w:pos="5175"/>
        </w:tabs>
        <w:spacing w:line="276" w:lineRule="auto"/>
        <w:jc w:val="center"/>
        <w:rPr>
          <w:b/>
          <w:bCs/>
          <w:spacing w:val="-6"/>
          <w:lang w:val="nb-NO"/>
        </w:rPr>
      </w:pPr>
    </w:p>
    <w:tbl>
      <w:tblPr>
        <w:tblStyle w:val="TableGridLight"/>
        <w:tblW w:w="5000" w:type="pct"/>
        <w:tblLook w:val="01E0" w:firstRow="1" w:lastRow="1" w:firstColumn="1" w:lastColumn="1" w:noHBand="0" w:noVBand="0"/>
      </w:tblPr>
      <w:tblGrid>
        <w:gridCol w:w="613"/>
        <w:gridCol w:w="2476"/>
        <w:gridCol w:w="1967"/>
        <w:gridCol w:w="2351"/>
        <w:gridCol w:w="1648"/>
      </w:tblGrid>
      <w:tr w:rsidR="00430A14" w:rsidRPr="00430A14" w14:paraId="0FD6F279" w14:textId="77777777" w:rsidTr="00C10FB7">
        <w:trPr>
          <w:trHeight w:val="941"/>
        </w:trPr>
        <w:tc>
          <w:tcPr>
            <w:tcW w:w="338" w:type="pct"/>
            <w:vAlign w:val="center"/>
          </w:tcPr>
          <w:p w14:paraId="4C3E42DF" w14:textId="77777777" w:rsidR="00F64E9F" w:rsidRPr="00430A14" w:rsidRDefault="00F64E9F" w:rsidP="00430A14">
            <w:pPr>
              <w:spacing w:line="276" w:lineRule="auto"/>
              <w:jc w:val="center"/>
              <w:rPr>
                <w:b/>
                <w:bCs/>
                <w:lang w:val="sv-SE"/>
              </w:rPr>
            </w:pPr>
            <w:r w:rsidRPr="00430A14">
              <w:rPr>
                <w:b/>
                <w:bCs/>
                <w:lang w:val="sv-SE"/>
              </w:rPr>
              <w:t>TT</w:t>
            </w:r>
          </w:p>
        </w:tc>
        <w:tc>
          <w:tcPr>
            <w:tcW w:w="1367" w:type="pct"/>
            <w:vAlign w:val="center"/>
          </w:tcPr>
          <w:p w14:paraId="0B9831D1" w14:textId="77777777" w:rsidR="00F64E9F" w:rsidRPr="00430A14" w:rsidRDefault="00F64E9F" w:rsidP="00430A14">
            <w:pPr>
              <w:spacing w:line="276" w:lineRule="auto"/>
              <w:jc w:val="center"/>
              <w:rPr>
                <w:b/>
                <w:bCs/>
                <w:lang w:val="sv-SE"/>
              </w:rPr>
            </w:pPr>
            <w:r w:rsidRPr="00430A14">
              <w:rPr>
                <w:b/>
                <w:bCs/>
                <w:lang w:val="sv-SE"/>
              </w:rPr>
              <w:t>Họ và tên</w:t>
            </w:r>
          </w:p>
        </w:tc>
        <w:tc>
          <w:tcPr>
            <w:tcW w:w="1086" w:type="pct"/>
            <w:vAlign w:val="center"/>
          </w:tcPr>
          <w:p w14:paraId="68BBD95E" w14:textId="77777777" w:rsidR="00F64E9F" w:rsidRPr="00430A14" w:rsidRDefault="00F64E9F" w:rsidP="00430A14">
            <w:pPr>
              <w:spacing w:line="276" w:lineRule="auto"/>
              <w:jc w:val="center"/>
              <w:rPr>
                <w:b/>
                <w:bCs/>
                <w:lang w:val="sv-SE"/>
              </w:rPr>
            </w:pPr>
            <w:r w:rsidRPr="00430A14">
              <w:rPr>
                <w:b/>
                <w:bCs/>
                <w:lang w:val="sv-SE"/>
              </w:rPr>
              <w:t>Chức danh, chức vụ</w:t>
            </w:r>
          </w:p>
        </w:tc>
        <w:tc>
          <w:tcPr>
            <w:tcW w:w="1298" w:type="pct"/>
            <w:vAlign w:val="center"/>
          </w:tcPr>
          <w:p w14:paraId="098EDF11" w14:textId="77777777" w:rsidR="00F64E9F" w:rsidRPr="00430A14" w:rsidRDefault="00F64E9F" w:rsidP="00430A14">
            <w:pPr>
              <w:spacing w:line="276" w:lineRule="auto"/>
              <w:jc w:val="center"/>
              <w:rPr>
                <w:b/>
                <w:bCs/>
                <w:lang w:val="sv-SE"/>
              </w:rPr>
            </w:pPr>
            <w:r w:rsidRPr="00430A14">
              <w:rPr>
                <w:b/>
                <w:bCs/>
                <w:lang w:val="sv-SE"/>
              </w:rPr>
              <w:t>Nhiệm vụ</w:t>
            </w:r>
          </w:p>
        </w:tc>
        <w:tc>
          <w:tcPr>
            <w:tcW w:w="910" w:type="pct"/>
            <w:vAlign w:val="center"/>
          </w:tcPr>
          <w:p w14:paraId="49104294" w14:textId="77777777" w:rsidR="00F64E9F" w:rsidRPr="00430A14" w:rsidRDefault="00F64E9F" w:rsidP="00430A14">
            <w:pPr>
              <w:spacing w:line="276" w:lineRule="auto"/>
              <w:jc w:val="center"/>
              <w:rPr>
                <w:b/>
                <w:bCs/>
                <w:lang w:val="sv-SE"/>
              </w:rPr>
            </w:pPr>
            <w:r w:rsidRPr="00430A14">
              <w:rPr>
                <w:b/>
                <w:bCs/>
                <w:lang w:val="sv-SE"/>
              </w:rPr>
              <w:t>Chữ ký</w:t>
            </w:r>
          </w:p>
        </w:tc>
      </w:tr>
      <w:tr w:rsidR="00430A14" w:rsidRPr="00430A14" w14:paraId="2447812F" w14:textId="77777777" w:rsidTr="00C10FB7">
        <w:trPr>
          <w:trHeight w:val="745"/>
        </w:trPr>
        <w:tc>
          <w:tcPr>
            <w:tcW w:w="338" w:type="pct"/>
            <w:vAlign w:val="center"/>
          </w:tcPr>
          <w:p w14:paraId="4420C31B" w14:textId="77777777" w:rsidR="00F64E9F" w:rsidRPr="00430A14" w:rsidRDefault="00B74205" w:rsidP="00430A14">
            <w:pPr>
              <w:spacing w:line="276" w:lineRule="auto"/>
              <w:jc w:val="center"/>
              <w:rPr>
                <w:lang w:val="sv-SE"/>
              </w:rPr>
            </w:pPr>
            <w:r w:rsidRPr="00430A14">
              <w:rPr>
                <w:lang w:val="sv-SE"/>
              </w:rPr>
              <w:t>1</w:t>
            </w:r>
          </w:p>
        </w:tc>
        <w:tc>
          <w:tcPr>
            <w:tcW w:w="1367" w:type="pct"/>
            <w:vAlign w:val="center"/>
          </w:tcPr>
          <w:p w14:paraId="37E9B0A9" w14:textId="31EAC12E" w:rsidR="00F64E9F" w:rsidRPr="00430A14" w:rsidRDefault="00F64E9F" w:rsidP="00430A14">
            <w:pPr>
              <w:spacing w:line="276" w:lineRule="auto"/>
            </w:pPr>
            <w:r w:rsidRPr="00430A14">
              <w:rPr>
                <w:lang w:val="sv-SE"/>
              </w:rPr>
              <w:t>Nguy</w:t>
            </w:r>
            <w:r w:rsidR="009B1A3A" w:rsidRPr="00430A14">
              <w:rPr>
                <w:lang w:val="sv-SE"/>
              </w:rPr>
              <w:t>ễ</w:t>
            </w:r>
            <w:r w:rsidRPr="00430A14">
              <w:rPr>
                <w:lang w:val="sv-SE"/>
              </w:rPr>
              <w:t>n Hữu Công</w:t>
            </w:r>
          </w:p>
        </w:tc>
        <w:tc>
          <w:tcPr>
            <w:tcW w:w="1086" w:type="pct"/>
            <w:vAlign w:val="center"/>
          </w:tcPr>
          <w:p w14:paraId="1B2B12AC" w14:textId="77777777" w:rsidR="00F64E9F" w:rsidRPr="00430A14" w:rsidRDefault="00F64E9F" w:rsidP="00430A14">
            <w:pPr>
              <w:spacing w:line="276" w:lineRule="auto"/>
              <w:rPr>
                <w:lang w:val="sv-SE"/>
              </w:rPr>
            </w:pPr>
            <w:r w:rsidRPr="00430A14">
              <w:rPr>
                <w:lang w:val="sv-SE"/>
              </w:rPr>
              <w:t>Hiệu trưởng</w:t>
            </w:r>
          </w:p>
        </w:tc>
        <w:tc>
          <w:tcPr>
            <w:tcW w:w="1298" w:type="pct"/>
            <w:vAlign w:val="center"/>
          </w:tcPr>
          <w:p w14:paraId="5E780AB4" w14:textId="77777777" w:rsidR="00F64E9F" w:rsidRPr="00430A14" w:rsidRDefault="00F64E9F" w:rsidP="00430A14">
            <w:pPr>
              <w:spacing w:line="276" w:lineRule="auto"/>
            </w:pPr>
            <w:r w:rsidRPr="00430A14">
              <w:rPr>
                <w:lang w:val="sv-SE"/>
              </w:rPr>
              <w:t>Chủ tịch Hội đồng</w:t>
            </w:r>
          </w:p>
        </w:tc>
        <w:tc>
          <w:tcPr>
            <w:tcW w:w="910" w:type="pct"/>
            <w:vAlign w:val="center"/>
          </w:tcPr>
          <w:p w14:paraId="3E3F7A66" w14:textId="77777777" w:rsidR="00F64E9F" w:rsidRPr="00430A14" w:rsidRDefault="00F64E9F" w:rsidP="00430A14">
            <w:pPr>
              <w:spacing w:line="276" w:lineRule="auto"/>
              <w:rPr>
                <w:lang w:val="sv-SE"/>
              </w:rPr>
            </w:pPr>
          </w:p>
        </w:tc>
      </w:tr>
      <w:tr w:rsidR="00430A14" w:rsidRPr="00430A14" w14:paraId="560B9BF0" w14:textId="77777777" w:rsidTr="00C10FB7">
        <w:trPr>
          <w:trHeight w:val="745"/>
        </w:trPr>
        <w:tc>
          <w:tcPr>
            <w:tcW w:w="338" w:type="pct"/>
            <w:vAlign w:val="center"/>
          </w:tcPr>
          <w:p w14:paraId="6633B1A7" w14:textId="77777777" w:rsidR="00F64E9F" w:rsidRPr="00430A14" w:rsidRDefault="00B74205" w:rsidP="00430A14">
            <w:pPr>
              <w:spacing w:line="276" w:lineRule="auto"/>
              <w:jc w:val="center"/>
              <w:rPr>
                <w:lang w:val="sv-SE"/>
              </w:rPr>
            </w:pPr>
            <w:r w:rsidRPr="00430A14">
              <w:rPr>
                <w:lang w:val="sv-SE"/>
              </w:rPr>
              <w:t>2</w:t>
            </w:r>
          </w:p>
        </w:tc>
        <w:tc>
          <w:tcPr>
            <w:tcW w:w="1367" w:type="pct"/>
            <w:vAlign w:val="center"/>
          </w:tcPr>
          <w:p w14:paraId="68333BBE" w14:textId="77777777" w:rsidR="00F64E9F" w:rsidRPr="00430A14" w:rsidRDefault="00F64E9F" w:rsidP="00430A14">
            <w:pPr>
              <w:spacing w:line="276" w:lineRule="auto"/>
            </w:pPr>
            <w:r w:rsidRPr="00430A14">
              <w:rPr>
                <w:lang w:val="sv-SE"/>
              </w:rPr>
              <w:t>Nguyễn Công Long</w:t>
            </w:r>
          </w:p>
        </w:tc>
        <w:tc>
          <w:tcPr>
            <w:tcW w:w="1086" w:type="pct"/>
            <w:vAlign w:val="center"/>
          </w:tcPr>
          <w:p w14:paraId="1087CD54" w14:textId="77777777" w:rsidR="00F64E9F" w:rsidRPr="00430A14" w:rsidRDefault="00F64E9F" w:rsidP="00430A14">
            <w:pPr>
              <w:spacing w:line="276" w:lineRule="auto"/>
              <w:rPr>
                <w:lang w:val="sv-SE"/>
              </w:rPr>
            </w:pPr>
            <w:r w:rsidRPr="00430A14">
              <w:rPr>
                <w:lang w:val="sv-SE"/>
              </w:rPr>
              <w:t>Phó hiệu trưởng</w:t>
            </w:r>
          </w:p>
        </w:tc>
        <w:tc>
          <w:tcPr>
            <w:tcW w:w="1298" w:type="pct"/>
            <w:vAlign w:val="center"/>
          </w:tcPr>
          <w:p w14:paraId="44DCD92C" w14:textId="77777777" w:rsidR="00F64E9F" w:rsidRPr="00430A14" w:rsidRDefault="00F64E9F" w:rsidP="00430A14">
            <w:pPr>
              <w:spacing w:line="276" w:lineRule="auto"/>
            </w:pPr>
            <w:r w:rsidRPr="00430A14">
              <w:rPr>
                <w:lang w:val="sv-SE"/>
              </w:rPr>
              <w:t>Phó Chủ tịch Hội đồng</w:t>
            </w:r>
          </w:p>
        </w:tc>
        <w:tc>
          <w:tcPr>
            <w:tcW w:w="910" w:type="pct"/>
            <w:vAlign w:val="center"/>
          </w:tcPr>
          <w:p w14:paraId="678435AA" w14:textId="77777777" w:rsidR="00F64E9F" w:rsidRPr="00430A14" w:rsidRDefault="00F64E9F" w:rsidP="00430A14">
            <w:pPr>
              <w:spacing w:line="276" w:lineRule="auto"/>
              <w:rPr>
                <w:lang w:val="sv-SE"/>
              </w:rPr>
            </w:pPr>
          </w:p>
        </w:tc>
      </w:tr>
      <w:tr w:rsidR="00430A14" w:rsidRPr="00430A14" w14:paraId="39224A32" w14:textId="77777777" w:rsidTr="00C10FB7">
        <w:trPr>
          <w:trHeight w:val="745"/>
        </w:trPr>
        <w:tc>
          <w:tcPr>
            <w:tcW w:w="338" w:type="pct"/>
            <w:vAlign w:val="center"/>
          </w:tcPr>
          <w:p w14:paraId="166A3695" w14:textId="77777777" w:rsidR="00F64E9F" w:rsidRPr="00430A14" w:rsidRDefault="00B74205" w:rsidP="00430A14">
            <w:pPr>
              <w:spacing w:line="276" w:lineRule="auto"/>
              <w:jc w:val="center"/>
              <w:rPr>
                <w:lang w:val="sv-SE"/>
              </w:rPr>
            </w:pPr>
            <w:r w:rsidRPr="00430A14">
              <w:rPr>
                <w:lang w:val="sv-SE"/>
              </w:rPr>
              <w:t>3</w:t>
            </w:r>
          </w:p>
        </w:tc>
        <w:tc>
          <w:tcPr>
            <w:tcW w:w="1367" w:type="pct"/>
            <w:vAlign w:val="center"/>
          </w:tcPr>
          <w:p w14:paraId="03BCB74B" w14:textId="77777777" w:rsidR="00F64E9F" w:rsidRPr="00430A14" w:rsidRDefault="00F64E9F" w:rsidP="00430A14">
            <w:pPr>
              <w:spacing w:line="276" w:lineRule="auto"/>
            </w:pPr>
            <w:r w:rsidRPr="00430A14">
              <w:rPr>
                <w:lang w:val="sv-SE"/>
              </w:rPr>
              <w:t>Lê Ngọc Sơn</w:t>
            </w:r>
          </w:p>
        </w:tc>
        <w:tc>
          <w:tcPr>
            <w:tcW w:w="1086" w:type="pct"/>
            <w:vAlign w:val="center"/>
          </w:tcPr>
          <w:p w14:paraId="79D05E75" w14:textId="77777777" w:rsidR="00F64E9F" w:rsidRPr="00430A14" w:rsidRDefault="00F64E9F" w:rsidP="00430A14">
            <w:pPr>
              <w:spacing w:line="276" w:lineRule="auto"/>
              <w:rPr>
                <w:lang w:val="sv-SE"/>
              </w:rPr>
            </w:pPr>
            <w:r w:rsidRPr="00430A14">
              <w:rPr>
                <w:lang w:val="sv-SE"/>
              </w:rPr>
              <w:t>Giáo viên</w:t>
            </w:r>
          </w:p>
        </w:tc>
        <w:tc>
          <w:tcPr>
            <w:tcW w:w="1298" w:type="pct"/>
            <w:vAlign w:val="center"/>
          </w:tcPr>
          <w:p w14:paraId="49C4A0C5" w14:textId="7EFA9308" w:rsidR="00F64E9F" w:rsidRPr="00430A14" w:rsidRDefault="00F64E9F" w:rsidP="00430A14">
            <w:pPr>
              <w:spacing w:line="276" w:lineRule="auto"/>
            </w:pPr>
            <w:r w:rsidRPr="00430A14">
              <w:rPr>
                <w:lang w:val="sv-SE"/>
              </w:rPr>
              <w:t xml:space="preserve">Thư ký </w:t>
            </w:r>
          </w:p>
        </w:tc>
        <w:tc>
          <w:tcPr>
            <w:tcW w:w="910" w:type="pct"/>
            <w:vAlign w:val="center"/>
          </w:tcPr>
          <w:p w14:paraId="17587F8F" w14:textId="77777777" w:rsidR="00F64E9F" w:rsidRPr="00430A14" w:rsidRDefault="00F64E9F" w:rsidP="00430A14">
            <w:pPr>
              <w:spacing w:line="276" w:lineRule="auto"/>
              <w:rPr>
                <w:lang w:val="sv-SE"/>
              </w:rPr>
            </w:pPr>
          </w:p>
        </w:tc>
      </w:tr>
      <w:tr w:rsidR="00430A14" w:rsidRPr="00430A14" w14:paraId="0C3BB331" w14:textId="77777777" w:rsidTr="00C10FB7">
        <w:trPr>
          <w:trHeight w:val="745"/>
        </w:trPr>
        <w:tc>
          <w:tcPr>
            <w:tcW w:w="338" w:type="pct"/>
            <w:vAlign w:val="center"/>
          </w:tcPr>
          <w:p w14:paraId="7385314F" w14:textId="77777777" w:rsidR="00F64E9F" w:rsidRPr="00430A14" w:rsidRDefault="00B74205" w:rsidP="00430A14">
            <w:pPr>
              <w:spacing w:line="276" w:lineRule="auto"/>
              <w:jc w:val="center"/>
              <w:rPr>
                <w:lang w:val="sv-SE"/>
              </w:rPr>
            </w:pPr>
            <w:r w:rsidRPr="00430A14">
              <w:rPr>
                <w:lang w:val="sv-SE"/>
              </w:rPr>
              <w:t>4</w:t>
            </w:r>
          </w:p>
        </w:tc>
        <w:tc>
          <w:tcPr>
            <w:tcW w:w="1367" w:type="pct"/>
            <w:vAlign w:val="center"/>
          </w:tcPr>
          <w:p w14:paraId="57C19909" w14:textId="77777777" w:rsidR="00F64E9F" w:rsidRPr="00430A14" w:rsidRDefault="00F64E9F" w:rsidP="00430A14">
            <w:pPr>
              <w:spacing w:line="276" w:lineRule="auto"/>
            </w:pPr>
            <w:r w:rsidRPr="00430A14">
              <w:rPr>
                <w:lang w:val="sv-SE"/>
              </w:rPr>
              <w:t>Hồ Công Mậu</w:t>
            </w:r>
          </w:p>
        </w:tc>
        <w:tc>
          <w:tcPr>
            <w:tcW w:w="1086" w:type="pct"/>
            <w:vAlign w:val="center"/>
          </w:tcPr>
          <w:p w14:paraId="3918D97E" w14:textId="77777777" w:rsidR="00F64E9F" w:rsidRPr="00430A14" w:rsidRDefault="00F64E9F" w:rsidP="00430A14">
            <w:pPr>
              <w:spacing w:line="276" w:lineRule="auto"/>
              <w:rPr>
                <w:lang w:val="sv-SE"/>
              </w:rPr>
            </w:pPr>
            <w:r w:rsidRPr="00430A14">
              <w:rPr>
                <w:lang w:val="sv-SE"/>
              </w:rPr>
              <w:t>Tổ trưởng Tổ chuyên môn</w:t>
            </w:r>
          </w:p>
        </w:tc>
        <w:tc>
          <w:tcPr>
            <w:tcW w:w="1298" w:type="pct"/>
            <w:vAlign w:val="center"/>
          </w:tcPr>
          <w:p w14:paraId="095C8DD8" w14:textId="526675D0" w:rsidR="00F64E9F" w:rsidRPr="00430A14" w:rsidRDefault="001138EC" w:rsidP="00430A14">
            <w:pPr>
              <w:spacing w:line="276" w:lineRule="auto"/>
            </w:pPr>
            <w:r w:rsidRPr="00430A14">
              <w:t>Ủy viên</w:t>
            </w:r>
          </w:p>
        </w:tc>
        <w:tc>
          <w:tcPr>
            <w:tcW w:w="910" w:type="pct"/>
            <w:vAlign w:val="center"/>
          </w:tcPr>
          <w:p w14:paraId="3EBA4D7E" w14:textId="77777777" w:rsidR="00F64E9F" w:rsidRPr="00430A14" w:rsidRDefault="00F64E9F" w:rsidP="00430A14">
            <w:pPr>
              <w:spacing w:line="276" w:lineRule="auto"/>
              <w:rPr>
                <w:lang w:val="sv-SE"/>
              </w:rPr>
            </w:pPr>
          </w:p>
        </w:tc>
      </w:tr>
      <w:tr w:rsidR="00430A14" w:rsidRPr="00430A14" w14:paraId="2F6DF8A5" w14:textId="77777777" w:rsidTr="00C10FB7">
        <w:trPr>
          <w:trHeight w:val="745"/>
        </w:trPr>
        <w:tc>
          <w:tcPr>
            <w:tcW w:w="338" w:type="pct"/>
            <w:vAlign w:val="center"/>
          </w:tcPr>
          <w:p w14:paraId="69561F29" w14:textId="77777777" w:rsidR="001138EC" w:rsidRPr="00430A14" w:rsidRDefault="001138EC" w:rsidP="00430A14">
            <w:pPr>
              <w:spacing w:line="276" w:lineRule="auto"/>
              <w:jc w:val="center"/>
              <w:rPr>
                <w:lang w:val="sv-SE"/>
              </w:rPr>
            </w:pPr>
            <w:r w:rsidRPr="00430A14">
              <w:rPr>
                <w:lang w:val="sv-SE"/>
              </w:rPr>
              <w:t>5</w:t>
            </w:r>
          </w:p>
        </w:tc>
        <w:tc>
          <w:tcPr>
            <w:tcW w:w="1367" w:type="pct"/>
            <w:vAlign w:val="center"/>
          </w:tcPr>
          <w:p w14:paraId="27F66939" w14:textId="77777777" w:rsidR="001138EC" w:rsidRPr="00430A14" w:rsidRDefault="001138EC" w:rsidP="00430A14">
            <w:pPr>
              <w:spacing w:line="276" w:lineRule="auto"/>
            </w:pPr>
            <w:r w:rsidRPr="00430A14">
              <w:rPr>
                <w:lang w:val="sv-SE"/>
              </w:rPr>
              <w:t>Chu Văn Vệ</w:t>
            </w:r>
          </w:p>
        </w:tc>
        <w:tc>
          <w:tcPr>
            <w:tcW w:w="1086" w:type="pct"/>
            <w:vAlign w:val="center"/>
          </w:tcPr>
          <w:p w14:paraId="332F76D1" w14:textId="77777777" w:rsidR="001138EC" w:rsidRPr="00430A14" w:rsidRDefault="001138EC" w:rsidP="00430A14">
            <w:pPr>
              <w:spacing w:line="276" w:lineRule="auto"/>
              <w:rPr>
                <w:lang w:val="sv-SE"/>
              </w:rPr>
            </w:pPr>
            <w:r w:rsidRPr="00430A14">
              <w:rPr>
                <w:lang w:val="sv-SE"/>
              </w:rPr>
              <w:t>Tổ trưởng Tổ chuyên môn</w:t>
            </w:r>
          </w:p>
        </w:tc>
        <w:tc>
          <w:tcPr>
            <w:tcW w:w="1298" w:type="pct"/>
            <w:vAlign w:val="center"/>
          </w:tcPr>
          <w:p w14:paraId="3EEDF1DD" w14:textId="180C45BD" w:rsidR="001138EC" w:rsidRPr="00430A14" w:rsidRDefault="001138EC" w:rsidP="00430A14">
            <w:pPr>
              <w:spacing w:line="276" w:lineRule="auto"/>
            </w:pPr>
            <w:r w:rsidRPr="00430A14">
              <w:t>Ủy viên</w:t>
            </w:r>
          </w:p>
        </w:tc>
        <w:tc>
          <w:tcPr>
            <w:tcW w:w="910" w:type="pct"/>
            <w:vAlign w:val="center"/>
          </w:tcPr>
          <w:p w14:paraId="49647F21" w14:textId="77777777" w:rsidR="001138EC" w:rsidRPr="00430A14" w:rsidRDefault="001138EC" w:rsidP="00430A14">
            <w:pPr>
              <w:spacing w:line="276" w:lineRule="auto"/>
              <w:rPr>
                <w:lang w:val="sv-SE"/>
              </w:rPr>
            </w:pPr>
          </w:p>
        </w:tc>
      </w:tr>
      <w:tr w:rsidR="00430A14" w:rsidRPr="00430A14" w14:paraId="0DA45914" w14:textId="77777777" w:rsidTr="00C10FB7">
        <w:trPr>
          <w:trHeight w:val="745"/>
        </w:trPr>
        <w:tc>
          <w:tcPr>
            <w:tcW w:w="338" w:type="pct"/>
            <w:vAlign w:val="center"/>
          </w:tcPr>
          <w:p w14:paraId="28E89BBF" w14:textId="77777777" w:rsidR="001138EC" w:rsidRPr="00430A14" w:rsidRDefault="001138EC" w:rsidP="00430A14">
            <w:pPr>
              <w:spacing w:line="276" w:lineRule="auto"/>
              <w:jc w:val="center"/>
              <w:rPr>
                <w:lang w:val="sv-SE"/>
              </w:rPr>
            </w:pPr>
            <w:r w:rsidRPr="00430A14">
              <w:rPr>
                <w:lang w:val="sv-SE"/>
              </w:rPr>
              <w:t>6</w:t>
            </w:r>
          </w:p>
        </w:tc>
        <w:tc>
          <w:tcPr>
            <w:tcW w:w="1367" w:type="pct"/>
            <w:vAlign w:val="center"/>
          </w:tcPr>
          <w:p w14:paraId="7EABC500" w14:textId="77777777" w:rsidR="001138EC" w:rsidRPr="00430A14" w:rsidRDefault="001138EC" w:rsidP="00430A14">
            <w:pPr>
              <w:spacing w:line="276" w:lineRule="auto"/>
            </w:pPr>
            <w:r w:rsidRPr="00430A14">
              <w:rPr>
                <w:lang w:val="sv-SE"/>
              </w:rPr>
              <w:t>Phan Thi Minh Lệ</w:t>
            </w:r>
          </w:p>
        </w:tc>
        <w:tc>
          <w:tcPr>
            <w:tcW w:w="1086" w:type="pct"/>
            <w:vAlign w:val="center"/>
          </w:tcPr>
          <w:p w14:paraId="1EB1904E" w14:textId="77777777" w:rsidR="001138EC" w:rsidRPr="00430A14" w:rsidRDefault="001138EC" w:rsidP="00430A14">
            <w:pPr>
              <w:spacing w:line="276" w:lineRule="auto"/>
              <w:rPr>
                <w:lang w:val="sv-SE"/>
              </w:rPr>
            </w:pPr>
            <w:r w:rsidRPr="00430A14">
              <w:rPr>
                <w:lang w:val="sv-SE"/>
              </w:rPr>
              <w:t>Giáo viên</w:t>
            </w:r>
          </w:p>
        </w:tc>
        <w:tc>
          <w:tcPr>
            <w:tcW w:w="1298" w:type="pct"/>
            <w:vAlign w:val="center"/>
          </w:tcPr>
          <w:p w14:paraId="1CF9CB31" w14:textId="7B426D74" w:rsidR="001138EC" w:rsidRPr="00430A14" w:rsidRDefault="001138EC" w:rsidP="00430A14">
            <w:pPr>
              <w:spacing w:line="276" w:lineRule="auto"/>
            </w:pPr>
            <w:r w:rsidRPr="00430A14">
              <w:t>Ủy viên</w:t>
            </w:r>
          </w:p>
        </w:tc>
        <w:tc>
          <w:tcPr>
            <w:tcW w:w="910" w:type="pct"/>
            <w:vAlign w:val="center"/>
          </w:tcPr>
          <w:p w14:paraId="35F4DBE3" w14:textId="77777777" w:rsidR="001138EC" w:rsidRPr="00430A14" w:rsidRDefault="001138EC" w:rsidP="00430A14">
            <w:pPr>
              <w:spacing w:line="276" w:lineRule="auto"/>
              <w:rPr>
                <w:lang w:val="sv-SE"/>
              </w:rPr>
            </w:pPr>
          </w:p>
        </w:tc>
      </w:tr>
      <w:tr w:rsidR="00430A14" w:rsidRPr="00430A14" w14:paraId="2996977F" w14:textId="77777777" w:rsidTr="00C10FB7">
        <w:trPr>
          <w:trHeight w:val="745"/>
        </w:trPr>
        <w:tc>
          <w:tcPr>
            <w:tcW w:w="338" w:type="pct"/>
            <w:vAlign w:val="center"/>
          </w:tcPr>
          <w:p w14:paraId="0202D44C" w14:textId="113EA155" w:rsidR="001138EC" w:rsidRPr="00430A14" w:rsidRDefault="001138EC" w:rsidP="00430A14">
            <w:pPr>
              <w:spacing w:line="276" w:lineRule="auto"/>
              <w:jc w:val="center"/>
              <w:rPr>
                <w:lang w:val="sv-SE"/>
              </w:rPr>
            </w:pPr>
            <w:r w:rsidRPr="00430A14">
              <w:rPr>
                <w:lang w:val="sv-SE"/>
              </w:rPr>
              <w:t>7</w:t>
            </w:r>
          </w:p>
        </w:tc>
        <w:tc>
          <w:tcPr>
            <w:tcW w:w="1367" w:type="pct"/>
            <w:vAlign w:val="center"/>
          </w:tcPr>
          <w:p w14:paraId="41971983" w14:textId="4DE226DE" w:rsidR="001138EC" w:rsidRPr="00430A14" w:rsidRDefault="001138EC" w:rsidP="00430A14">
            <w:pPr>
              <w:spacing w:line="276" w:lineRule="auto"/>
              <w:rPr>
                <w:lang w:val="sv-SE"/>
              </w:rPr>
            </w:pPr>
            <w:r w:rsidRPr="00430A14">
              <w:rPr>
                <w:lang w:val="sv-SE"/>
              </w:rPr>
              <w:t>Phan Thị Lâm</w:t>
            </w:r>
          </w:p>
        </w:tc>
        <w:tc>
          <w:tcPr>
            <w:tcW w:w="1086" w:type="pct"/>
            <w:vAlign w:val="center"/>
          </w:tcPr>
          <w:p w14:paraId="5CBA8F61" w14:textId="4B074F1F" w:rsidR="001138EC" w:rsidRPr="00430A14" w:rsidRDefault="001138EC" w:rsidP="00430A14">
            <w:pPr>
              <w:spacing w:line="276" w:lineRule="auto"/>
              <w:rPr>
                <w:lang w:val="sv-SE"/>
              </w:rPr>
            </w:pPr>
            <w:r w:rsidRPr="00430A14">
              <w:rPr>
                <w:lang w:val="sv-SE"/>
              </w:rPr>
              <w:t>Giáo viên</w:t>
            </w:r>
          </w:p>
        </w:tc>
        <w:tc>
          <w:tcPr>
            <w:tcW w:w="1298" w:type="pct"/>
            <w:vAlign w:val="center"/>
          </w:tcPr>
          <w:p w14:paraId="7C1B7671" w14:textId="1AA1041E" w:rsidR="001138EC" w:rsidRPr="00430A14" w:rsidRDefault="001138EC" w:rsidP="00430A14">
            <w:pPr>
              <w:spacing w:line="276" w:lineRule="auto"/>
              <w:rPr>
                <w:lang w:val="sv-SE"/>
              </w:rPr>
            </w:pPr>
            <w:r w:rsidRPr="00430A14">
              <w:t>Ủy viên</w:t>
            </w:r>
          </w:p>
        </w:tc>
        <w:tc>
          <w:tcPr>
            <w:tcW w:w="910" w:type="pct"/>
            <w:vAlign w:val="center"/>
          </w:tcPr>
          <w:p w14:paraId="449BD712" w14:textId="77777777" w:rsidR="001138EC" w:rsidRPr="00430A14" w:rsidRDefault="001138EC" w:rsidP="00430A14">
            <w:pPr>
              <w:spacing w:line="276" w:lineRule="auto"/>
              <w:rPr>
                <w:lang w:val="sv-SE"/>
              </w:rPr>
            </w:pPr>
          </w:p>
        </w:tc>
      </w:tr>
      <w:tr w:rsidR="00430A14" w:rsidRPr="00430A14" w14:paraId="50B9B250" w14:textId="77777777" w:rsidTr="00C10FB7">
        <w:trPr>
          <w:trHeight w:val="745"/>
        </w:trPr>
        <w:tc>
          <w:tcPr>
            <w:tcW w:w="338" w:type="pct"/>
            <w:vAlign w:val="center"/>
          </w:tcPr>
          <w:p w14:paraId="69F5E9EC" w14:textId="2E27B13D" w:rsidR="001138EC" w:rsidRPr="00430A14" w:rsidRDefault="001138EC" w:rsidP="00430A14">
            <w:pPr>
              <w:spacing w:line="276" w:lineRule="auto"/>
              <w:jc w:val="center"/>
              <w:rPr>
                <w:lang w:val="sv-SE"/>
              </w:rPr>
            </w:pPr>
            <w:r w:rsidRPr="00430A14">
              <w:rPr>
                <w:lang w:val="sv-SE"/>
              </w:rPr>
              <w:t>8</w:t>
            </w:r>
          </w:p>
        </w:tc>
        <w:tc>
          <w:tcPr>
            <w:tcW w:w="1367" w:type="pct"/>
            <w:vAlign w:val="center"/>
          </w:tcPr>
          <w:p w14:paraId="1A1C0244" w14:textId="640D17EC" w:rsidR="001138EC" w:rsidRPr="00430A14" w:rsidRDefault="001138EC" w:rsidP="00430A14">
            <w:pPr>
              <w:spacing w:line="276" w:lineRule="auto"/>
              <w:rPr>
                <w:lang w:val="sv-SE"/>
              </w:rPr>
            </w:pPr>
            <w:r w:rsidRPr="00430A14">
              <w:rPr>
                <w:lang w:val="sv-SE"/>
              </w:rPr>
              <w:t>Bùi Thị Hường</w:t>
            </w:r>
          </w:p>
        </w:tc>
        <w:tc>
          <w:tcPr>
            <w:tcW w:w="1086" w:type="pct"/>
            <w:vAlign w:val="center"/>
          </w:tcPr>
          <w:p w14:paraId="3F8FA406" w14:textId="33745C78" w:rsidR="001138EC" w:rsidRPr="00430A14" w:rsidRDefault="00C342CA" w:rsidP="00430A14">
            <w:pPr>
              <w:spacing w:line="276" w:lineRule="auto"/>
              <w:rPr>
                <w:lang w:val="sv-SE"/>
              </w:rPr>
            </w:pPr>
            <w:r w:rsidRPr="00430A14">
              <w:rPr>
                <w:lang w:val="sv-SE"/>
              </w:rPr>
              <w:t xml:space="preserve">Nhân </w:t>
            </w:r>
            <w:r w:rsidR="001138EC" w:rsidRPr="00430A14">
              <w:rPr>
                <w:lang w:val="sv-SE"/>
              </w:rPr>
              <w:t>viên</w:t>
            </w:r>
          </w:p>
        </w:tc>
        <w:tc>
          <w:tcPr>
            <w:tcW w:w="1298" w:type="pct"/>
            <w:vAlign w:val="center"/>
          </w:tcPr>
          <w:p w14:paraId="0494524D" w14:textId="41CE2C5A" w:rsidR="001138EC" w:rsidRPr="00430A14" w:rsidRDefault="001138EC" w:rsidP="00430A14">
            <w:pPr>
              <w:spacing w:line="276" w:lineRule="auto"/>
              <w:rPr>
                <w:lang w:val="sv-SE"/>
              </w:rPr>
            </w:pPr>
            <w:r w:rsidRPr="00430A14">
              <w:t>Ủy viên</w:t>
            </w:r>
          </w:p>
        </w:tc>
        <w:tc>
          <w:tcPr>
            <w:tcW w:w="910" w:type="pct"/>
            <w:vAlign w:val="center"/>
          </w:tcPr>
          <w:p w14:paraId="4925F876" w14:textId="77777777" w:rsidR="001138EC" w:rsidRPr="00430A14" w:rsidRDefault="001138EC" w:rsidP="00430A14">
            <w:pPr>
              <w:spacing w:line="276" w:lineRule="auto"/>
              <w:rPr>
                <w:lang w:val="sv-SE"/>
              </w:rPr>
            </w:pPr>
          </w:p>
        </w:tc>
      </w:tr>
      <w:tr w:rsidR="001138EC" w:rsidRPr="00430A14" w14:paraId="448DF41D" w14:textId="77777777" w:rsidTr="00C10FB7">
        <w:trPr>
          <w:trHeight w:val="745"/>
        </w:trPr>
        <w:tc>
          <w:tcPr>
            <w:tcW w:w="338" w:type="pct"/>
            <w:vAlign w:val="center"/>
          </w:tcPr>
          <w:p w14:paraId="5DD4AE9A" w14:textId="14DADFE5" w:rsidR="001138EC" w:rsidRPr="00430A14" w:rsidRDefault="001138EC" w:rsidP="00430A14">
            <w:pPr>
              <w:spacing w:line="276" w:lineRule="auto"/>
              <w:jc w:val="center"/>
              <w:rPr>
                <w:lang w:val="sv-SE"/>
              </w:rPr>
            </w:pPr>
            <w:r w:rsidRPr="00430A14">
              <w:rPr>
                <w:lang w:val="sv-SE"/>
              </w:rPr>
              <w:t>9</w:t>
            </w:r>
          </w:p>
        </w:tc>
        <w:tc>
          <w:tcPr>
            <w:tcW w:w="1367" w:type="pct"/>
            <w:vAlign w:val="center"/>
          </w:tcPr>
          <w:p w14:paraId="433B38C4" w14:textId="46E6D074" w:rsidR="001138EC" w:rsidRPr="00430A14" w:rsidRDefault="001138EC" w:rsidP="00430A14">
            <w:pPr>
              <w:spacing w:line="276" w:lineRule="auto"/>
              <w:rPr>
                <w:lang w:val="sv-SE"/>
              </w:rPr>
            </w:pPr>
            <w:r w:rsidRPr="00430A14">
              <w:rPr>
                <w:lang w:val="sv-SE"/>
              </w:rPr>
              <w:t>Lê Th</w:t>
            </w:r>
            <w:r w:rsidR="00C342CA" w:rsidRPr="00430A14">
              <w:rPr>
                <w:lang w:val="sv-SE"/>
              </w:rPr>
              <w:t>ị Tình</w:t>
            </w:r>
          </w:p>
        </w:tc>
        <w:tc>
          <w:tcPr>
            <w:tcW w:w="1086" w:type="pct"/>
            <w:vAlign w:val="center"/>
          </w:tcPr>
          <w:p w14:paraId="51FD837B" w14:textId="3C669819" w:rsidR="001138EC" w:rsidRPr="00430A14" w:rsidRDefault="00C342CA" w:rsidP="00430A14">
            <w:pPr>
              <w:spacing w:line="276" w:lineRule="auto"/>
              <w:rPr>
                <w:lang w:val="sv-SE"/>
              </w:rPr>
            </w:pPr>
            <w:r w:rsidRPr="00430A14">
              <w:rPr>
                <w:lang w:val="sv-SE"/>
              </w:rPr>
              <w:t>Nhân viên</w:t>
            </w:r>
          </w:p>
        </w:tc>
        <w:tc>
          <w:tcPr>
            <w:tcW w:w="1298" w:type="pct"/>
            <w:vAlign w:val="center"/>
          </w:tcPr>
          <w:p w14:paraId="05A9DC14" w14:textId="1DB80688" w:rsidR="001138EC" w:rsidRPr="00430A14" w:rsidRDefault="00C342CA" w:rsidP="00430A14">
            <w:pPr>
              <w:spacing w:line="276" w:lineRule="auto"/>
            </w:pPr>
            <w:r w:rsidRPr="00430A14">
              <w:t>Ủy viên</w:t>
            </w:r>
          </w:p>
        </w:tc>
        <w:tc>
          <w:tcPr>
            <w:tcW w:w="910" w:type="pct"/>
            <w:vAlign w:val="center"/>
          </w:tcPr>
          <w:p w14:paraId="606CAF4D" w14:textId="77777777" w:rsidR="001138EC" w:rsidRPr="00430A14" w:rsidRDefault="001138EC" w:rsidP="00430A14">
            <w:pPr>
              <w:spacing w:line="276" w:lineRule="auto"/>
              <w:rPr>
                <w:lang w:val="sv-SE"/>
              </w:rPr>
            </w:pPr>
          </w:p>
        </w:tc>
      </w:tr>
    </w:tbl>
    <w:p w14:paraId="6811C9F2" w14:textId="361F9CF0" w:rsidR="00DB7199" w:rsidRPr="00430A14" w:rsidRDefault="00DB7199" w:rsidP="00430A14">
      <w:pPr>
        <w:spacing w:line="276" w:lineRule="auto"/>
        <w:rPr>
          <w:b/>
          <w:lang w:val="vi-VN"/>
        </w:rPr>
      </w:pPr>
    </w:p>
    <w:p w14:paraId="75D47588" w14:textId="77777777" w:rsidR="00572E0C" w:rsidRPr="00430A14" w:rsidRDefault="00572E0C" w:rsidP="00430A14">
      <w:pPr>
        <w:spacing w:line="276" w:lineRule="auto"/>
        <w:rPr>
          <w:b/>
          <w:lang w:val="vi-VN"/>
        </w:rPr>
      </w:pPr>
    </w:p>
    <w:p w14:paraId="0EABA79F" w14:textId="77777777" w:rsidR="0006369C" w:rsidRPr="00430A14" w:rsidRDefault="00EC082D" w:rsidP="00430A14">
      <w:pPr>
        <w:spacing w:line="276" w:lineRule="auto"/>
        <w:jc w:val="center"/>
        <w:rPr>
          <w:b/>
        </w:rPr>
      </w:pPr>
      <w:bookmarkStart w:id="0" w:name="mucluc"/>
      <w:r w:rsidRPr="00430A14">
        <w:rPr>
          <w:b/>
        </w:rPr>
        <w:lastRenderedPageBreak/>
        <w:t>MỤC LỤC</w:t>
      </w:r>
    </w:p>
    <w:bookmarkEnd w:id="0"/>
    <w:p w14:paraId="6A4A475D" w14:textId="77777777" w:rsidR="00AF3A21" w:rsidRPr="00430A14" w:rsidRDefault="00AF3A21" w:rsidP="00430A14">
      <w:pPr>
        <w:spacing w:line="276" w:lineRule="auto"/>
        <w:jc w:val="center"/>
        <w:rPr>
          <w:b/>
        </w:rPr>
      </w:pPr>
    </w:p>
    <w:tbl>
      <w:tblPr>
        <w:tblW w:w="899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7934"/>
        <w:gridCol w:w="1061"/>
      </w:tblGrid>
      <w:tr w:rsidR="00430A14" w:rsidRPr="00430A14" w14:paraId="473737F9" w14:textId="77777777" w:rsidTr="001C0A8E">
        <w:trPr>
          <w:trHeight w:val="370"/>
        </w:trPr>
        <w:tc>
          <w:tcPr>
            <w:tcW w:w="7934" w:type="dxa"/>
            <w:tcBorders>
              <w:top w:val="dotted" w:sz="4" w:space="0" w:color="auto"/>
              <w:left w:val="dotted" w:sz="4" w:space="0" w:color="auto"/>
              <w:bottom w:val="dotted" w:sz="4" w:space="0" w:color="auto"/>
              <w:right w:val="dotted" w:sz="4" w:space="0" w:color="auto"/>
            </w:tcBorders>
          </w:tcPr>
          <w:p w14:paraId="3EA0BB5D" w14:textId="77777777" w:rsidR="005A28E9" w:rsidRPr="00430A14" w:rsidRDefault="005A28E9" w:rsidP="00430A14">
            <w:pPr>
              <w:spacing w:line="276" w:lineRule="auto"/>
              <w:jc w:val="center"/>
              <w:rPr>
                <w:b/>
                <w:bCs/>
                <w:position w:val="4"/>
                <w:lang w:val="pt-BR"/>
              </w:rPr>
            </w:pPr>
            <w:r w:rsidRPr="00430A14">
              <w:rPr>
                <w:b/>
                <w:bCs/>
                <w:position w:val="4"/>
                <w:lang w:val="pt-BR"/>
              </w:rPr>
              <w:t>NỘI DUNG</w:t>
            </w:r>
          </w:p>
        </w:tc>
        <w:tc>
          <w:tcPr>
            <w:tcW w:w="1061" w:type="dxa"/>
            <w:tcBorders>
              <w:top w:val="dotted" w:sz="4" w:space="0" w:color="auto"/>
              <w:left w:val="dotted" w:sz="4" w:space="0" w:color="auto"/>
              <w:bottom w:val="dotted" w:sz="4" w:space="0" w:color="auto"/>
              <w:right w:val="dotted" w:sz="4" w:space="0" w:color="auto"/>
            </w:tcBorders>
          </w:tcPr>
          <w:p w14:paraId="3740ACF0" w14:textId="77777777" w:rsidR="005A28E9" w:rsidRPr="00430A14" w:rsidRDefault="005A28E9" w:rsidP="00430A14">
            <w:pPr>
              <w:spacing w:line="276" w:lineRule="auto"/>
              <w:jc w:val="center"/>
              <w:rPr>
                <w:b/>
                <w:bCs/>
                <w:position w:val="4"/>
              </w:rPr>
            </w:pPr>
            <w:r w:rsidRPr="00430A14">
              <w:rPr>
                <w:b/>
                <w:bCs/>
                <w:position w:val="4"/>
              </w:rPr>
              <w:t>Trang</w:t>
            </w:r>
          </w:p>
        </w:tc>
      </w:tr>
      <w:tr w:rsidR="00430A14" w:rsidRPr="00430A14" w14:paraId="20702BC3" w14:textId="77777777" w:rsidTr="001C0A8E">
        <w:trPr>
          <w:trHeight w:val="75"/>
        </w:trPr>
        <w:tc>
          <w:tcPr>
            <w:tcW w:w="7934" w:type="dxa"/>
            <w:tcBorders>
              <w:top w:val="dotted" w:sz="4" w:space="0" w:color="auto"/>
              <w:left w:val="dotted" w:sz="4" w:space="0" w:color="auto"/>
              <w:bottom w:val="dotted" w:sz="4" w:space="0" w:color="auto"/>
              <w:right w:val="dotted" w:sz="4" w:space="0" w:color="auto"/>
            </w:tcBorders>
          </w:tcPr>
          <w:p w14:paraId="2C6B1B8F" w14:textId="77777777" w:rsidR="005A28E9" w:rsidRPr="00430A14" w:rsidRDefault="005A28E9" w:rsidP="00430A14">
            <w:pPr>
              <w:spacing w:line="276" w:lineRule="auto"/>
              <w:jc w:val="both"/>
              <w:rPr>
                <w:bCs/>
                <w:position w:val="4"/>
              </w:rPr>
            </w:pPr>
            <w:r w:rsidRPr="00430A14">
              <w:rPr>
                <w:bCs/>
                <w:position w:val="4"/>
              </w:rPr>
              <w:t>Mục lục</w:t>
            </w:r>
          </w:p>
        </w:tc>
        <w:tc>
          <w:tcPr>
            <w:tcW w:w="1061" w:type="dxa"/>
            <w:tcBorders>
              <w:top w:val="dotted" w:sz="4" w:space="0" w:color="auto"/>
              <w:left w:val="dotted" w:sz="4" w:space="0" w:color="auto"/>
              <w:bottom w:val="dotted" w:sz="4" w:space="0" w:color="auto"/>
              <w:right w:val="dotted" w:sz="4" w:space="0" w:color="auto"/>
            </w:tcBorders>
          </w:tcPr>
          <w:p w14:paraId="240CF718" w14:textId="23CB7B65" w:rsidR="005A28E9" w:rsidRPr="00430A14" w:rsidRDefault="004B5EF7" w:rsidP="00430A14">
            <w:pPr>
              <w:spacing w:line="276" w:lineRule="auto"/>
              <w:jc w:val="center"/>
              <w:rPr>
                <w:b/>
                <w:bCs/>
                <w:noProof/>
                <w:position w:val="4"/>
              </w:rPr>
            </w:pPr>
            <w:r w:rsidRPr="00430A14">
              <w:rPr>
                <w:b/>
                <w:bCs/>
                <w:noProof/>
                <w:position w:val="4"/>
              </w:rPr>
              <w:fldChar w:fldCharType="begin"/>
            </w:r>
            <w:r w:rsidRPr="00430A14">
              <w:rPr>
                <w:b/>
                <w:bCs/>
                <w:noProof/>
                <w:position w:val="4"/>
              </w:rPr>
              <w:instrText xml:space="preserve"> </w:instrText>
            </w:r>
            <w:r w:rsidR="00562E84" w:rsidRPr="00430A14">
              <w:rPr>
                <w:b/>
                <w:bCs/>
                <w:noProof/>
                <w:position w:val="4"/>
              </w:rPr>
              <w:instrText>PAGEREF mucluc \* MERGEFORMAT</w:instrText>
            </w:r>
            <w:r w:rsidRPr="00430A14">
              <w:rPr>
                <w:b/>
                <w:bCs/>
                <w:noProof/>
                <w:position w:val="4"/>
              </w:rPr>
              <w:instrText xml:space="preserve"> </w:instrText>
            </w:r>
            <w:r w:rsidRPr="00430A14">
              <w:rPr>
                <w:b/>
                <w:bCs/>
                <w:noProof/>
                <w:position w:val="4"/>
              </w:rPr>
              <w:fldChar w:fldCharType="separate"/>
            </w:r>
            <w:r w:rsidR="00A31AEB" w:rsidRPr="00430A14">
              <w:rPr>
                <w:b/>
                <w:bCs/>
                <w:noProof/>
                <w:position w:val="4"/>
              </w:rPr>
              <w:t>2</w:t>
            </w:r>
            <w:r w:rsidRPr="00430A14">
              <w:rPr>
                <w:b/>
                <w:bCs/>
                <w:noProof/>
                <w:position w:val="4"/>
              </w:rPr>
              <w:fldChar w:fldCharType="end"/>
            </w:r>
          </w:p>
        </w:tc>
      </w:tr>
      <w:tr w:rsidR="00430A14" w:rsidRPr="00430A14" w14:paraId="0DAB5288" w14:textId="77777777" w:rsidTr="001C0A8E">
        <w:trPr>
          <w:trHeight w:val="75"/>
        </w:trPr>
        <w:tc>
          <w:tcPr>
            <w:tcW w:w="7934" w:type="dxa"/>
            <w:tcBorders>
              <w:top w:val="dotted" w:sz="4" w:space="0" w:color="auto"/>
              <w:left w:val="dotted" w:sz="4" w:space="0" w:color="auto"/>
              <w:bottom w:val="dotted" w:sz="4" w:space="0" w:color="auto"/>
              <w:right w:val="dotted" w:sz="4" w:space="0" w:color="auto"/>
            </w:tcBorders>
          </w:tcPr>
          <w:p w14:paraId="0A4B9BBA" w14:textId="77777777" w:rsidR="005A28E9" w:rsidRPr="00430A14" w:rsidRDefault="005A28E9" w:rsidP="00430A14">
            <w:pPr>
              <w:spacing w:line="276" w:lineRule="auto"/>
              <w:jc w:val="both"/>
              <w:rPr>
                <w:bCs/>
                <w:position w:val="4"/>
              </w:rPr>
            </w:pPr>
            <w:r w:rsidRPr="00430A14">
              <w:rPr>
                <w:bCs/>
                <w:position w:val="4"/>
              </w:rPr>
              <w:t>Danh mục các chữ viết tắt</w:t>
            </w:r>
          </w:p>
        </w:tc>
        <w:tc>
          <w:tcPr>
            <w:tcW w:w="1061" w:type="dxa"/>
            <w:tcBorders>
              <w:top w:val="dotted" w:sz="4" w:space="0" w:color="auto"/>
              <w:left w:val="dotted" w:sz="4" w:space="0" w:color="auto"/>
              <w:bottom w:val="dotted" w:sz="4" w:space="0" w:color="auto"/>
              <w:right w:val="dotted" w:sz="4" w:space="0" w:color="auto"/>
            </w:tcBorders>
          </w:tcPr>
          <w:p w14:paraId="11A1F7C7" w14:textId="34D07762" w:rsidR="005A28E9" w:rsidRPr="00430A14" w:rsidRDefault="00562E84" w:rsidP="00430A14">
            <w:pPr>
              <w:spacing w:line="276" w:lineRule="auto"/>
              <w:jc w:val="center"/>
              <w:rPr>
                <w:b/>
                <w:bCs/>
                <w:noProof/>
                <w:position w:val="4"/>
              </w:rPr>
            </w:pPr>
            <w:r w:rsidRPr="00430A14">
              <w:rPr>
                <w:b/>
                <w:bCs/>
                <w:noProof/>
                <w:position w:val="4"/>
              </w:rPr>
              <w:fldChar w:fldCharType="begin"/>
            </w:r>
            <w:r w:rsidRPr="00430A14">
              <w:rPr>
                <w:b/>
                <w:bCs/>
                <w:noProof/>
                <w:position w:val="4"/>
              </w:rPr>
              <w:instrText xml:space="preserve"> PAGEREF short \* MERGEFORMAT </w:instrText>
            </w:r>
            <w:r w:rsidRPr="00430A14">
              <w:rPr>
                <w:b/>
                <w:bCs/>
                <w:noProof/>
                <w:position w:val="4"/>
              </w:rPr>
              <w:fldChar w:fldCharType="separate"/>
            </w:r>
            <w:r w:rsidR="00A31AEB" w:rsidRPr="00430A14">
              <w:rPr>
                <w:b/>
                <w:bCs/>
                <w:noProof/>
                <w:position w:val="4"/>
              </w:rPr>
              <w:t>6</w:t>
            </w:r>
            <w:r w:rsidRPr="00430A14">
              <w:rPr>
                <w:b/>
                <w:bCs/>
                <w:noProof/>
                <w:position w:val="4"/>
              </w:rPr>
              <w:fldChar w:fldCharType="end"/>
            </w:r>
          </w:p>
        </w:tc>
      </w:tr>
      <w:tr w:rsidR="00430A14" w:rsidRPr="00430A14" w14:paraId="1124A782" w14:textId="77777777" w:rsidTr="001C0A8E">
        <w:trPr>
          <w:trHeight w:val="557"/>
        </w:trPr>
        <w:tc>
          <w:tcPr>
            <w:tcW w:w="7934" w:type="dxa"/>
            <w:tcBorders>
              <w:top w:val="dotted" w:sz="4" w:space="0" w:color="auto"/>
              <w:left w:val="dotted" w:sz="4" w:space="0" w:color="auto"/>
              <w:bottom w:val="dotted" w:sz="4" w:space="0" w:color="auto"/>
              <w:right w:val="dotted" w:sz="4" w:space="0" w:color="auto"/>
            </w:tcBorders>
          </w:tcPr>
          <w:p w14:paraId="0089D898" w14:textId="77777777" w:rsidR="005A28E9" w:rsidRPr="00430A14" w:rsidRDefault="005A28E9" w:rsidP="00430A14">
            <w:pPr>
              <w:widowControl w:val="0"/>
              <w:spacing w:line="276" w:lineRule="auto"/>
              <w:jc w:val="both"/>
              <w:rPr>
                <w:lang w:val="vi-VN"/>
              </w:rPr>
            </w:pPr>
            <w:r w:rsidRPr="00430A14">
              <w:t>Bảng tổng hợp kết quả tự đánh giá</w:t>
            </w:r>
          </w:p>
        </w:tc>
        <w:tc>
          <w:tcPr>
            <w:tcW w:w="1061" w:type="dxa"/>
            <w:tcBorders>
              <w:top w:val="dotted" w:sz="4" w:space="0" w:color="auto"/>
              <w:left w:val="dotted" w:sz="4" w:space="0" w:color="auto"/>
              <w:bottom w:val="dotted" w:sz="4" w:space="0" w:color="auto"/>
              <w:right w:val="dotted" w:sz="4" w:space="0" w:color="auto"/>
            </w:tcBorders>
          </w:tcPr>
          <w:p w14:paraId="4346E0A3" w14:textId="2F7EFCF2" w:rsidR="005A28E9" w:rsidRPr="00430A14" w:rsidRDefault="00562E84" w:rsidP="00430A14">
            <w:pPr>
              <w:spacing w:line="276" w:lineRule="auto"/>
              <w:jc w:val="center"/>
              <w:rPr>
                <w:b/>
                <w:bCs/>
                <w:noProof/>
                <w:position w:val="4"/>
              </w:rPr>
            </w:pPr>
            <w:r w:rsidRPr="00430A14">
              <w:rPr>
                <w:b/>
                <w:bCs/>
                <w:noProof/>
                <w:position w:val="4"/>
              </w:rPr>
              <w:fldChar w:fldCharType="begin"/>
            </w:r>
            <w:r w:rsidRPr="00430A14">
              <w:rPr>
                <w:b/>
                <w:bCs/>
                <w:noProof/>
                <w:position w:val="4"/>
              </w:rPr>
              <w:instrText xml:space="preserve"> PAGEREF kqtdg \* MERGEFORMAT </w:instrText>
            </w:r>
            <w:r w:rsidRPr="00430A14">
              <w:rPr>
                <w:b/>
                <w:bCs/>
                <w:noProof/>
                <w:position w:val="4"/>
              </w:rPr>
              <w:fldChar w:fldCharType="separate"/>
            </w:r>
            <w:r w:rsidR="00A31AEB" w:rsidRPr="00430A14">
              <w:rPr>
                <w:b/>
                <w:bCs/>
                <w:noProof/>
                <w:position w:val="4"/>
              </w:rPr>
              <w:t>7</w:t>
            </w:r>
            <w:r w:rsidRPr="00430A14">
              <w:rPr>
                <w:b/>
                <w:bCs/>
                <w:noProof/>
                <w:position w:val="4"/>
              </w:rPr>
              <w:fldChar w:fldCharType="end"/>
            </w:r>
          </w:p>
        </w:tc>
      </w:tr>
      <w:tr w:rsidR="00430A14" w:rsidRPr="00430A14" w14:paraId="22D0995D" w14:textId="77777777" w:rsidTr="001C0A8E">
        <w:trPr>
          <w:trHeight w:val="571"/>
        </w:trPr>
        <w:tc>
          <w:tcPr>
            <w:tcW w:w="7934" w:type="dxa"/>
            <w:tcBorders>
              <w:top w:val="dotted" w:sz="4" w:space="0" w:color="auto"/>
              <w:left w:val="dotted" w:sz="4" w:space="0" w:color="auto"/>
              <w:bottom w:val="dotted" w:sz="4" w:space="0" w:color="auto"/>
              <w:right w:val="dotted" w:sz="4" w:space="0" w:color="auto"/>
            </w:tcBorders>
          </w:tcPr>
          <w:p w14:paraId="463AE072" w14:textId="77777777" w:rsidR="005A28E9" w:rsidRPr="00430A14" w:rsidRDefault="005A28E9" w:rsidP="00430A14">
            <w:pPr>
              <w:spacing w:line="276" w:lineRule="auto"/>
              <w:jc w:val="both"/>
              <w:rPr>
                <w:b/>
                <w:bCs/>
              </w:rPr>
            </w:pPr>
            <w:r w:rsidRPr="00430A14">
              <w:rPr>
                <w:b/>
              </w:rPr>
              <w:t>Phần I.</w:t>
            </w:r>
            <w:r w:rsidRPr="00430A14">
              <w:rPr>
                <w:b/>
                <w:bCs/>
              </w:rPr>
              <w:t xml:space="preserve"> CƠ SỞ DỮ LIỆU</w:t>
            </w:r>
          </w:p>
        </w:tc>
        <w:tc>
          <w:tcPr>
            <w:tcW w:w="1061" w:type="dxa"/>
            <w:tcBorders>
              <w:top w:val="dotted" w:sz="4" w:space="0" w:color="auto"/>
              <w:left w:val="dotted" w:sz="4" w:space="0" w:color="auto"/>
              <w:bottom w:val="dotted" w:sz="4" w:space="0" w:color="auto"/>
              <w:right w:val="dotted" w:sz="4" w:space="0" w:color="auto"/>
            </w:tcBorders>
          </w:tcPr>
          <w:p w14:paraId="5BC1546C" w14:textId="5196EABF" w:rsidR="005A28E9" w:rsidRPr="00430A14" w:rsidRDefault="005A28E9" w:rsidP="00430A14">
            <w:pPr>
              <w:spacing w:line="276" w:lineRule="auto"/>
              <w:jc w:val="center"/>
              <w:rPr>
                <w:b/>
                <w:bCs/>
                <w:position w:val="4"/>
              </w:rPr>
            </w:pPr>
            <w:r w:rsidRPr="00430A14">
              <w:rPr>
                <w:b/>
                <w:bCs/>
                <w:noProof/>
                <w:position w:val="4"/>
              </w:rPr>
              <w:fldChar w:fldCharType="begin"/>
            </w:r>
            <w:r w:rsidRPr="00430A14">
              <w:rPr>
                <w:b/>
                <w:bCs/>
                <w:noProof/>
                <w:position w:val="4"/>
              </w:rPr>
              <w:instrText xml:space="preserve"> PAGEREF csdl \* MERGEFORMAT </w:instrText>
            </w:r>
            <w:r w:rsidRPr="00430A14">
              <w:rPr>
                <w:b/>
                <w:bCs/>
                <w:noProof/>
                <w:position w:val="4"/>
              </w:rPr>
              <w:fldChar w:fldCharType="separate"/>
            </w:r>
            <w:r w:rsidR="00A31AEB" w:rsidRPr="00430A14">
              <w:rPr>
                <w:b/>
                <w:bCs/>
                <w:noProof/>
                <w:position w:val="4"/>
              </w:rPr>
              <w:t>9</w:t>
            </w:r>
            <w:r w:rsidRPr="00430A14">
              <w:rPr>
                <w:b/>
                <w:bCs/>
                <w:noProof/>
                <w:position w:val="4"/>
              </w:rPr>
              <w:fldChar w:fldCharType="end"/>
            </w:r>
          </w:p>
        </w:tc>
      </w:tr>
      <w:tr w:rsidR="00430A14" w:rsidRPr="00430A14" w14:paraId="3A03363A" w14:textId="77777777" w:rsidTr="001C0A8E">
        <w:trPr>
          <w:trHeight w:val="557"/>
        </w:trPr>
        <w:tc>
          <w:tcPr>
            <w:tcW w:w="7934" w:type="dxa"/>
            <w:tcBorders>
              <w:top w:val="dotted" w:sz="4" w:space="0" w:color="auto"/>
              <w:left w:val="dotted" w:sz="4" w:space="0" w:color="auto"/>
              <w:bottom w:val="dotted" w:sz="4" w:space="0" w:color="auto"/>
              <w:right w:val="dotted" w:sz="4" w:space="0" w:color="auto"/>
            </w:tcBorders>
          </w:tcPr>
          <w:p w14:paraId="37984E5E" w14:textId="77777777" w:rsidR="005A28E9" w:rsidRPr="00430A14" w:rsidRDefault="005A28E9" w:rsidP="00430A14">
            <w:pPr>
              <w:spacing w:line="276" w:lineRule="auto"/>
              <w:jc w:val="both"/>
              <w:rPr>
                <w:b/>
              </w:rPr>
            </w:pPr>
            <w:r w:rsidRPr="00430A14">
              <w:rPr>
                <w:rStyle w:val="Hyperlink"/>
                <w:b/>
                <w:color w:val="auto"/>
                <w:u w:val="none"/>
              </w:rPr>
              <w:t xml:space="preserve">Phần II. </w:t>
            </w:r>
            <w:r w:rsidRPr="00430A14">
              <w:rPr>
                <w:rStyle w:val="Hyperlink"/>
                <w:b/>
                <w:bCs/>
                <w:color w:val="auto"/>
                <w:u w:val="none"/>
              </w:rPr>
              <w:t>TỰ ĐÁNH GIÁ</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14:paraId="69032DDC" w14:textId="326785B7" w:rsidR="005A28E9" w:rsidRPr="00430A14" w:rsidRDefault="005A28E9" w:rsidP="00430A14">
            <w:pPr>
              <w:spacing w:line="276" w:lineRule="auto"/>
              <w:jc w:val="center"/>
              <w:rPr>
                <w:b/>
                <w:bCs/>
                <w:position w:val="4"/>
              </w:rPr>
            </w:pPr>
            <w:r w:rsidRPr="00430A14">
              <w:rPr>
                <w:b/>
                <w:bCs/>
                <w:position w:val="4"/>
              </w:rPr>
              <w:fldChar w:fldCharType="begin"/>
            </w:r>
            <w:r w:rsidRPr="00430A14">
              <w:rPr>
                <w:b/>
                <w:bCs/>
                <w:position w:val="4"/>
              </w:rPr>
              <w:instrText xml:space="preserve"> PAGEREF tdg \* MERGEFORMAT </w:instrText>
            </w:r>
            <w:r w:rsidRPr="00430A14">
              <w:rPr>
                <w:b/>
                <w:bCs/>
                <w:position w:val="4"/>
              </w:rPr>
              <w:fldChar w:fldCharType="separate"/>
            </w:r>
            <w:r w:rsidR="00A31AEB" w:rsidRPr="00430A14">
              <w:rPr>
                <w:b/>
                <w:bCs/>
                <w:noProof/>
                <w:position w:val="4"/>
              </w:rPr>
              <w:t>17</w:t>
            </w:r>
            <w:r w:rsidRPr="00430A14">
              <w:rPr>
                <w:b/>
                <w:bCs/>
                <w:position w:val="4"/>
              </w:rPr>
              <w:fldChar w:fldCharType="end"/>
            </w:r>
          </w:p>
        </w:tc>
      </w:tr>
      <w:tr w:rsidR="00430A14" w:rsidRPr="00430A14" w14:paraId="4CFA586E" w14:textId="77777777" w:rsidTr="001C0A8E">
        <w:trPr>
          <w:trHeight w:val="557"/>
        </w:trPr>
        <w:tc>
          <w:tcPr>
            <w:tcW w:w="7934" w:type="dxa"/>
            <w:tcBorders>
              <w:top w:val="dotted" w:sz="4" w:space="0" w:color="auto"/>
              <w:left w:val="dotted" w:sz="4" w:space="0" w:color="auto"/>
              <w:bottom w:val="dotted" w:sz="4" w:space="0" w:color="auto"/>
              <w:right w:val="dotted" w:sz="4" w:space="0" w:color="auto"/>
            </w:tcBorders>
          </w:tcPr>
          <w:p w14:paraId="284418BA" w14:textId="77777777" w:rsidR="005A28E9" w:rsidRPr="00430A14" w:rsidRDefault="005A28E9" w:rsidP="00430A14">
            <w:pPr>
              <w:spacing w:line="276" w:lineRule="auto"/>
              <w:jc w:val="both"/>
              <w:rPr>
                <w:b/>
                <w:position w:val="4"/>
              </w:rPr>
            </w:pPr>
            <w:r w:rsidRPr="00430A14">
              <w:rPr>
                <w:b/>
                <w:position w:val="4"/>
              </w:rPr>
              <w:t>A. ĐẶT VẤN ĐỀ</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14:paraId="57756040" w14:textId="2E941697" w:rsidR="005A28E9" w:rsidRPr="00430A14" w:rsidRDefault="005A28E9" w:rsidP="00430A14">
            <w:pPr>
              <w:spacing w:line="276" w:lineRule="auto"/>
              <w:jc w:val="center"/>
              <w:rPr>
                <w:b/>
                <w:bCs/>
                <w:position w:val="4"/>
              </w:rPr>
            </w:pPr>
            <w:r w:rsidRPr="00430A14">
              <w:rPr>
                <w:b/>
                <w:bCs/>
                <w:position w:val="4"/>
              </w:rPr>
              <w:fldChar w:fldCharType="begin"/>
            </w:r>
            <w:r w:rsidRPr="00430A14">
              <w:rPr>
                <w:b/>
                <w:bCs/>
                <w:position w:val="4"/>
              </w:rPr>
              <w:instrText xml:space="preserve"> PAGEREF datvd \* MERGEFORMAT </w:instrText>
            </w:r>
            <w:r w:rsidRPr="00430A14">
              <w:rPr>
                <w:b/>
                <w:bCs/>
                <w:position w:val="4"/>
              </w:rPr>
              <w:fldChar w:fldCharType="separate"/>
            </w:r>
            <w:r w:rsidR="00A31AEB" w:rsidRPr="00430A14">
              <w:rPr>
                <w:b/>
                <w:bCs/>
                <w:noProof/>
                <w:position w:val="4"/>
              </w:rPr>
              <w:t>17</w:t>
            </w:r>
            <w:r w:rsidRPr="00430A14">
              <w:rPr>
                <w:b/>
                <w:bCs/>
                <w:position w:val="4"/>
              </w:rPr>
              <w:fldChar w:fldCharType="end"/>
            </w:r>
          </w:p>
        </w:tc>
      </w:tr>
      <w:tr w:rsidR="00430A14" w:rsidRPr="00430A14" w14:paraId="13967CEC" w14:textId="77777777" w:rsidTr="001C0A8E">
        <w:trPr>
          <w:trHeight w:val="557"/>
        </w:trPr>
        <w:tc>
          <w:tcPr>
            <w:tcW w:w="7934" w:type="dxa"/>
            <w:tcBorders>
              <w:top w:val="dotted" w:sz="4" w:space="0" w:color="auto"/>
              <w:left w:val="dotted" w:sz="4" w:space="0" w:color="auto"/>
              <w:bottom w:val="dotted" w:sz="4" w:space="0" w:color="auto"/>
              <w:right w:val="dotted" w:sz="4" w:space="0" w:color="auto"/>
            </w:tcBorders>
          </w:tcPr>
          <w:p w14:paraId="3B1F645B" w14:textId="77777777" w:rsidR="005A28E9" w:rsidRPr="00430A14" w:rsidRDefault="005A28E9" w:rsidP="00430A14">
            <w:pPr>
              <w:spacing w:line="276" w:lineRule="auto"/>
              <w:jc w:val="both"/>
              <w:rPr>
                <w:b/>
                <w:position w:val="4"/>
              </w:rPr>
            </w:pPr>
            <w:r w:rsidRPr="00430A14">
              <w:rPr>
                <w:b/>
                <w:position w:val="4"/>
              </w:rPr>
              <w:t>B. TỰ ĐÁNH GIÁ</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14:paraId="3E59BC38" w14:textId="0C36F001" w:rsidR="005A28E9" w:rsidRPr="00430A14" w:rsidRDefault="005A28E9" w:rsidP="00430A14">
            <w:pPr>
              <w:spacing w:line="276" w:lineRule="auto"/>
              <w:jc w:val="center"/>
              <w:rPr>
                <w:b/>
                <w:bCs/>
                <w:position w:val="4"/>
              </w:rPr>
            </w:pPr>
            <w:r w:rsidRPr="00430A14">
              <w:rPr>
                <w:b/>
                <w:bCs/>
                <w:position w:val="4"/>
              </w:rPr>
              <w:fldChar w:fldCharType="begin"/>
            </w:r>
            <w:r w:rsidRPr="00430A14">
              <w:rPr>
                <w:b/>
                <w:bCs/>
                <w:position w:val="4"/>
              </w:rPr>
              <w:instrText xml:space="preserve"> PAGEREF tdg2 \* MERGEFORMAT </w:instrText>
            </w:r>
            <w:r w:rsidRPr="00430A14">
              <w:rPr>
                <w:b/>
                <w:bCs/>
                <w:position w:val="4"/>
              </w:rPr>
              <w:fldChar w:fldCharType="separate"/>
            </w:r>
            <w:r w:rsidR="00A31AEB" w:rsidRPr="00430A14">
              <w:rPr>
                <w:b/>
                <w:bCs/>
                <w:noProof/>
                <w:position w:val="4"/>
              </w:rPr>
              <w:t>18</w:t>
            </w:r>
            <w:r w:rsidRPr="00430A14">
              <w:rPr>
                <w:b/>
                <w:bCs/>
                <w:position w:val="4"/>
              </w:rPr>
              <w:fldChar w:fldCharType="end"/>
            </w:r>
          </w:p>
        </w:tc>
      </w:tr>
      <w:tr w:rsidR="00430A14" w:rsidRPr="00430A14" w14:paraId="0ADEDB80" w14:textId="77777777" w:rsidTr="001C0A8E">
        <w:trPr>
          <w:trHeight w:val="361"/>
        </w:trPr>
        <w:tc>
          <w:tcPr>
            <w:tcW w:w="7934" w:type="dxa"/>
            <w:tcBorders>
              <w:top w:val="dotted" w:sz="4" w:space="0" w:color="auto"/>
              <w:left w:val="dotted" w:sz="4" w:space="0" w:color="auto"/>
              <w:bottom w:val="dotted" w:sz="4" w:space="0" w:color="auto"/>
              <w:right w:val="dotted" w:sz="4" w:space="0" w:color="auto"/>
            </w:tcBorders>
          </w:tcPr>
          <w:p w14:paraId="5FFF1FC1" w14:textId="77777777" w:rsidR="005A28E9" w:rsidRPr="00430A14" w:rsidRDefault="005A28E9" w:rsidP="00430A14">
            <w:pPr>
              <w:spacing w:line="276" w:lineRule="auto"/>
              <w:jc w:val="both"/>
              <w:rPr>
                <w:b/>
                <w:position w:val="4"/>
              </w:rPr>
            </w:pPr>
            <w:r w:rsidRPr="00430A14">
              <w:rPr>
                <w:b/>
                <w:position w:val="4"/>
              </w:rPr>
              <w:t xml:space="preserve">Tiêu chuẩn </w:t>
            </w:r>
            <w:r w:rsidRPr="00430A14">
              <w:rPr>
                <w:b/>
                <w:position w:val="4"/>
                <w:lang w:val="vi-VN"/>
              </w:rPr>
              <w:t>1</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14:paraId="59722413" w14:textId="0BCB1802" w:rsidR="005A28E9" w:rsidRPr="00430A14" w:rsidRDefault="002C4308" w:rsidP="00430A14">
            <w:pPr>
              <w:spacing w:line="276" w:lineRule="auto"/>
              <w:jc w:val="center"/>
              <w:rPr>
                <w:b/>
                <w:bCs/>
                <w:position w:val="4"/>
              </w:rPr>
            </w:pPr>
            <w:r w:rsidRPr="00430A14">
              <w:rPr>
                <w:b/>
                <w:bCs/>
                <w:position w:val="4"/>
              </w:rPr>
              <w:fldChar w:fldCharType="begin"/>
            </w:r>
            <w:r w:rsidRPr="00430A14">
              <w:rPr>
                <w:b/>
                <w:bCs/>
                <w:position w:val="4"/>
              </w:rPr>
              <w:instrText xml:space="preserve"> PAGEREF</w:instrText>
            </w:r>
            <w:r w:rsidRPr="00430A14">
              <w:rPr>
                <w:b/>
                <w:bCs/>
                <w:position w:val="4"/>
                <w:lang w:val="vi-VN"/>
              </w:rPr>
              <w:instrText xml:space="preserve"> standard1 \* MERGEFORMAT</w:instrText>
            </w:r>
            <w:r w:rsidRPr="00430A14">
              <w:rPr>
                <w:b/>
                <w:bCs/>
                <w:position w:val="4"/>
              </w:rPr>
              <w:instrText xml:space="preserve"> </w:instrText>
            </w:r>
            <w:r w:rsidRPr="00430A14">
              <w:rPr>
                <w:b/>
                <w:bCs/>
                <w:position w:val="4"/>
              </w:rPr>
              <w:fldChar w:fldCharType="separate"/>
            </w:r>
            <w:r w:rsidR="00A31AEB" w:rsidRPr="00430A14">
              <w:rPr>
                <w:b/>
                <w:bCs/>
                <w:noProof/>
                <w:position w:val="4"/>
              </w:rPr>
              <w:t>18</w:t>
            </w:r>
            <w:r w:rsidRPr="00430A14">
              <w:rPr>
                <w:b/>
                <w:bCs/>
                <w:position w:val="4"/>
              </w:rPr>
              <w:fldChar w:fldCharType="end"/>
            </w:r>
          </w:p>
        </w:tc>
      </w:tr>
      <w:tr w:rsidR="00430A14" w:rsidRPr="00430A14" w14:paraId="5FF8557A" w14:textId="77777777" w:rsidTr="001C0A8E">
        <w:trPr>
          <w:trHeight w:val="557"/>
        </w:trPr>
        <w:tc>
          <w:tcPr>
            <w:tcW w:w="7934" w:type="dxa"/>
            <w:tcBorders>
              <w:top w:val="dotted" w:sz="4" w:space="0" w:color="auto"/>
              <w:left w:val="dotted" w:sz="4" w:space="0" w:color="auto"/>
              <w:bottom w:val="dotted" w:sz="4" w:space="0" w:color="auto"/>
              <w:right w:val="dotted" w:sz="4" w:space="0" w:color="auto"/>
            </w:tcBorders>
          </w:tcPr>
          <w:p w14:paraId="229774E0" w14:textId="77777777" w:rsidR="00512924" w:rsidRPr="00430A14" w:rsidRDefault="00512924" w:rsidP="00430A14">
            <w:pPr>
              <w:spacing w:line="276" w:lineRule="auto"/>
              <w:jc w:val="both"/>
              <w:rPr>
                <w:b/>
                <w:position w:val="4"/>
                <w:lang w:val="vi-VN"/>
              </w:rPr>
            </w:pPr>
            <w:r w:rsidRPr="00430A14">
              <w:rPr>
                <w:b/>
                <w:position w:val="4"/>
                <w:lang w:val="vi-VN"/>
              </w:rPr>
              <w:t>Mở đầu</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14:paraId="276B71C5" w14:textId="7ADCC363" w:rsidR="00512924" w:rsidRPr="00430A14" w:rsidRDefault="00A547F3" w:rsidP="00430A14">
            <w:pPr>
              <w:spacing w:line="276" w:lineRule="auto"/>
              <w:jc w:val="center"/>
              <w:rPr>
                <w:b/>
                <w:bCs/>
                <w:position w:val="4"/>
              </w:rPr>
            </w:pPr>
            <w:r w:rsidRPr="00430A14">
              <w:rPr>
                <w:b/>
                <w:bCs/>
                <w:position w:val="4"/>
              </w:rPr>
              <w:fldChar w:fldCharType="begin"/>
            </w:r>
            <w:r w:rsidRPr="00430A14">
              <w:rPr>
                <w:b/>
                <w:bCs/>
                <w:position w:val="4"/>
              </w:rPr>
              <w:instrText xml:space="preserve"> PAGEREF</w:instrText>
            </w:r>
            <w:r w:rsidRPr="00430A14">
              <w:rPr>
                <w:b/>
                <w:bCs/>
                <w:position w:val="4"/>
                <w:lang w:val="vi-VN"/>
              </w:rPr>
              <w:instrText xml:space="preserve"> introStandard1 \* MERGEFORMAT</w:instrText>
            </w:r>
            <w:r w:rsidRPr="00430A14">
              <w:rPr>
                <w:b/>
                <w:bCs/>
                <w:position w:val="4"/>
              </w:rPr>
              <w:instrText xml:space="preserve"> </w:instrText>
            </w:r>
            <w:r w:rsidRPr="00430A14">
              <w:rPr>
                <w:b/>
                <w:bCs/>
                <w:position w:val="4"/>
              </w:rPr>
              <w:fldChar w:fldCharType="separate"/>
            </w:r>
            <w:r w:rsidR="00A31AEB" w:rsidRPr="00430A14">
              <w:rPr>
                <w:b/>
                <w:noProof/>
                <w:position w:val="4"/>
              </w:rPr>
              <w:t>18</w:t>
            </w:r>
            <w:r w:rsidRPr="00430A14">
              <w:rPr>
                <w:b/>
                <w:bCs/>
                <w:position w:val="4"/>
              </w:rPr>
              <w:fldChar w:fldCharType="end"/>
            </w:r>
          </w:p>
        </w:tc>
      </w:tr>
      <w:tr w:rsidR="00430A14" w:rsidRPr="00430A14" w14:paraId="1338BB97" w14:textId="77777777" w:rsidTr="001C0A8E">
        <w:trPr>
          <w:trHeight w:val="557"/>
        </w:trPr>
        <w:tc>
          <w:tcPr>
            <w:tcW w:w="7934" w:type="dxa"/>
            <w:tcBorders>
              <w:top w:val="dotted" w:sz="4" w:space="0" w:color="auto"/>
              <w:left w:val="dotted" w:sz="4" w:space="0" w:color="auto"/>
              <w:bottom w:val="dotted" w:sz="4" w:space="0" w:color="auto"/>
              <w:right w:val="dotted" w:sz="4" w:space="0" w:color="auto"/>
            </w:tcBorders>
          </w:tcPr>
          <w:p w14:paraId="54F40B07" w14:textId="77777777" w:rsidR="005A28E9" w:rsidRPr="00430A14" w:rsidRDefault="005A28E9" w:rsidP="00430A14">
            <w:pPr>
              <w:spacing w:line="276" w:lineRule="auto"/>
              <w:jc w:val="both"/>
              <w:rPr>
                <w:b/>
                <w:position w:val="4"/>
                <w:lang w:val="vi-VN"/>
              </w:rPr>
            </w:pPr>
            <w:r w:rsidRPr="00430A14">
              <w:rPr>
                <w:b/>
                <w:position w:val="4"/>
                <w:lang w:val="vi-VN"/>
              </w:rPr>
              <w:t>Tiêu chí 1</w:t>
            </w:r>
            <w:r w:rsidR="00512924" w:rsidRPr="00430A14">
              <w:rPr>
                <w:b/>
                <w:position w:val="4"/>
                <w:lang w:val="vi-VN"/>
              </w:rPr>
              <w:t>.1</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14:paraId="3157DFFD" w14:textId="05DFD0AB" w:rsidR="005A28E9" w:rsidRPr="00430A14" w:rsidRDefault="002C4308" w:rsidP="00430A14">
            <w:pPr>
              <w:spacing w:line="276" w:lineRule="auto"/>
              <w:jc w:val="center"/>
              <w:rPr>
                <w:b/>
                <w:bCs/>
                <w:position w:val="4"/>
              </w:rPr>
            </w:pPr>
            <w:r w:rsidRPr="00430A14">
              <w:rPr>
                <w:b/>
                <w:bCs/>
                <w:position w:val="4"/>
              </w:rPr>
              <w:fldChar w:fldCharType="begin"/>
            </w:r>
            <w:r w:rsidRPr="00430A14">
              <w:rPr>
                <w:b/>
                <w:bCs/>
                <w:position w:val="4"/>
              </w:rPr>
              <w:instrText xml:space="preserve"> PAGEREF</w:instrText>
            </w:r>
            <w:r w:rsidRPr="00430A14">
              <w:rPr>
                <w:b/>
                <w:bCs/>
                <w:position w:val="4"/>
                <w:lang w:val="vi-VN"/>
              </w:rPr>
              <w:instrText xml:space="preserve"> criterion11 \* MERGEFORMAT</w:instrText>
            </w:r>
            <w:r w:rsidRPr="00430A14">
              <w:rPr>
                <w:b/>
                <w:bCs/>
                <w:position w:val="4"/>
              </w:rPr>
              <w:instrText xml:space="preserve"> </w:instrText>
            </w:r>
            <w:r w:rsidRPr="00430A14">
              <w:rPr>
                <w:b/>
                <w:bCs/>
                <w:position w:val="4"/>
              </w:rPr>
              <w:fldChar w:fldCharType="separate"/>
            </w:r>
            <w:r w:rsidR="00A31AEB" w:rsidRPr="00430A14">
              <w:rPr>
                <w:b/>
                <w:bCs/>
                <w:noProof/>
                <w:position w:val="4"/>
              </w:rPr>
              <w:t>19</w:t>
            </w:r>
            <w:r w:rsidRPr="00430A14">
              <w:rPr>
                <w:b/>
                <w:bCs/>
                <w:position w:val="4"/>
              </w:rPr>
              <w:fldChar w:fldCharType="end"/>
            </w:r>
          </w:p>
        </w:tc>
      </w:tr>
      <w:tr w:rsidR="00430A14" w:rsidRPr="00430A14" w14:paraId="76646F23" w14:textId="77777777" w:rsidTr="001C0A8E">
        <w:trPr>
          <w:trHeight w:val="557"/>
        </w:trPr>
        <w:tc>
          <w:tcPr>
            <w:tcW w:w="7934" w:type="dxa"/>
            <w:tcBorders>
              <w:top w:val="dotted" w:sz="4" w:space="0" w:color="auto"/>
              <w:left w:val="dotted" w:sz="4" w:space="0" w:color="auto"/>
              <w:bottom w:val="dotted" w:sz="4" w:space="0" w:color="auto"/>
              <w:right w:val="dotted" w:sz="4" w:space="0" w:color="auto"/>
            </w:tcBorders>
          </w:tcPr>
          <w:p w14:paraId="028138B2" w14:textId="77777777" w:rsidR="005A28E9" w:rsidRPr="00430A14" w:rsidRDefault="005A28E9" w:rsidP="00430A14">
            <w:pPr>
              <w:spacing w:line="276" w:lineRule="auto"/>
              <w:jc w:val="both"/>
              <w:rPr>
                <w:b/>
                <w:bCs/>
                <w:position w:val="4"/>
                <w:lang w:val="vi-VN"/>
              </w:rPr>
            </w:pPr>
            <w:r w:rsidRPr="00430A14">
              <w:rPr>
                <w:b/>
                <w:position w:val="4"/>
                <w:lang w:val="vi-VN"/>
              </w:rPr>
              <w:t xml:space="preserve">Tiêu chí </w:t>
            </w:r>
            <w:r w:rsidR="00512924" w:rsidRPr="00430A14">
              <w:rPr>
                <w:b/>
                <w:position w:val="4"/>
                <w:lang w:val="vi-VN"/>
              </w:rPr>
              <w:t>1.</w:t>
            </w:r>
            <w:r w:rsidRPr="00430A14">
              <w:rPr>
                <w:b/>
                <w:position w:val="4"/>
                <w:lang w:val="vi-VN"/>
              </w:rPr>
              <w:t>2</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14:paraId="3268B7EB" w14:textId="2FD20296" w:rsidR="005A28E9" w:rsidRPr="00430A14" w:rsidRDefault="00452B84" w:rsidP="00430A14">
            <w:pPr>
              <w:spacing w:line="276" w:lineRule="auto"/>
              <w:jc w:val="center"/>
              <w:rPr>
                <w:b/>
                <w:bCs/>
                <w:position w:val="4"/>
              </w:rPr>
            </w:pPr>
            <w:r w:rsidRPr="00430A14">
              <w:rPr>
                <w:b/>
                <w:bCs/>
                <w:position w:val="4"/>
              </w:rPr>
              <w:fldChar w:fldCharType="begin"/>
            </w:r>
            <w:r w:rsidRPr="00430A14">
              <w:rPr>
                <w:b/>
                <w:bCs/>
                <w:position w:val="4"/>
              </w:rPr>
              <w:instrText xml:space="preserve"> PAGEREF</w:instrText>
            </w:r>
            <w:r w:rsidRPr="00430A14">
              <w:rPr>
                <w:b/>
                <w:bCs/>
                <w:position w:val="4"/>
                <w:lang w:val="vi-VN"/>
              </w:rPr>
              <w:instrText xml:space="preserve"> criterion12 \* MERGEFORMAT</w:instrText>
            </w:r>
            <w:r w:rsidRPr="00430A14">
              <w:rPr>
                <w:b/>
                <w:bCs/>
                <w:position w:val="4"/>
              </w:rPr>
              <w:instrText xml:space="preserve"> </w:instrText>
            </w:r>
            <w:r w:rsidRPr="00430A14">
              <w:rPr>
                <w:b/>
                <w:bCs/>
                <w:position w:val="4"/>
              </w:rPr>
              <w:fldChar w:fldCharType="separate"/>
            </w:r>
            <w:r w:rsidR="00A31AEB" w:rsidRPr="00430A14">
              <w:rPr>
                <w:b/>
                <w:bCs/>
                <w:noProof/>
                <w:position w:val="4"/>
              </w:rPr>
              <w:t>20</w:t>
            </w:r>
            <w:r w:rsidRPr="00430A14">
              <w:rPr>
                <w:b/>
                <w:bCs/>
                <w:position w:val="4"/>
              </w:rPr>
              <w:fldChar w:fldCharType="end"/>
            </w:r>
          </w:p>
        </w:tc>
      </w:tr>
      <w:tr w:rsidR="00430A14" w:rsidRPr="00430A14" w14:paraId="0AFA764A" w14:textId="77777777" w:rsidTr="001C0A8E">
        <w:trPr>
          <w:trHeight w:val="557"/>
        </w:trPr>
        <w:tc>
          <w:tcPr>
            <w:tcW w:w="7934" w:type="dxa"/>
            <w:tcBorders>
              <w:top w:val="dotted" w:sz="4" w:space="0" w:color="auto"/>
              <w:left w:val="dotted" w:sz="4" w:space="0" w:color="auto"/>
              <w:bottom w:val="dotted" w:sz="4" w:space="0" w:color="auto"/>
              <w:right w:val="dotted" w:sz="4" w:space="0" w:color="auto"/>
            </w:tcBorders>
          </w:tcPr>
          <w:p w14:paraId="06088E79" w14:textId="77777777" w:rsidR="005A28E9" w:rsidRPr="00430A14" w:rsidRDefault="005A28E9" w:rsidP="00430A14">
            <w:pPr>
              <w:spacing w:line="276" w:lineRule="auto"/>
              <w:jc w:val="both"/>
              <w:rPr>
                <w:b/>
                <w:bCs/>
                <w:position w:val="4"/>
                <w:lang w:val="vi-VN"/>
              </w:rPr>
            </w:pPr>
            <w:r w:rsidRPr="00430A14">
              <w:rPr>
                <w:b/>
                <w:position w:val="4"/>
                <w:lang w:val="vi-VN"/>
              </w:rPr>
              <w:t xml:space="preserve">Tiêu chí </w:t>
            </w:r>
            <w:r w:rsidR="00512924" w:rsidRPr="00430A14">
              <w:rPr>
                <w:b/>
                <w:position w:val="4"/>
                <w:lang w:val="vi-VN"/>
              </w:rPr>
              <w:t>1.</w:t>
            </w:r>
            <w:r w:rsidRPr="00430A14">
              <w:rPr>
                <w:b/>
                <w:position w:val="4"/>
                <w:lang w:val="vi-VN"/>
              </w:rPr>
              <w:t>3</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14:paraId="114E7C12" w14:textId="4B3D5F1E" w:rsidR="005A28E9" w:rsidRPr="00430A14" w:rsidRDefault="00452B84" w:rsidP="00430A14">
            <w:pPr>
              <w:spacing w:line="276" w:lineRule="auto"/>
              <w:jc w:val="center"/>
              <w:rPr>
                <w:b/>
                <w:bCs/>
                <w:position w:val="4"/>
              </w:rPr>
            </w:pPr>
            <w:r w:rsidRPr="00430A14">
              <w:rPr>
                <w:b/>
                <w:bCs/>
                <w:position w:val="4"/>
              </w:rPr>
              <w:fldChar w:fldCharType="begin"/>
            </w:r>
            <w:r w:rsidRPr="00430A14">
              <w:rPr>
                <w:b/>
                <w:bCs/>
                <w:position w:val="4"/>
              </w:rPr>
              <w:instrText xml:space="preserve"> PAGEREF</w:instrText>
            </w:r>
            <w:r w:rsidRPr="00430A14">
              <w:rPr>
                <w:b/>
                <w:bCs/>
                <w:position w:val="4"/>
                <w:lang w:val="vi-VN"/>
              </w:rPr>
              <w:instrText xml:space="preserve"> criterion13 \* MERGEFORMAT</w:instrText>
            </w:r>
            <w:r w:rsidRPr="00430A14">
              <w:rPr>
                <w:b/>
                <w:bCs/>
                <w:position w:val="4"/>
              </w:rPr>
              <w:instrText xml:space="preserve"> </w:instrText>
            </w:r>
            <w:r w:rsidRPr="00430A14">
              <w:rPr>
                <w:b/>
                <w:bCs/>
                <w:position w:val="4"/>
              </w:rPr>
              <w:fldChar w:fldCharType="separate"/>
            </w:r>
            <w:r w:rsidR="00A31AEB" w:rsidRPr="00430A14">
              <w:rPr>
                <w:b/>
                <w:bCs/>
                <w:noProof/>
                <w:position w:val="4"/>
              </w:rPr>
              <w:t>22</w:t>
            </w:r>
            <w:r w:rsidRPr="00430A14">
              <w:rPr>
                <w:b/>
                <w:bCs/>
                <w:position w:val="4"/>
              </w:rPr>
              <w:fldChar w:fldCharType="end"/>
            </w:r>
          </w:p>
        </w:tc>
      </w:tr>
      <w:tr w:rsidR="00430A14" w:rsidRPr="00430A14" w14:paraId="1B6E713D" w14:textId="77777777" w:rsidTr="001C0A8E">
        <w:trPr>
          <w:trHeight w:val="557"/>
        </w:trPr>
        <w:tc>
          <w:tcPr>
            <w:tcW w:w="7934" w:type="dxa"/>
            <w:tcBorders>
              <w:top w:val="dotted" w:sz="4" w:space="0" w:color="auto"/>
              <w:left w:val="dotted" w:sz="4" w:space="0" w:color="auto"/>
              <w:bottom w:val="dotted" w:sz="4" w:space="0" w:color="auto"/>
              <w:right w:val="dotted" w:sz="4" w:space="0" w:color="auto"/>
            </w:tcBorders>
          </w:tcPr>
          <w:p w14:paraId="4598ADC1" w14:textId="77777777" w:rsidR="005A28E9" w:rsidRPr="00430A14" w:rsidRDefault="005A28E9" w:rsidP="00430A14">
            <w:pPr>
              <w:spacing w:line="276" w:lineRule="auto"/>
              <w:jc w:val="both"/>
              <w:rPr>
                <w:b/>
                <w:bCs/>
                <w:position w:val="4"/>
                <w:lang w:val="vi-VN"/>
              </w:rPr>
            </w:pPr>
            <w:r w:rsidRPr="00430A14">
              <w:rPr>
                <w:b/>
                <w:position w:val="4"/>
                <w:lang w:val="vi-VN"/>
              </w:rPr>
              <w:t xml:space="preserve">Tiêu chí </w:t>
            </w:r>
            <w:r w:rsidR="00512924" w:rsidRPr="00430A14">
              <w:rPr>
                <w:b/>
                <w:position w:val="4"/>
                <w:lang w:val="vi-VN"/>
              </w:rPr>
              <w:t>1.</w:t>
            </w:r>
            <w:r w:rsidRPr="00430A14">
              <w:rPr>
                <w:b/>
                <w:position w:val="4"/>
                <w:lang w:val="vi-VN"/>
              </w:rPr>
              <w:t>4</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14:paraId="0D4E99C9" w14:textId="499613C7" w:rsidR="005A28E9" w:rsidRPr="00430A14" w:rsidRDefault="00452B84" w:rsidP="00430A14">
            <w:pPr>
              <w:spacing w:line="276" w:lineRule="auto"/>
              <w:jc w:val="center"/>
              <w:rPr>
                <w:b/>
                <w:bCs/>
                <w:position w:val="4"/>
              </w:rPr>
            </w:pPr>
            <w:r w:rsidRPr="00430A14">
              <w:rPr>
                <w:b/>
                <w:bCs/>
                <w:position w:val="4"/>
              </w:rPr>
              <w:fldChar w:fldCharType="begin"/>
            </w:r>
            <w:r w:rsidRPr="00430A14">
              <w:rPr>
                <w:b/>
                <w:bCs/>
                <w:position w:val="4"/>
              </w:rPr>
              <w:instrText xml:space="preserve"> PAGEREF</w:instrText>
            </w:r>
            <w:r w:rsidRPr="00430A14">
              <w:rPr>
                <w:b/>
                <w:bCs/>
                <w:position w:val="4"/>
                <w:lang w:val="vi-VN"/>
              </w:rPr>
              <w:instrText xml:space="preserve"> criterion14 \* MERGEFORMAT</w:instrText>
            </w:r>
            <w:r w:rsidRPr="00430A14">
              <w:rPr>
                <w:b/>
                <w:bCs/>
                <w:position w:val="4"/>
              </w:rPr>
              <w:instrText xml:space="preserve"> </w:instrText>
            </w:r>
            <w:r w:rsidRPr="00430A14">
              <w:rPr>
                <w:b/>
                <w:bCs/>
                <w:position w:val="4"/>
              </w:rPr>
              <w:fldChar w:fldCharType="separate"/>
            </w:r>
            <w:r w:rsidR="00A31AEB" w:rsidRPr="00430A14">
              <w:rPr>
                <w:b/>
                <w:bCs/>
                <w:noProof/>
                <w:position w:val="4"/>
              </w:rPr>
              <w:t>23</w:t>
            </w:r>
            <w:r w:rsidRPr="00430A14">
              <w:rPr>
                <w:b/>
                <w:bCs/>
                <w:position w:val="4"/>
              </w:rPr>
              <w:fldChar w:fldCharType="end"/>
            </w:r>
          </w:p>
        </w:tc>
      </w:tr>
      <w:tr w:rsidR="00430A14" w:rsidRPr="00430A14" w14:paraId="0E9E3385" w14:textId="77777777" w:rsidTr="001C0A8E">
        <w:trPr>
          <w:trHeight w:val="571"/>
        </w:trPr>
        <w:tc>
          <w:tcPr>
            <w:tcW w:w="7934" w:type="dxa"/>
            <w:tcBorders>
              <w:top w:val="dotted" w:sz="4" w:space="0" w:color="auto"/>
              <w:left w:val="dotted" w:sz="4" w:space="0" w:color="auto"/>
              <w:bottom w:val="dotted" w:sz="4" w:space="0" w:color="auto"/>
              <w:right w:val="dotted" w:sz="4" w:space="0" w:color="auto"/>
            </w:tcBorders>
          </w:tcPr>
          <w:p w14:paraId="76FAF3FE" w14:textId="77777777" w:rsidR="005A28E9" w:rsidRPr="00430A14" w:rsidRDefault="005A28E9" w:rsidP="00430A14">
            <w:pPr>
              <w:spacing w:line="276" w:lineRule="auto"/>
              <w:jc w:val="both"/>
              <w:rPr>
                <w:b/>
                <w:bCs/>
                <w:position w:val="4"/>
                <w:lang w:val="vi-VN"/>
              </w:rPr>
            </w:pPr>
            <w:r w:rsidRPr="00430A14">
              <w:rPr>
                <w:b/>
                <w:position w:val="4"/>
                <w:lang w:val="vi-VN"/>
              </w:rPr>
              <w:t xml:space="preserve">Tiêu chí </w:t>
            </w:r>
            <w:r w:rsidR="00512924" w:rsidRPr="00430A14">
              <w:rPr>
                <w:b/>
                <w:position w:val="4"/>
                <w:lang w:val="vi-VN"/>
              </w:rPr>
              <w:t>1.</w:t>
            </w:r>
            <w:r w:rsidRPr="00430A14">
              <w:rPr>
                <w:b/>
                <w:position w:val="4"/>
                <w:lang w:val="vi-VN"/>
              </w:rPr>
              <w:t>5</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14:paraId="146F5861" w14:textId="0DAE9FC5" w:rsidR="005A28E9" w:rsidRPr="00430A14" w:rsidRDefault="00452B84" w:rsidP="00430A14">
            <w:pPr>
              <w:spacing w:line="276" w:lineRule="auto"/>
              <w:jc w:val="center"/>
              <w:rPr>
                <w:b/>
                <w:bCs/>
                <w:position w:val="4"/>
              </w:rPr>
            </w:pPr>
            <w:r w:rsidRPr="00430A14">
              <w:rPr>
                <w:b/>
                <w:bCs/>
                <w:position w:val="4"/>
              </w:rPr>
              <w:fldChar w:fldCharType="begin"/>
            </w:r>
            <w:r w:rsidRPr="00430A14">
              <w:rPr>
                <w:b/>
                <w:bCs/>
                <w:position w:val="4"/>
              </w:rPr>
              <w:instrText xml:space="preserve"> PAGEREF</w:instrText>
            </w:r>
            <w:r w:rsidRPr="00430A14">
              <w:rPr>
                <w:b/>
                <w:bCs/>
                <w:position w:val="4"/>
                <w:lang w:val="vi-VN"/>
              </w:rPr>
              <w:instrText xml:space="preserve"> criterion15 \* MERGEFORMAT</w:instrText>
            </w:r>
            <w:r w:rsidRPr="00430A14">
              <w:rPr>
                <w:b/>
                <w:bCs/>
                <w:position w:val="4"/>
              </w:rPr>
              <w:instrText xml:space="preserve"> </w:instrText>
            </w:r>
            <w:r w:rsidRPr="00430A14">
              <w:rPr>
                <w:b/>
                <w:bCs/>
                <w:position w:val="4"/>
              </w:rPr>
              <w:fldChar w:fldCharType="separate"/>
            </w:r>
            <w:r w:rsidR="00A31AEB" w:rsidRPr="00430A14">
              <w:rPr>
                <w:b/>
                <w:bCs/>
                <w:noProof/>
                <w:position w:val="4"/>
              </w:rPr>
              <w:t>25</w:t>
            </w:r>
            <w:r w:rsidRPr="00430A14">
              <w:rPr>
                <w:b/>
                <w:bCs/>
                <w:position w:val="4"/>
              </w:rPr>
              <w:fldChar w:fldCharType="end"/>
            </w:r>
          </w:p>
        </w:tc>
      </w:tr>
      <w:tr w:rsidR="00430A14" w:rsidRPr="00430A14" w14:paraId="0A8337EF" w14:textId="77777777" w:rsidTr="001C0A8E">
        <w:trPr>
          <w:trHeight w:val="557"/>
        </w:trPr>
        <w:tc>
          <w:tcPr>
            <w:tcW w:w="7934" w:type="dxa"/>
            <w:tcBorders>
              <w:top w:val="dotted" w:sz="4" w:space="0" w:color="auto"/>
              <w:left w:val="dotted" w:sz="4" w:space="0" w:color="auto"/>
              <w:bottom w:val="dotted" w:sz="4" w:space="0" w:color="auto"/>
              <w:right w:val="dotted" w:sz="4" w:space="0" w:color="auto"/>
            </w:tcBorders>
          </w:tcPr>
          <w:p w14:paraId="662B2438" w14:textId="77777777" w:rsidR="005A28E9" w:rsidRPr="00430A14" w:rsidRDefault="005A28E9" w:rsidP="00430A14">
            <w:pPr>
              <w:spacing w:line="276" w:lineRule="auto"/>
              <w:jc w:val="both"/>
              <w:rPr>
                <w:b/>
                <w:bCs/>
                <w:position w:val="4"/>
                <w:lang w:val="vi-VN"/>
              </w:rPr>
            </w:pPr>
            <w:r w:rsidRPr="00430A14">
              <w:rPr>
                <w:b/>
                <w:position w:val="4"/>
                <w:lang w:val="vi-VN"/>
              </w:rPr>
              <w:t xml:space="preserve">Tiêu chí </w:t>
            </w:r>
            <w:r w:rsidR="00512924" w:rsidRPr="00430A14">
              <w:rPr>
                <w:b/>
                <w:position w:val="4"/>
                <w:lang w:val="vi-VN"/>
              </w:rPr>
              <w:t>1.</w:t>
            </w:r>
            <w:r w:rsidRPr="00430A14">
              <w:rPr>
                <w:b/>
                <w:position w:val="4"/>
                <w:lang w:val="vi-VN"/>
              </w:rPr>
              <w:t>6</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14:paraId="20196D4F" w14:textId="09B1F427" w:rsidR="005A28E9" w:rsidRPr="00430A14" w:rsidRDefault="00452B84" w:rsidP="00430A14">
            <w:pPr>
              <w:spacing w:line="276" w:lineRule="auto"/>
              <w:jc w:val="center"/>
              <w:rPr>
                <w:b/>
                <w:bCs/>
                <w:position w:val="4"/>
              </w:rPr>
            </w:pPr>
            <w:r w:rsidRPr="00430A14">
              <w:rPr>
                <w:b/>
                <w:bCs/>
                <w:position w:val="4"/>
              </w:rPr>
              <w:fldChar w:fldCharType="begin"/>
            </w:r>
            <w:r w:rsidRPr="00430A14">
              <w:rPr>
                <w:b/>
                <w:bCs/>
                <w:position w:val="4"/>
              </w:rPr>
              <w:instrText xml:space="preserve"> PAGEREF</w:instrText>
            </w:r>
            <w:r w:rsidRPr="00430A14">
              <w:rPr>
                <w:b/>
                <w:bCs/>
                <w:position w:val="4"/>
                <w:lang w:val="vi-VN"/>
              </w:rPr>
              <w:instrText xml:space="preserve"> criterion16 \* MERGEFORMAT</w:instrText>
            </w:r>
            <w:r w:rsidRPr="00430A14">
              <w:rPr>
                <w:b/>
                <w:bCs/>
                <w:position w:val="4"/>
              </w:rPr>
              <w:instrText xml:space="preserve"> </w:instrText>
            </w:r>
            <w:r w:rsidRPr="00430A14">
              <w:rPr>
                <w:b/>
                <w:bCs/>
                <w:position w:val="4"/>
              </w:rPr>
              <w:fldChar w:fldCharType="separate"/>
            </w:r>
            <w:r w:rsidR="00A31AEB" w:rsidRPr="00430A14">
              <w:rPr>
                <w:b/>
                <w:bCs/>
                <w:noProof/>
                <w:position w:val="4"/>
              </w:rPr>
              <w:t>27</w:t>
            </w:r>
            <w:r w:rsidRPr="00430A14">
              <w:rPr>
                <w:b/>
                <w:bCs/>
                <w:position w:val="4"/>
              </w:rPr>
              <w:fldChar w:fldCharType="end"/>
            </w:r>
          </w:p>
        </w:tc>
      </w:tr>
      <w:tr w:rsidR="00430A14" w:rsidRPr="00430A14" w14:paraId="29E1DBA6" w14:textId="77777777" w:rsidTr="001C0A8E">
        <w:trPr>
          <w:trHeight w:val="557"/>
        </w:trPr>
        <w:tc>
          <w:tcPr>
            <w:tcW w:w="7934" w:type="dxa"/>
            <w:tcBorders>
              <w:top w:val="dotted" w:sz="4" w:space="0" w:color="auto"/>
              <w:left w:val="dotted" w:sz="4" w:space="0" w:color="auto"/>
              <w:bottom w:val="dotted" w:sz="4" w:space="0" w:color="auto"/>
              <w:right w:val="dotted" w:sz="4" w:space="0" w:color="auto"/>
            </w:tcBorders>
          </w:tcPr>
          <w:p w14:paraId="67058332" w14:textId="77777777" w:rsidR="005A28E9" w:rsidRPr="00430A14" w:rsidRDefault="005A28E9" w:rsidP="00430A14">
            <w:pPr>
              <w:spacing w:line="276" w:lineRule="auto"/>
              <w:jc w:val="both"/>
              <w:rPr>
                <w:b/>
                <w:bCs/>
                <w:position w:val="4"/>
                <w:lang w:val="vi-VN"/>
              </w:rPr>
            </w:pPr>
            <w:r w:rsidRPr="00430A14">
              <w:rPr>
                <w:b/>
                <w:position w:val="4"/>
                <w:lang w:val="vi-VN"/>
              </w:rPr>
              <w:t xml:space="preserve">Tiêu chí </w:t>
            </w:r>
            <w:r w:rsidR="00512924" w:rsidRPr="00430A14">
              <w:rPr>
                <w:b/>
                <w:position w:val="4"/>
                <w:lang w:val="vi-VN"/>
              </w:rPr>
              <w:t>1.</w:t>
            </w:r>
            <w:r w:rsidRPr="00430A14">
              <w:rPr>
                <w:b/>
                <w:position w:val="4"/>
                <w:lang w:val="vi-VN"/>
              </w:rPr>
              <w:t>7</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14:paraId="5986F7EB" w14:textId="3BF617E4" w:rsidR="005A28E9" w:rsidRPr="00430A14" w:rsidRDefault="00452B84" w:rsidP="00430A14">
            <w:pPr>
              <w:spacing w:line="276" w:lineRule="auto"/>
              <w:jc w:val="center"/>
              <w:rPr>
                <w:b/>
                <w:bCs/>
                <w:position w:val="4"/>
              </w:rPr>
            </w:pPr>
            <w:r w:rsidRPr="00430A14">
              <w:rPr>
                <w:b/>
                <w:bCs/>
                <w:position w:val="4"/>
              </w:rPr>
              <w:fldChar w:fldCharType="begin"/>
            </w:r>
            <w:r w:rsidRPr="00430A14">
              <w:rPr>
                <w:b/>
                <w:bCs/>
                <w:position w:val="4"/>
              </w:rPr>
              <w:instrText xml:space="preserve"> PAGEREF</w:instrText>
            </w:r>
            <w:r w:rsidRPr="00430A14">
              <w:rPr>
                <w:b/>
                <w:bCs/>
                <w:position w:val="4"/>
                <w:lang w:val="vi-VN"/>
              </w:rPr>
              <w:instrText xml:space="preserve"> criterion17 \* MERGEFORMAT</w:instrText>
            </w:r>
            <w:r w:rsidRPr="00430A14">
              <w:rPr>
                <w:b/>
                <w:bCs/>
                <w:position w:val="4"/>
              </w:rPr>
              <w:instrText xml:space="preserve"> </w:instrText>
            </w:r>
            <w:r w:rsidRPr="00430A14">
              <w:rPr>
                <w:b/>
                <w:bCs/>
                <w:position w:val="4"/>
              </w:rPr>
              <w:fldChar w:fldCharType="separate"/>
            </w:r>
            <w:r w:rsidR="00A31AEB" w:rsidRPr="00430A14">
              <w:rPr>
                <w:b/>
                <w:bCs/>
                <w:noProof/>
                <w:position w:val="4"/>
              </w:rPr>
              <w:t>29</w:t>
            </w:r>
            <w:r w:rsidRPr="00430A14">
              <w:rPr>
                <w:b/>
                <w:bCs/>
                <w:position w:val="4"/>
              </w:rPr>
              <w:fldChar w:fldCharType="end"/>
            </w:r>
          </w:p>
        </w:tc>
      </w:tr>
      <w:tr w:rsidR="00430A14" w:rsidRPr="00430A14" w14:paraId="0F0AF26E" w14:textId="77777777" w:rsidTr="001C0A8E">
        <w:trPr>
          <w:trHeight w:val="557"/>
        </w:trPr>
        <w:tc>
          <w:tcPr>
            <w:tcW w:w="7934" w:type="dxa"/>
            <w:tcBorders>
              <w:top w:val="dotted" w:sz="4" w:space="0" w:color="auto"/>
              <w:left w:val="dotted" w:sz="4" w:space="0" w:color="auto"/>
              <w:bottom w:val="dotted" w:sz="4" w:space="0" w:color="auto"/>
              <w:right w:val="dotted" w:sz="4" w:space="0" w:color="auto"/>
            </w:tcBorders>
          </w:tcPr>
          <w:p w14:paraId="58B42AA6" w14:textId="77777777" w:rsidR="005A28E9" w:rsidRPr="00430A14" w:rsidRDefault="005A28E9" w:rsidP="00430A14">
            <w:pPr>
              <w:spacing w:line="276" w:lineRule="auto"/>
              <w:jc w:val="both"/>
              <w:rPr>
                <w:b/>
                <w:bCs/>
                <w:position w:val="4"/>
                <w:lang w:val="vi-VN"/>
              </w:rPr>
            </w:pPr>
            <w:r w:rsidRPr="00430A14">
              <w:rPr>
                <w:b/>
                <w:position w:val="4"/>
                <w:lang w:val="vi-VN"/>
              </w:rPr>
              <w:t xml:space="preserve">Tiêu chí </w:t>
            </w:r>
            <w:r w:rsidR="00512924" w:rsidRPr="00430A14">
              <w:rPr>
                <w:b/>
                <w:position w:val="4"/>
                <w:lang w:val="vi-VN"/>
              </w:rPr>
              <w:t>1.</w:t>
            </w:r>
            <w:r w:rsidRPr="00430A14">
              <w:rPr>
                <w:b/>
                <w:position w:val="4"/>
                <w:lang w:val="vi-VN"/>
              </w:rPr>
              <w:t>8</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14:paraId="12D4F6C1" w14:textId="5E965C5D" w:rsidR="005A28E9" w:rsidRPr="00430A14" w:rsidRDefault="00452B84" w:rsidP="00430A14">
            <w:pPr>
              <w:spacing w:line="276" w:lineRule="auto"/>
              <w:jc w:val="center"/>
              <w:rPr>
                <w:b/>
                <w:bCs/>
                <w:position w:val="4"/>
              </w:rPr>
            </w:pPr>
            <w:r w:rsidRPr="00430A14">
              <w:rPr>
                <w:b/>
                <w:bCs/>
                <w:position w:val="4"/>
              </w:rPr>
              <w:fldChar w:fldCharType="begin"/>
            </w:r>
            <w:r w:rsidRPr="00430A14">
              <w:rPr>
                <w:b/>
                <w:bCs/>
                <w:position w:val="4"/>
              </w:rPr>
              <w:instrText xml:space="preserve">  PAGEREF</w:instrText>
            </w:r>
            <w:r w:rsidRPr="00430A14">
              <w:rPr>
                <w:b/>
                <w:bCs/>
                <w:position w:val="4"/>
                <w:lang w:val="vi-VN"/>
              </w:rPr>
              <w:instrText xml:space="preserve"> criterion18 \* MERGEFORMAT</w:instrText>
            </w:r>
            <w:r w:rsidRPr="00430A14">
              <w:rPr>
                <w:b/>
                <w:bCs/>
                <w:position w:val="4"/>
              </w:rPr>
              <w:instrText xml:space="preserve"> </w:instrText>
            </w:r>
            <w:r w:rsidRPr="00430A14">
              <w:rPr>
                <w:b/>
                <w:bCs/>
                <w:position w:val="4"/>
              </w:rPr>
              <w:fldChar w:fldCharType="separate"/>
            </w:r>
            <w:r w:rsidR="00A31AEB" w:rsidRPr="00430A14">
              <w:rPr>
                <w:b/>
                <w:bCs/>
                <w:noProof/>
                <w:position w:val="4"/>
              </w:rPr>
              <w:t>30</w:t>
            </w:r>
            <w:r w:rsidRPr="00430A14">
              <w:rPr>
                <w:b/>
                <w:bCs/>
                <w:position w:val="4"/>
              </w:rPr>
              <w:fldChar w:fldCharType="end"/>
            </w:r>
          </w:p>
        </w:tc>
      </w:tr>
      <w:tr w:rsidR="00430A14" w:rsidRPr="00430A14" w14:paraId="638C7956" w14:textId="77777777" w:rsidTr="001C0A8E">
        <w:trPr>
          <w:trHeight w:val="557"/>
        </w:trPr>
        <w:tc>
          <w:tcPr>
            <w:tcW w:w="7934" w:type="dxa"/>
            <w:tcBorders>
              <w:top w:val="dotted" w:sz="4" w:space="0" w:color="auto"/>
              <w:left w:val="dotted" w:sz="4" w:space="0" w:color="auto"/>
              <w:bottom w:val="dotted" w:sz="4" w:space="0" w:color="auto"/>
              <w:right w:val="dotted" w:sz="4" w:space="0" w:color="auto"/>
            </w:tcBorders>
          </w:tcPr>
          <w:p w14:paraId="32030ECC" w14:textId="77777777" w:rsidR="005A28E9" w:rsidRPr="00430A14" w:rsidRDefault="005A28E9" w:rsidP="00430A14">
            <w:pPr>
              <w:spacing w:line="276" w:lineRule="auto"/>
              <w:jc w:val="both"/>
              <w:rPr>
                <w:b/>
                <w:position w:val="4"/>
              </w:rPr>
            </w:pPr>
            <w:r w:rsidRPr="00430A14">
              <w:rPr>
                <w:b/>
                <w:position w:val="4"/>
                <w:lang w:val="vi-VN"/>
              </w:rPr>
              <w:t xml:space="preserve">Tiêu chí </w:t>
            </w:r>
            <w:r w:rsidR="00512924" w:rsidRPr="00430A14">
              <w:rPr>
                <w:b/>
                <w:position w:val="4"/>
                <w:lang w:val="vi-VN"/>
              </w:rPr>
              <w:t>1.</w:t>
            </w:r>
            <w:r w:rsidRPr="00430A14">
              <w:rPr>
                <w:b/>
                <w:position w:val="4"/>
              </w:rPr>
              <w:t>9</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14:paraId="3A5B81B9" w14:textId="5CA0D3E4" w:rsidR="005A28E9" w:rsidRPr="00430A14" w:rsidRDefault="009E1BC2" w:rsidP="00430A14">
            <w:pPr>
              <w:spacing w:line="276" w:lineRule="auto"/>
              <w:jc w:val="center"/>
              <w:rPr>
                <w:b/>
                <w:bCs/>
                <w:position w:val="4"/>
              </w:rPr>
            </w:pPr>
            <w:r w:rsidRPr="00430A14">
              <w:rPr>
                <w:b/>
                <w:bCs/>
                <w:position w:val="4"/>
              </w:rPr>
              <w:fldChar w:fldCharType="begin"/>
            </w:r>
            <w:r w:rsidRPr="00430A14">
              <w:rPr>
                <w:b/>
                <w:bCs/>
                <w:position w:val="4"/>
              </w:rPr>
              <w:instrText xml:space="preserve">  PAGEREF</w:instrText>
            </w:r>
            <w:r w:rsidRPr="00430A14">
              <w:rPr>
                <w:b/>
                <w:bCs/>
                <w:position w:val="4"/>
                <w:lang w:val="vi-VN"/>
              </w:rPr>
              <w:instrText xml:space="preserve"> criterion18 \* MERGEFORMAT</w:instrText>
            </w:r>
            <w:r w:rsidRPr="00430A14">
              <w:rPr>
                <w:b/>
                <w:bCs/>
                <w:position w:val="4"/>
              </w:rPr>
              <w:instrText xml:space="preserve"> </w:instrText>
            </w:r>
            <w:r w:rsidRPr="00430A14">
              <w:rPr>
                <w:b/>
                <w:bCs/>
                <w:position w:val="4"/>
              </w:rPr>
              <w:fldChar w:fldCharType="separate"/>
            </w:r>
            <w:r w:rsidR="00A31AEB" w:rsidRPr="00430A14">
              <w:rPr>
                <w:b/>
                <w:bCs/>
                <w:noProof/>
                <w:position w:val="4"/>
              </w:rPr>
              <w:t>30</w:t>
            </w:r>
            <w:r w:rsidRPr="00430A14">
              <w:rPr>
                <w:b/>
                <w:bCs/>
                <w:position w:val="4"/>
              </w:rPr>
              <w:fldChar w:fldCharType="end"/>
            </w:r>
          </w:p>
        </w:tc>
      </w:tr>
      <w:tr w:rsidR="00430A14" w:rsidRPr="00430A14" w14:paraId="024FA4FB" w14:textId="77777777" w:rsidTr="001C0A8E">
        <w:trPr>
          <w:trHeight w:val="557"/>
        </w:trPr>
        <w:tc>
          <w:tcPr>
            <w:tcW w:w="7934" w:type="dxa"/>
            <w:tcBorders>
              <w:top w:val="dotted" w:sz="4" w:space="0" w:color="auto"/>
              <w:left w:val="dotted" w:sz="4" w:space="0" w:color="auto"/>
              <w:bottom w:val="dotted" w:sz="4" w:space="0" w:color="auto"/>
              <w:right w:val="dotted" w:sz="4" w:space="0" w:color="auto"/>
            </w:tcBorders>
          </w:tcPr>
          <w:p w14:paraId="1F17BDFF" w14:textId="77777777" w:rsidR="005A28E9" w:rsidRPr="00430A14" w:rsidRDefault="005A28E9" w:rsidP="00430A14">
            <w:pPr>
              <w:spacing w:line="276" w:lineRule="auto"/>
              <w:jc w:val="both"/>
              <w:rPr>
                <w:b/>
                <w:position w:val="4"/>
              </w:rPr>
            </w:pPr>
            <w:r w:rsidRPr="00430A14">
              <w:rPr>
                <w:b/>
                <w:position w:val="4"/>
                <w:lang w:val="vi-VN"/>
              </w:rPr>
              <w:t xml:space="preserve">Tiêu chí </w:t>
            </w:r>
            <w:r w:rsidR="00512924" w:rsidRPr="00430A14">
              <w:rPr>
                <w:b/>
                <w:position w:val="4"/>
                <w:lang w:val="vi-VN"/>
              </w:rPr>
              <w:t>1.</w:t>
            </w:r>
            <w:r w:rsidRPr="00430A14">
              <w:rPr>
                <w:b/>
                <w:position w:val="4"/>
              </w:rPr>
              <w:t>10</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14:paraId="6CE0ACBC" w14:textId="5D0720F1" w:rsidR="005A28E9" w:rsidRPr="00430A14" w:rsidRDefault="00452B84" w:rsidP="00430A14">
            <w:pPr>
              <w:spacing w:line="276" w:lineRule="auto"/>
              <w:jc w:val="center"/>
              <w:rPr>
                <w:b/>
                <w:bCs/>
                <w:position w:val="4"/>
              </w:rPr>
            </w:pPr>
            <w:r w:rsidRPr="00430A14">
              <w:rPr>
                <w:b/>
                <w:bCs/>
                <w:position w:val="4"/>
              </w:rPr>
              <w:fldChar w:fldCharType="begin"/>
            </w:r>
            <w:r w:rsidRPr="00430A14">
              <w:rPr>
                <w:b/>
                <w:bCs/>
                <w:position w:val="4"/>
              </w:rPr>
              <w:instrText xml:space="preserve"> PAGEREF</w:instrText>
            </w:r>
            <w:r w:rsidRPr="00430A14">
              <w:rPr>
                <w:b/>
                <w:bCs/>
                <w:position w:val="4"/>
                <w:lang w:val="vi-VN"/>
              </w:rPr>
              <w:instrText xml:space="preserve"> criterion110 \* MERGEFORMAT</w:instrText>
            </w:r>
            <w:r w:rsidRPr="00430A14">
              <w:rPr>
                <w:b/>
                <w:bCs/>
                <w:position w:val="4"/>
              </w:rPr>
              <w:instrText xml:space="preserve"> </w:instrText>
            </w:r>
            <w:r w:rsidRPr="00430A14">
              <w:rPr>
                <w:b/>
                <w:bCs/>
                <w:position w:val="4"/>
              </w:rPr>
              <w:fldChar w:fldCharType="separate"/>
            </w:r>
            <w:r w:rsidR="00A31AEB" w:rsidRPr="00430A14">
              <w:rPr>
                <w:b/>
                <w:bCs/>
                <w:noProof/>
                <w:position w:val="4"/>
              </w:rPr>
              <w:t>32</w:t>
            </w:r>
            <w:r w:rsidRPr="00430A14">
              <w:rPr>
                <w:b/>
                <w:bCs/>
                <w:position w:val="4"/>
              </w:rPr>
              <w:fldChar w:fldCharType="end"/>
            </w:r>
          </w:p>
        </w:tc>
      </w:tr>
      <w:tr w:rsidR="00430A14" w:rsidRPr="00430A14" w14:paraId="63DCE392" w14:textId="77777777" w:rsidTr="001C0A8E">
        <w:trPr>
          <w:trHeight w:val="557"/>
        </w:trPr>
        <w:tc>
          <w:tcPr>
            <w:tcW w:w="7934" w:type="dxa"/>
            <w:tcBorders>
              <w:top w:val="dotted" w:sz="4" w:space="0" w:color="auto"/>
              <w:left w:val="dotted" w:sz="4" w:space="0" w:color="auto"/>
              <w:bottom w:val="dotted" w:sz="4" w:space="0" w:color="auto"/>
              <w:right w:val="dotted" w:sz="4" w:space="0" w:color="auto"/>
            </w:tcBorders>
          </w:tcPr>
          <w:p w14:paraId="4478EE40" w14:textId="77777777" w:rsidR="00512924" w:rsidRPr="00430A14" w:rsidRDefault="00512924" w:rsidP="00430A14">
            <w:pPr>
              <w:spacing w:line="276" w:lineRule="auto"/>
              <w:jc w:val="both"/>
              <w:rPr>
                <w:b/>
                <w:i/>
                <w:position w:val="4"/>
                <w:lang w:val="vi-VN"/>
              </w:rPr>
            </w:pPr>
            <w:r w:rsidRPr="00430A14">
              <w:rPr>
                <w:b/>
                <w:i/>
                <w:position w:val="4"/>
                <w:lang w:val="vi-VN"/>
              </w:rPr>
              <w:t>Kết luận về Tiêu chuẩn 1</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14:paraId="6E58E883" w14:textId="2A332DD3" w:rsidR="00512924" w:rsidRPr="00430A14" w:rsidRDefault="009E1BC2" w:rsidP="00430A14">
            <w:pPr>
              <w:spacing w:line="276" w:lineRule="auto"/>
              <w:jc w:val="center"/>
              <w:rPr>
                <w:b/>
                <w:bCs/>
                <w:position w:val="4"/>
              </w:rPr>
            </w:pPr>
            <w:r w:rsidRPr="00430A14">
              <w:rPr>
                <w:b/>
                <w:bCs/>
                <w:position w:val="4"/>
              </w:rPr>
              <w:t>34</w:t>
            </w:r>
          </w:p>
        </w:tc>
      </w:tr>
      <w:tr w:rsidR="00430A14" w:rsidRPr="00430A14" w14:paraId="04B763BD" w14:textId="77777777" w:rsidTr="001C0A8E">
        <w:trPr>
          <w:trHeight w:val="557"/>
        </w:trPr>
        <w:tc>
          <w:tcPr>
            <w:tcW w:w="7934" w:type="dxa"/>
            <w:tcBorders>
              <w:top w:val="dotted" w:sz="4" w:space="0" w:color="auto"/>
              <w:left w:val="dotted" w:sz="4" w:space="0" w:color="auto"/>
              <w:bottom w:val="dotted" w:sz="4" w:space="0" w:color="auto"/>
              <w:right w:val="dotted" w:sz="4" w:space="0" w:color="auto"/>
            </w:tcBorders>
          </w:tcPr>
          <w:p w14:paraId="2C134D27" w14:textId="77777777" w:rsidR="005A28E9" w:rsidRPr="00430A14" w:rsidRDefault="005A28E9" w:rsidP="00430A14">
            <w:pPr>
              <w:spacing w:line="276" w:lineRule="auto"/>
              <w:jc w:val="both"/>
              <w:rPr>
                <w:b/>
                <w:position w:val="4"/>
                <w:lang w:val="vi-VN"/>
              </w:rPr>
            </w:pPr>
            <w:r w:rsidRPr="00430A14">
              <w:rPr>
                <w:b/>
                <w:position w:val="4"/>
              </w:rPr>
              <w:t xml:space="preserve">Tiêu chuẩn </w:t>
            </w:r>
            <w:r w:rsidRPr="00430A14">
              <w:rPr>
                <w:b/>
                <w:position w:val="4"/>
                <w:lang w:val="vi-VN"/>
              </w:rPr>
              <w:t>2</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14:paraId="7B83A755" w14:textId="497618AA" w:rsidR="005A28E9" w:rsidRPr="00430A14" w:rsidRDefault="009E1BC2" w:rsidP="00430A14">
            <w:pPr>
              <w:spacing w:line="276" w:lineRule="auto"/>
              <w:jc w:val="center"/>
              <w:rPr>
                <w:b/>
                <w:bCs/>
                <w:position w:val="4"/>
              </w:rPr>
            </w:pPr>
            <w:r w:rsidRPr="00430A14">
              <w:rPr>
                <w:b/>
                <w:bCs/>
                <w:position w:val="4"/>
              </w:rPr>
              <w:t>35</w:t>
            </w:r>
          </w:p>
        </w:tc>
      </w:tr>
      <w:tr w:rsidR="00430A14" w:rsidRPr="00430A14" w14:paraId="2B5DEA24" w14:textId="77777777" w:rsidTr="001C0A8E">
        <w:trPr>
          <w:trHeight w:val="557"/>
        </w:trPr>
        <w:tc>
          <w:tcPr>
            <w:tcW w:w="7934" w:type="dxa"/>
            <w:tcBorders>
              <w:top w:val="dotted" w:sz="4" w:space="0" w:color="auto"/>
              <w:left w:val="dotted" w:sz="4" w:space="0" w:color="auto"/>
              <w:bottom w:val="dotted" w:sz="4" w:space="0" w:color="auto"/>
              <w:right w:val="dotted" w:sz="4" w:space="0" w:color="auto"/>
            </w:tcBorders>
          </w:tcPr>
          <w:p w14:paraId="0A7A06E1" w14:textId="77777777" w:rsidR="00512924" w:rsidRPr="00430A14" w:rsidRDefault="00512924" w:rsidP="00430A14">
            <w:pPr>
              <w:spacing w:line="276" w:lineRule="auto"/>
              <w:jc w:val="both"/>
              <w:rPr>
                <w:b/>
                <w:position w:val="4"/>
                <w:lang w:val="vi-VN"/>
              </w:rPr>
            </w:pPr>
            <w:r w:rsidRPr="00430A14">
              <w:rPr>
                <w:b/>
                <w:position w:val="4"/>
                <w:lang w:val="vi-VN"/>
              </w:rPr>
              <w:t>Mở đầu</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14:paraId="0666A894" w14:textId="6F2C18F6" w:rsidR="00512924" w:rsidRPr="00430A14" w:rsidRDefault="00A547F3" w:rsidP="00430A14">
            <w:pPr>
              <w:spacing w:line="276" w:lineRule="auto"/>
              <w:jc w:val="center"/>
              <w:rPr>
                <w:b/>
                <w:bCs/>
                <w:position w:val="4"/>
              </w:rPr>
            </w:pPr>
            <w:r w:rsidRPr="00430A14">
              <w:rPr>
                <w:b/>
                <w:bCs/>
                <w:position w:val="4"/>
              </w:rPr>
              <w:fldChar w:fldCharType="begin"/>
            </w:r>
            <w:r w:rsidRPr="00430A14">
              <w:rPr>
                <w:b/>
                <w:bCs/>
                <w:position w:val="4"/>
              </w:rPr>
              <w:instrText xml:space="preserve"> PAGEREF</w:instrText>
            </w:r>
            <w:r w:rsidRPr="00430A14">
              <w:rPr>
                <w:b/>
                <w:bCs/>
                <w:position w:val="4"/>
                <w:lang w:val="vi-VN"/>
              </w:rPr>
              <w:instrText xml:space="preserve"> introStandard2 \* MERGEFORMAT</w:instrText>
            </w:r>
            <w:r w:rsidRPr="00430A14">
              <w:rPr>
                <w:b/>
                <w:bCs/>
                <w:position w:val="4"/>
              </w:rPr>
              <w:instrText xml:space="preserve"> </w:instrText>
            </w:r>
            <w:r w:rsidRPr="00430A14">
              <w:rPr>
                <w:b/>
                <w:bCs/>
                <w:position w:val="4"/>
              </w:rPr>
              <w:fldChar w:fldCharType="separate"/>
            </w:r>
            <w:r w:rsidR="00A31AEB" w:rsidRPr="00430A14">
              <w:rPr>
                <w:b/>
                <w:bCs/>
                <w:noProof/>
                <w:position w:val="4"/>
              </w:rPr>
              <w:t>35</w:t>
            </w:r>
            <w:r w:rsidRPr="00430A14">
              <w:rPr>
                <w:b/>
                <w:bCs/>
                <w:position w:val="4"/>
              </w:rPr>
              <w:fldChar w:fldCharType="end"/>
            </w:r>
          </w:p>
        </w:tc>
      </w:tr>
      <w:tr w:rsidR="00430A14" w:rsidRPr="00430A14" w14:paraId="5AE8FC3E" w14:textId="77777777" w:rsidTr="001C0A8E">
        <w:trPr>
          <w:trHeight w:val="557"/>
        </w:trPr>
        <w:tc>
          <w:tcPr>
            <w:tcW w:w="7934" w:type="dxa"/>
            <w:tcBorders>
              <w:top w:val="dotted" w:sz="4" w:space="0" w:color="auto"/>
              <w:left w:val="dotted" w:sz="4" w:space="0" w:color="auto"/>
              <w:bottom w:val="dotted" w:sz="4" w:space="0" w:color="auto"/>
              <w:right w:val="dotted" w:sz="4" w:space="0" w:color="auto"/>
            </w:tcBorders>
          </w:tcPr>
          <w:p w14:paraId="4CEC3FA5" w14:textId="77777777" w:rsidR="005A28E9" w:rsidRPr="00430A14" w:rsidRDefault="005A28E9" w:rsidP="00430A14">
            <w:pPr>
              <w:spacing w:line="276" w:lineRule="auto"/>
              <w:jc w:val="both"/>
              <w:rPr>
                <w:b/>
                <w:position w:val="4"/>
                <w:lang w:val="vi-VN"/>
              </w:rPr>
            </w:pPr>
            <w:r w:rsidRPr="00430A14">
              <w:rPr>
                <w:b/>
                <w:position w:val="4"/>
                <w:lang w:val="vi-VN"/>
              </w:rPr>
              <w:t xml:space="preserve">Tiêu chí </w:t>
            </w:r>
            <w:r w:rsidR="00512924" w:rsidRPr="00430A14">
              <w:rPr>
                <w:b/>
                <w:position w:val="4"/>
                <w:lang w:val="vi-VN"/>
              </w:rPr>
              <w:t>2.</w:t>
            </w:r>
            <w:r w:rsidRPr="00430A14">
              <w:rPr>
                <w:b/>
                <w:position w:val="4"/>
                <w:lang w:val="vi-VN"/>
              </w:rPr>
              <w:t>1</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14:paraId="1E526B3E" w14:textId="2081E984" w:rsidR="005A28E9" w:rsidRPr="00430A14" w:rsidRDefault="00452B84" w:rsidP="00430A14">
            <w:pPr>
              <w:spacing w:line="276" w:lineRule="auto"/>
              <w:jc w:val="center"/>
              <w:rPr>
                <w:b/>
                <w:bCs/>
                <w:position w:val="4"/>
              </w:rPr>
            </w:pPr>
            <w:r w:rsidRPr="00430A14">
              <w:rPr>
                <w:b/>
                <w:bCs/>
                <w:position w:val="4"/>
              </w:rPr>
              <w:fldChar w:fldCharType="begin"/>
            </w:r>
            <w:r w:rsidRPr="00430A14">
              <w:rPr>
                <w:b/>
                <w:bCs/>
                <w:position w:val="4"/>
              </w:rPr>
              <w:instrText xml:space="preserve"> PAGEREF</w:instrText>
            </w:r>
            <w:r w:rsidRPr="00430A14">
              <w:rPr>
                <w:b/>
                <w:bCs/>
                <w:position w:val="4"/>
                <w:lang w:val="vi-VN"/>
              </w:rPr>
              <w:instrText xml:space="preserve"> criterion21 \* MERGEFORMAT</w:instrText>
            </w:r>
            <w:r w:rsidRPr="00430A14">
              <w:rPr>
                <w:b/>
                <w:bCs/>
                <w:position w:val="4"/>
              </w:rPr>
              <w:instrText xml:space="preserve"> </w:instrText>
            </w:r>
            <w:r w:rsidRPr="00430A14">
              <w:rPr>
                <w:b/>
                <w:bCs/>
                <w:position w:val="4"/>
              </w:rPr>
              <w:fldChar w:fldCharType="separate"/>
            </w:r>
            <w:r w:rsidR="00A31AEB" w:rsidRPr="00430A14">
              <w:rPr>
                <w:b/>
                <w:bCs/>
                <w:noProof/>
                <w:position w:val="4"/>
              </w:rPr>
              <w:t>36</w:t>
            </w:r>
            <w:r w:rsidRPr="00430A14">
              <w:rPr>
                <w:b/>
                <w:bCs/>
                <w:position w:val="4"/>
              </w:rPr>
              <w:fldChar w:fldCharType="end"/>
            </w:r>
          </w:p>
        </w:tc>
      </w:tr>
      <w:tr w:rsidR="00430A14" w:rsidRPr="00430A14" w14:paraId="0FB03128" w14:textId="77777777" w:rsidTr="001C0A8E">
        <w:trPr>
          <w:trHeight w:val="557"/>
        </w:trPr>
        <w:tc>
          <w:tcPr>
            <w:tcW w:w="7934" w:type="dxa"/>
            <w:tcBorders>
              <w:top w:val="dotted" w:sz="4" w:space="0" w:color="auto"/>
              <w:left w:val="dotted" w:sz="4" w:space="0" w:color="auto"/>
              <w:bottom w:val="dotted" w:sz="4" w:space="0" w:color="auto"/>
              <w:right w:val="dotted" w:sz="4" w:space="0" w:color="auto"/>
            </w:tcBorders>
          </w:tcPr>
          <w:p w14:paraId="3721C4BE" w14:textId="77777777" w:rsidR="005A28E9" w:rsidRPr="00430A14" w:rsidRDefault="005A28E9" w:rsidP="00430A14">
            <w:pPr>
              <w:spacing w:line="276" w:lineRule="auto"/>
              <w:jc w:val="both"/>
              <w:rPr>
                <w:b/>
                <w:position w:val="4"/>
                <w:lang w:val="vi-VN"/>
              </w:rPr>
            </w:pPr>
            <w:r w:rsidRPr="00430A14">
              <w:rPr>
                <w:b/>
                <w:position w:val="4"/>
                <w:lang w:val="vi-VN"/>
              </w:rPr>
              <w:t xml:space="preserve">Tiêu chí </w:t>
            </w:r>
            <w:r w:rsidR="00512924" w:rsidRPr="00430A14">
              <w:rPr>
                <w:b/>
                <w:position w:val="4"/>
                <w:lang w:val="vi-VN"/>
              </w:rPr>
              <w:t>2.</w:t>
            </w:r>
            <w:r w:rsidRPr="00430A14">
              <w:rPr>
                <w:b/>
                <w:position w:val="4"/>
                <w:lang w:val="vi-VN"/>
              </w:rPr>
              <w:t>2</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14:paraId="25858E48" w14:textId="0F6FFF48" w:rsidR="005A28E9" w:rsidRPr="00430A14" w:rsidRDefault="00452B84" w:rsidP="00430A14">
            <w:pPr>
              <w:spacing w:line="276" w:lineRule="auto"/>
              <w:jc w:val="center"/>
              <w:rPr>
                <w:b/>
                <w:bCs/>
                <w:position w:val="4"/>
              </w:rPr>
            </w:pPr>
            <w:r w:rsidRPr="00430A14">
              <w:rPr>
                <w:b/>
                <w:bCs/>
                <w:position w:val="4"/>
              </w:rPr>
              <w:fldChar w:fldCharType="begin"/>
            </w:r>
            <w:r w:rsidRPr="00430A14">
              <w:rPr>
                <w:b/>
                <w:bCs/>
                <w:position w:val="4"/>
              </w:rPr>
              <w:instrText xml:space="preserve"> PAGEREF</w:instrText>
            </w:r>
            <w:r w:rsidRPr="00430A14">
              <w:rPr>
                <w:b/>
                <w:bCs/>
                <w:position w:val="4"/>
                <w:lang w:val="vi-VN"/>
              </w:rPr>
              <w:instrText xml:space="preserve"> criterion22 \* MERGEFORMAT</w:instrText>
            </w:r>
            <w:r w:rsidRPr="00430A14">
              <w:rPr>
                <w:b/>
                <w:bCs/>
                <w:position w:val="4"/>
              </w:rPr>
              <w:instrText xml:space="preserve"> </w:instrText>
            </w:r>
            <w:r w:rsidRPr="00430A14">
              <w:rPr>
                <w:b/>
                <w:bCs/>
                <w:position w:val="4"/>
              </w:rPr>
              <w:fldChar w:fldCharType="separate"/>
            </w:r>
            <w:r w:rsidR="00A31AEB" w:rsidRPr="00430A14">
              <w:rPr>
                <w:b/>
                <w:bCs/>
                <w:noProof/>
                <w:position w:val="4"/>
              </w:rPr>
              <w:t>38</w:t>
            </w:r>
            <w:r w:rsidRPr="00430A14">
              <w:rPr>
                <w:b/>
                <w:bCs/>
                <w:position w:val="4"/>
              </w:rPr>
              <w:fldChar w:fldCharType="end"/>
            </w:r>
          </w:p>
        </w:tc>
      </w:tr>
      <w:tr w:rsidR="00430A14" w:rsidRPr="00430A14" w14:paraId="0DED9DBC" w14:textId="77777777" w:rsidTr="001C0A8E">
        <w:trPr>
          <w:trHeight w:val="557"/>
        </w:trPr>
        <w:tc>
          <w:tcPr>
            <w:tcW w:w="7934" w:type="dxa"/>
            <w:tcBorders>
              <w:top w:val="dotted" w:sz="4" w:space="0" w:color="auto"/>
              <w:left w:val="dotted" w:sz="4" w:space="0" w:color="auto"/>
              <w:bottom w:val="dotted" w:sz="4" w:space="0" w:color="auto"/>
              <w:right w:val="dotted" w:sz="4" w:space="0" w:color="auto"/>
            </w:tcBorders>
          </w:tcPr>
          <w:p w14:paraId="755A8C91" w14:textId="77777777" w:rsidR="00FE587D" w:rsidRPr="00430A14" w:rsidRDefault="00FE587D" w:rsidP="00430A14">
            <w:pPr>
              <w:spacing w:line="276" w:lineRule="auto"/>
              <w:jc w:val="both"/>
              <w:rPr>
                <w:b/>
                <w:position w:val="4"/>
                <w:lang w:val="vi-VN"/>
              </w:rPr>
            </w:pPr>
            <w:r w:rsidRPr="00430A14">
              <w:rPr>
                <w:b/>
                <w:position w:val="4"/>
                <w:lang w:val="vi-VN"/>
              </w:rPr>
              <w:lastRenderedPageBreak/>
              <w:t xml:space="preserve">Tiêu chí </w:t>
            </w:r>
            <w:r w:rsidR="00512924" w:rsidRPr="00430A14">
              <w:rPr>
                <w:b/>
                <w:position w:val="4"/>
                <w:lang w:val="vi-VN"/>
              </w:rPr>
              <w:t>2.</w:t>
            </w:r>
            <w:r w:rsidRPr="00430A14">
              <w:rPr>
                <w:b/>
                <w:position w:val="4"/>
                <w:lang w:val="vi-VN"/>
              </w:rPr>
              <w:t>3</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14:paraId="2DCF89FE" w14:textId="7ECC9441" w:rsidR="00FE587D" w:rsidRPr="00430A14" w:rsidRDefault="00452B84" w:rsidP="00430A14">
            <w:pPr>
              <w:spacing w:line="276" w:lineRule="auto"/>
              <w:jc w:val="center"/>
              <w:rPr>
                <w:b/>
                <w:bCs/>
                <w:position w:val="4"/>
              </w:rPr>
            </w:pPr>
            <w:r w:rsidRPr="00430A14">
              <w:rPr>
                <w:b/>
                <w:bCs/>
                <w:position w:val="4"/>
              </w:rPr>
              <w:fldChar w:fldCharType="begin"/>
            </w:r>
            <w:r w:rsidRPr="00430A14">
              <w:rPr>
                <w:b/>
                <w:bCs/>
                <w:position w:val="4"/>
              </w:rPr>
              <w:instrText xml:space="preserve"> PAGEREF</w:instrText>
            </w:r>
            <w:r w:rsidRPr="00430A14">
              <w:rPr>
                <w:b/>
                <w:bCs/>
                <w:position w:val="4"/>
                <w:lang w:val="vi-VN"/>
              </w:rPr>
              <w:instrText xml:space="preserve"> criterion23 \* MERGEFORMAT</w:instrText>
            </w:r>
            <w:r w:rsidRPr="00430A14">
              <w:rPr>
                <w:b/>
                <w:bCs/>
                <w:position w:val="4"/>
              </w:rPr>
              <w:instrText xml:space="preserve"> </w:instrText>
            </w:r>
            <w:r w:rsidRPr="00430A14">
              <w:rPr>
                <w:b/>
                <w:bCs/>
                <w:position w:val="4"/>
              </w:rPr>
              <w:fldChar w:fldCharType="separate"/>
            </w:r>
            <w:r w:rsidR="00A31AEB" w:rsidRPr="00430A14">
              <w:rPr>
                <w:b/>
                <w:bCs/>
                <w:noProof/>
                <w:position w:val="4"/>
              </w:rPr>
              <w:t>41</w:t>
            </w:r>
            <w:r w:rsidRPr="00430A14">
              <w:rPr>
                <w:b/>
                <w:bCs/>
                <w:position w:val="4"/>
              </w:rPr>
              <w:fldChar w:fldCharType="end"/>
            </w:r>
          </w:p>
        </w:tc>
      </w:tr>
      <w:tr w:rsidR="00430A14" w:rsidRPr="00430A14" w14:paraId="005EA034" w14:textId="77777777" w:rsidTr="001C0A8E">
        <w:trPr>
          <w:trHeight w:val="557"/>
        </w:trPr>
        <w:tc>
          <w:tcPr>
            <w:tcW w:w="7934" w:type="dxa"/>
            <w:tcBorders>
              <w:top w:val="dotted" w:sz="4" w:space="0" w:color="auto"/>
              <w:left w:val="dotted" w:sz="4" w:space="0" w:color="auto"/>
              <w:bottom w:val="dotted" w:sz="4" w:space="0" w:color="auto"/>
              <w:right w:val="dotted" w:sz="4" w:space="0" w:color="auto"/>
            </w:tcBorders>
          </w:tcPr>
          <w:p w14:paraId="6FC8DB35" w14:textId="77777777" w:rsidR="005A28E9" w:rsidRPr="00430A14" w:rsidRDefault="00FE587D" w:rsidP="00430A14">
            <w:pPr>
              <w:spacing w:line="276" w:lineRule="auto"/>
              <w:jc w:val="both"/>
              <w:rPr>
                <w:b/>
                <w:position w:val="4"/>
                <w:lang w:val="vi-VN"/>
              </w:rPr>
            </w:pPr>
            <w:r w:rsidRPr="00430A14">
              <w:rPr>
                <w:b/>
                <w:position w:val="4"/>
                <w:lang w:val="vi-VN"/>
              </w:rPr>
              <w:t xml:space="preserve">Tiêu chí </w:t>
            </w:r>
            <w:r w:rsidR="00512924" w:rsidRPr="00430A14">
              <w:rPr>
                <w:b/>
                <w:position w:val="4"/>
                <w:lang w:val="vi-VN"/>
              </w:rPr>
              <w:t>2.</w:t>
            </w:r>
            <w:r w:rsidRPr="00430A14">
              <w:rPr>
                <w:b/>
                <w:position w:val="4"/>
                <w:lang w:val="vi-VN"/>
              </w:rPr>
              <w:t>4</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14:paraId="078E7D03" w14:textId="532DC59B" w:rsidR="005A28E9" w:rsidRPr="00430A14" w:rsidRDefault="00452B84" w:rsidP="00430A14">
            <w:pPr>
              <w:spacing w:line="276" w:lineRule="auto"/>
              <w:jc w:val="center"/>
              <w:rPr>
                <w:b/>
                <w:bCs/>
                <w:position w:val="4"/>
              </w:rPr>
            </w:pPr>
            <w:r w:rsidRPr="00430A14">
              <w:rPr>
                <w:b/>
                <w:bCs/>
                <w:position w:val="4"/>
              </w:rPr>
              <w:fldChar w:fldCharType="begin"/>
            </w:r>
            <w:r w:rsidRPr="00430A14">
              <w:rPr>
                <w:b/>
                <w:bCs/>
                <w:position w:val="4"/>
              </w:rPr>
              <w:instrText xml:space="preserve"> PAGEREF</w:instrText>
            </w:r>
            <w:r w:rsidRPr="00430A14">
              <w:rPr>
                <w:b/>
                <w:bCs/>
                <w:position w:val="4"/>
                <w:lang w:val="vi-VN"/>
              </w:rPr>
              <w:instrText xml:space="preserve"> criterion24 \* MERGEFORMAT</w:instrText>
            </w:r>
            <w:r w:rsidRPr="00430A14">
              <w:rPr>
                <w:b/>
                <w:bCs/>
                <w:position w:val="4"/>
              </w:rPr>
              <w:instrText xml:space="preserve"> </w:instrText>
            </w:r>
            <w:r w:rsidRPr="00430A14">
              <w:rPr>
                <w:b/>
                <w:bCs/>
                <w:position w:val="4"/>
              </w:rPr>
              <w:fldChar w:fldCharType="separate"/>
            </w:r>
            <w:r w:rsidR="00A31AEB" w:rsidRPr="00430A14">
              <w:rPr>
                <w:b/>
                <w:bCs/>
                <w:noProof/>
                <w:position w:val="4"/>
              </w:rPr>
              <w:t>44</w:t>
            </w:r>
            <w:r w:rsidRPr="00430A14">
              <w:rPr>
                <w:b/>
                <w:bCs/>
                <w:position w:val="4"/>
              </w:rPr>
              <w:fldChar w:fldCharType="end"/>
            </w:r>
          </w:p>
        </w:tc>
      </w:tr>
      <w:tr w:rsidR="00430A14" w:rsidRPr="00430A14" w14:paraId="34DFECD5" w14:textId="77777777" w:rsidTr="001C0A8E">
        <w:trPr>
          <w:trHeight w:val="557"/>
        </w:trPr>
        <w:tc>
          <w:tcPr>
            <w:tcW w:w="7934" w:type="dxa"/>
            <w:tcBorders>
              <w:top w:val="dotted" w:sz="4" w:space="0" w:color="auto"/>
              <w:left w:val="dotted" w:sz="4" w:space="0" w:color="auto"/>
              <w:bottom w:val="dotted" w:sz="4" w:space="0" w:color="auto"/>
              <w:right w:val="dotted" w:sz="4" w:space="0" w:color="auto"/>
            </w:tcBorders>
          </w:tcPr>
          <w:p w14:paraId="4934A2A3" w14:textId="77777777" w:rsidR="00512924" w:rsidRPr="00430A14" w:rsidRDefault="00512924" w:rsidP="00430A14">
            <w:pPr>
              <w:spacing w:line="276" w:lineRule="auto"/>
              <w:jc w:val="both"/>
              <w:rPr>
                <w:b/>
                <w:position w:val="4"/>
              </w:rPr>
            </w:pPr>
            <w:r w:rsidRPr="00430A14">
              <w:rPr>
                <w:b/>
                <w:i/>
                <w:position w:val="4"/>
                <w:lang w:val="vi-VN"/>
              </w:rPr>
              <w:t>Kết luận về Tiêu chuẩn 2</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14:paraId="03502674" w14:textId="665596AC" w:rsidR="00512924" w:rsidRPr="00430A14" w:rsidRDefault="00A547F3" w:rsidP="00430A14">
            <w:pPr>
              <w:spacing w:line="276" w:lineRule="auto"/>
              <w:jc w:val="center"/>
              <w:rPr>
                <w:b/>
                <w:bCs/>
                <w:position w:val="4"/>
              </w:rPr>
            </w:pPr>
            <w:r w:rsidRPr="00430A14">
              <w:rPr>
                <w:b/>
                <w:bCs/>
                <w:position w:val="4"/>
              </w:rPr>
              <w:fldChar w:fldCharType="begin"/>
            </w:r>
            <w:r w:rsidRPr="00430A14">
              <w:rPr>
                <w:b/>
                <w:bCs/>
                <w:position w:val="4"/>
              </w:rPr>
              <w:instrText xml:space="preserve"> PAGEREF</w:instrText>
            </w:r>
            <w:r w:rsidRPr="00430A14">
              <w:rPr>
                <w:b/>
                <w:bCs/>
                <w:position w:val="4"/>
                <w:lang w:val="vi-VN"/>
              </w:rPr>
              <w:instrText xml:space="preserve"> conclusionStandard2 \* MERGEFORMAT</w:instrText>
            </w:r>
            <w:r w:rsidRPr="00430A14">
              <w:rPr>
                <w:b/>
                <w:bCs/>
                <w:position w:val="4"/>
              </w:rPr>
              <w:instrText xml:space="preserve"> </w:instrText>
            </w:r>
            <w:r w:rsidRPr="00430A14">
              <w:rPr>
                <w:b/>
                <w:bCs/>
                <w:position w:val="4"/>
              </w:rPr>
              <w:fldChar w:fldCharType="separate"/>
            </w:r>
            <w:r w:rsidR="00A31AEB" w:rsidRPr="00430A14">
              <w:rPr>
                <w:b/>
                <w:bCs/>
                <w:noProof/>
                <w:position w:val="4"/>
              </w:rPr>
              <w:t>46</w:t>
            </w:r>
            <w:r w:rsidRPr="00430A14">
              <w:rPr>
                <w:b/>
                <w:bCs/>
                <w:position w:val="4"/>
              </w:rPr>
              <w:fldChar w:fldCharType="end"/>
            </w:r>
          </w:p>
        </w:tc>
      </w:tr>
      <w:tr w:rsidR="00430A14" w:rsidRPr="00430A14" w14:paraId="64B71EEC" w14:textId="77777777" w:rsidTr="001C0A8E">
        <w:trPr>
          <w:trHeight w:val="557"/>
        </w:trPr>
        <w:tc>
          <w:tcPr>
            <w:tcW w:w="7934" w:type="dxa"/>
            <w:tcBorders>
              <w:top w:val="dotted" w:sz="4" w:space="0" w:color="auto"/>
              <w:left w:val="dotted" w:sz="4" w:space="0" w:color="auto"/>
              <w:bottom w:val="dotted" w:sz="4" w:space="0" w:color="auto"/>
              <w:right w:val="dotted" w:sz="4" w:space="0" w:color="auto"/>
            </w:tcBorders>
          </w:tcPr>
          <w:p w14:paraId="0D8D862B" w14:textId="77777777" w:rsidR="005A28E9" w:rsidRPr="00430A14" w:rsidRDefault="005A28E9" w:rsidP="00430A14">
            <w:pPr>
              <w:spacing w:line="276" w:lineRule="auto"/>
              <w:jc w:val="both"/>
              <w:rPr>
                <w:b/>
                <w:position w:val="4"/>
                <w:lang w:val="vi-VN"/>
              </w:rPr>
            </w:pPr>
            <w:r w:rsidRPr="00430A14">
              <w:rPr>
                <w:b/>
                <w:position w:val="4"/>
              </w:rPr>
              <w:t xml:space="preserve">Tiêu chuẩn </w:t>
            </w:r>
            <w:r w:rsidRPr="00430A14">
              <w:rPr>
                <w:b/>
                <w:position w:val="4"/>
                <w:lang w:val="vi-VN"/>
              </w:rPr>
              <w:t>3</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14:paraId="0960E17D" w14:textId="2B80D1E6" w:rsidR="005A28E9" w:rsidRPr="00430A14" w:rsidRDefault="00452B84" w:rsidP="00430A14">
            <w:pPr>
              <w:spacing w:line="276" w:lineRule="auto"/>
              <w:jc w:val="center"/>
              <w:rPr>
                <w:b/>
                <w:bCs/>
                <w:position w:val="4"/>
              </w:rPr>
            </w:pPr>
            <w:r w:rsidRPr="00430A14">
              <w:rPr>
                <w:b/>
                <w:bCs/>
                <w:position w:val="4"/>
              </w:rPr>
              <w:fldChar w:fldCharType="begin"/>
            </w:r>
            <w:r w:rsidRPr="00430A14">
              <w:rPr>
                <w:b/>
                <w:bCs/>
                <w:position w:val="4"/>
              </w:rPr>
              <w:instrText xml:space="preserve"> PAGEREF</w:instrText>
            </w:r>
            <w:r w:rsidRPr="00430A14">
              <w:rPr>
                <w:b/>
                <w:bCs/>
                <w:position w:val="4"/>
                <w:lang w:val="vi-VN"/>
              </w:rPr>
              <w:instrText xml:space="preserve"> standard3 \* MERGEFORMAT</w:instrText>
            </w:r>
            <w:r w:rsidRPr="00430A14">
              <w:rPr>
                <w:b/>
                <w:bCs/>
                <w:position w:val="4"/>
              </w:rPr>
              <w:instrText xml:space="preserve"> </w:instrText>
            </w:r>
            <w:r w:rsidRPr="00430A14">
              <w:rPr>
                <w:b/>
                <w:bCs/>
                <w:position w:val="4"/>
              </w:rPr>
              <w:fldChar w:fldCharType="separate"/>
            </w:r>
            <w:r w:rsidR="00A31AEB" w:rsidRPr="00430A14">
              <w:rPr>
                <w:b/>
                <w:bCs/>
                <w:noProof/>
                <w:position w:val="4"/>
              </w:rPr>
              <w:t>47</w:t>
            </w:r>
            <w:r w:rsidRPr="00430A14">
              <w:rPr>
                <w:b/>
                <w:bCs/>
                <w:position w:val="4"/>
              </w:rPr>
              <w:fldChar w:fldCharType="end"/>
            </w:r>
          </w:p>
        </w:tc>
      </w:tr>
      <w:tr w:rsidR="00430A14" w:rsidRPr="00430A14" w14:paraId="7D913BF4" w14:textId="77777777" w:rsidTr="001C0A8E">
        <w:trPr>
          <w:trHeight w:val="557"/>
        </w:trPr>
        <w:tc>
          <w:tcPr>
            <w:tcW w:w="7934" w:type="dxa"/>
            <w:tcBorders>
              <w:top w:val="dotted" w:sz="4" w:space="0" w:color="auto"/>
              <w:left w:val="dotted" w:sz="4" w:space="0" w:color="auto"/>
              <w:bottom w:val="dotted" w:sz="4" w:space="0" w:color="auto"/>
              <w:right w:val="dotted" w:sz="4" w:space="0" w:color="auto"/>
            </w:tcBorders>
          </w:tcPr>
          <w:p w14:paraId="602A2B82" w14:textId="77777777" w:rsidR="00BF668B" w:rsidRPr="00430A14" w:rsidRDefault="00BF668B" w:rsidP="00430A14">
            <w:pPr>
              <w:spacing w:line="276" w:lineRule="auto"/>
              <w:jc w:val="both"/>
              <w:rPr>
                <w:b/>
                <w:position w:val="4"/>
                <w:lang w:val="vi-VN"/>
              </w:rPr>
            </w:pPr>
            <w:r w:rsidRPr="00430A14">
              <w:rPr>
                <w:b/>
                <w:position w:val="4"/>
                <w:lang w:val="vi-VN"/>
              </w:rPr>
              <w:t>Mở đầu</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14:paraId="4CD40A05" w14:textId="2E232FA6" w:rsidR="00BF668B" w:rsidRPr="00430A14" w:rsidRDefault="00A547F3" w:rsidP="00430A14">
            <w:pPr>
              <w:spacing w:line="276" w:lineRule="auto"/>
              <w:jc w:val="center"/>
              <w:rPr>
                <w:b/>
                <w:bCs/>
                <w:position w:val="4"/>
              </w:rPr>
            </w:pPr>
            <w:r w:rsidRPr="00430A14">
              <w:rPr>
                <w:b/>
                <w:bCs/>
                <w:position w:val="4"/>
              </w:rPr>
              <w:fldChar w:fldCharType="begin"/>
            </w:r>
            <w:r w:rsidRPr="00430A14">
              <w:rPr>
                <w:b/>
                <w:bCs/>
                <w:position w:val="4"/>
              </w:rPr>
              <w:instrText xml:space="preserve"> PAGEREF</w:instrText>
            </w:r>
            <w:r w:rsidRPr="00430A14">
              <w:rPr>
                <w:b/>
                <w:bCs/>
                <w:position w:val="4"/>
                <w:lang w:val="vi-VN"/>
              </w:rPr>
              <w:instrText xml:space="preserve"> introStandard3 \* MERGEFORMAT</w:instrText>
            </w:r>
            <w:r w:rsidRPr="00430A14">
              <w:rPr>
                <w:b/>
                <w:bCs/>
                <w:position w:val="4"/>
              </w:rPr>
              <w:instrText xml:space="preserve"> </w:instrText>
            </w:r>
            <w:r w:rsidRPr="00430A14">
              <w:rPr>
                <w:b/>
                <w:bCs/>
                <w:position w:val="4"/>
              </w:rPr>
              <w:fldChar w:fldCharType="separate"/>
            </w:r>
            <w:r w:rsidR="00A31AEB" w:rsidRPr="00430A14">
              <w:rPr>
                <w:b/>
                <w:bCs/>
                <w:noProof/>
                <w:position w:val="4"/>
              </w:rPr>
              <w:t>47</w:t>
            </w:r>
            <w:r w:rsidRPr="00430A14">
              <w:rPr>
                <w:b/>
                <w:bCs/>
                <w:position w:val="4"/>
              </w:rPr>
              <w:fldChar w:fldCharType="end"/>
            </w:r>
          </w:p>
        </w:tc>
      </w:tr>
      <w:tr w:rsidR="00430A14" w:rsidRPr="00430A14" w14:paraId="594DA66F" w14:textId="77777777" w:rsidTr="001C0A8E">
        <w:trPr>
          <w:trHeight w:val="557"/>
        </w:trPr>
        <w:tc>
          <w:tcPr>
            <w:tcW w:w="7934" w:type="dxa"/>
            <w:tcBorders>
              <w:top w:val="dotted" w:sz="4" w:space="0" w:color="auto"/>
              <w:left w:val="dotted" w:sz="4" w:space="0" w:color="auto"/>
              <w:bottom w:val="dotted" w:sz="4" w:space="0" w:color="auto"/>
              <w:right w:val="dotted" w:sz="4" w:space="0" w:color="auto"/>
            </w:tcBorders>
          </w:tcPr>
          <w:p w14:paraId="47B5ED30" w14:textId="77777777" w:rsidR="005A28E9" w:rsidRPr="00430A14" w:rsidRDefault="005A28E9" w:rsidP="00430A14">
            <w:pPr>
              <w:spacing w:line="276" w:lineRule="auto"/>
              <w:jc w:val="both"/>
              <w:rPr>
                <w:b/>
                <w:position w:val="4"/>
                <w:lang w:val="vi-VN"/>
              </w:rPr>
            </w:pPr>
            <w:r w:rsidRPr="00430A14">
              <w:rPr>
                <w:b/>
                <w:position w:val="4"/>
                <w:lang w:val="vi-VN"/>
              </w:rPr>
              <w:t xml:space="preserve">Tiêu chí </w:t>
            </w:r>
            <w:r w:rsidR="00BF668B" w:rsidRPr="00430A14">
              <w:rPr>
                <w:b/>
                <w:position w:val="4"/>
                <w:lang w:val="vi-VN"/>
              </w:rPr>
              <w:t>3.</w:t>
            </w:r>
            <w:r w:rsidRPr="00430A14">
              <w:rPr>
                <w:b/>
                <w:position w:val="4"/>
                <w:lang w:val="vi-VN"/>
              </w:rPr>
              <w:t>1</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14:paraId="2959137F" w14:textId="51604808" w:rsidR="005A28E9" w:rsidRPr="00430A14" w:rsidRDefault="00452B84" w:rsidP="00430A14">
            <w:pPr>
              <w:spacing w:line="276" w:lineRule="auto"/>
              <w:jc w:val="center"/>
              <w:rPr>
                <w:b/>
                <w:bCs/>
                <w:position w:val="4"/>
              </w:rPr>
            </w:pPr>
            <w:r w:rsidRPr="00430A14">
              <w:rPr>
                <w:b/>
                <w:bCs/>
                <w:position w:val="4"/>
              </w:rPr>
              <w:fldChar w:fldCharType="begin"/>
            </w:r>
            <w:r w:rsidRPr="00430A14">
              <w:rPr>
                <w:b/>
                <w:bCs/>
                <w:position w:val="4"/>
              </w:rPr>
              <w:instrText xml:space="preserve"> PAGEREF</w:instrText>
            </w:r>
            <w:r w:rsidRPr="00430A14">
              <w:rPr>
                <w:b/>
                <w:bCs/>
                <w:position w:val="4"/>
                <w:lang w:val="vi-VN"/>
              </w:rPr>
              <w:instrText xml:space="preserve"> criterion31 \* MERGEFORMAT</w:instrText>
            </w:r>
            <w:r w:rsidRPr="00430A14">
              <w:rPr>
                <w:b/>
                <w:bCs/>
                <w:position w:val="4"/>
              </w:rPr>
              <w:instrText xml:space="preserve"> </w:instrText>
            </w:r>
            <w:r w:rsidRPr="00430A14">
              <w:rPr>
                <w:b/>
                <w:bCs/>
                <w:position w:val="4"/>
              </w:rPr>
              <w:fldChar w:fldCharType="separate"/>
            </w:r>
            <w:r w:rsidR="00A31AEB" w:rsidRPr="00430A14">
              <w:rPr>
                <w:b/>
                <w:bCs/>
                <w:noProof/>
                <w:position w:val="4"/>
              </w:rPr>
              <w:t>48</w:t>
            </w:r>
            <w:r w:rsidRPr="00430A14">
              <w:rPr>
                <w:b/>
                <w:bCs/>
                <w:position w:val="4"/>
              </w:rPr>
              <w:fldChar w:fldCharType="end"/>
            </w:r>
          </w:p>
        </w:tc>
      </w:tr>
      <w:tr w:rsidR="00430A14" w:rsidRPr="00430A14" w14:paraId="47570B02" w14:textId="77777777" w:rsidTr="001C0A8E">
        <w:trPr>
          <w:trHeight w:val="571"/>
        </w:trPr>
        <w:tc>
          <w:tcPr>
            <w:tcW w:w="7934" w:type="dxa"/>
            <w:tcBorders>
              <w:top w:val="dotted" w:sz="4" w:space="0" w:color="auto"/>
              <w:left w:val="dotted" w:sz="4" w:space="0" w:color="auto"/>
              <w:bottom w:val="dotted" w:sz="4" w:space="0" w:color="auto"/>
              <w:right w:val="dotted" w:sz="4" w:space="0" w:color="auto"/>
            </w:tcBorders>
          </w:tcPr>
          <w:p w14:paraId="12F6CC1D" w14:textId="77777777" w:rsidR="005A28E9" w:rsidRPr="00430A14" w:rsidRDefault="005A28E9" w:rsidP="00430A14">
            <w:pPr>
              <w:spacing w:line="276" w:lineRule="auto"/>
              <w:jc w:val="both"/>
              <w:rPr>
                <w:b/>
                <w:position w:val="4"/>
                <w:lang w:val="vi-VN"/>
              </w:rPr>
            </w:pPr>
            <w:r w:rsidRPr="00430A14">
              <w:rPr>
                <w:b/>
                <w:position w:val="4"/>
                <w:lang w:val="vi-VN"/>
              </w:rPr>
              <w:t xml:space="preserve">Tiêu chí </w:t>
            </w:r>
            <w:r w:rsidR="00BF668B" w:rsidRPr="00430A14">
              <w:rPr>
                <w:b/>
                <w:position w:val="4"/>
                <w:lang w:val="vi-VN"/>
              </w:rPr>
              <w:t>3.</w:t>
            </w:r>
            <w:r w:rsidRPr="00430A14">
              <w:rPr>
                <w:b/>
                <w:position w:val="4"/>
                <w:lang w:val="vi-VN"/>
              </w:rPr>
              <w:t>2</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14:paraId="21013B92" w14:textId="3967370E" w:rsidR="005A28E9" w:rsidRPr="00430A14" w:rsidRDefault="00452B84" w:rsidP="00430A14">
            <w:pPr>
              <w:spacing w:line="276" w:lineRule="auto"/>
              <w:jc w:val="center"/>
              <w:rPr>
                <w:b/>
                <w:bCs/>
                <w:position w:val="4"/>
              </w:rPr>
            </w:pPr>
            <w:r w:rsidRPr="00430A14">
              <w:rPr>
                <w:b/>
                <w:bCs/>
                <w:position w:val="4"/>
              </w:rPr>
              <w:fldChar w:fldCharType="begin"/>
            </w:r>
            <w:r w:rsidRPr="00430A14">
              <w:rPr>
                <w:b/>
                <w:bCs/>
                <w:position w:val="4"/>
              </w:rPr>
              <w:instrText xml:space="preserve"> PAGEREF</w:instrText>
            </w:r>
            <w:r w:rsidRPr="00430A14">
              <w:rPr>
                <w:b/>
                <w:bCs/>
                <w:position w:val="4"/>
                <w:lang w:val="vi-VN"/>
              </w:rPr>
              <w:instrText xml:space="preserve"> criterion32 \* MERGEFORMAT</w:instrText>
            </w:r>
            <w:r w:rsidRPr="00430A14">
              <w:rPr>
                <w:b/>
                <w:bCs/>
                <w:position w:val="4"/>
              </w:rPr>
              <w:instrText xml:space="preserve"> </w:instrText>
            </w:r>
            <w:r w:rsidRPr="00430A14">
              <w:rPr>
                <w:b/>
                <w:bCs/>
                <w:position w:val="4"/>
              </w:rPr>
              <w:fldChar w:fldCharType="separate"/>
            </w:r>
            <w:r w:rsidR="00A31AEB" w:rsidRPr="00430A14">
              <w:rPr>
                <w:b/>
                <w:bCs/>
                <w:noProof/>
                <w:position w:val="4"/>
              </w:rPr>
              <w:t>50</w:t>
            </w:r>
            <w:r w:rsidRPr="00430A14">
              <w:rPr>
                <w:b/>
                <w:bCs/>
                <w:position w:val="4"/>
              </w:rPr>
              <w:fldChar w:fldCharType="end"/>
            </w:r>
          </w:p>
        </w:tc>
      </w:tr>
      <w:tr w:rsidR="00430A14" w:rsidRPr="00430A14" w14:paraId="153AC188" w14:textId="77777777" w:rsidTr="001C0A8E">
        <w:trPr>
          <w:trHeight w:val="557"/>
        </w:trPr>
        <w:tc>
          <w:tcPr>
            <w:tcW w:w="7934" w:type="dxa"/>
            <w:tcBorders>
              <w:top w:val="dotted" w:sz="4" w:space="0" w:color="auto"/>
              <w:left w:val="dotted" w:sz="4" w:space="0" w:color="auto"/>
              <w:bottom w:val="dotted" w:sz="4" w:space="0" w:color="auto"/>
              <w:right w:val="dotted" w:sz="4" w:space="0" w:color="auto"/>
            </w:tcBorders>
          </w:tcPr>
          <w:p w14:paraId="714E23B1" w14:textId="77777777" w:rsidR="005A28E9" w:rsidRPr="00430A14" w:rsidRDefault="005A28E9" w:rsidP="00430A14">
            <w:pPr>
              <w:spacing w:line="276" w:lineRule="auto"/>
              <w:jc w:val="both"/>
              <w:rPr>
                <w:b/>
                <w:position w:val="4"/>
                <w:lang w:val="vi-VN"/>
              </w:rPr>
            </w:pPr>
            <w:r w:rsidRPr="00430A14">
              <w:rPr>
                <w:b/>
                <w:position w:val="4"/>
                <w:lang w:val="vi-VN"/>
              </w:rPr>
              <w:t xml:space="preserve">Tiêu chí </w:t>
            </w:r>
            <w:r w:rsidR="00BF668B" w:rsidRPr="00430A14">
              <w:rPr>
                <w:b/>
                <w:position w:val="4"/>
                <w:lang w:val="vi-VN"/>
              </w:rPr>
              <w:t>3.</w:t>
            </w:r>
            <w:r w:rsidRPr="00430A14">
              <w:rPr>
                <w:b/>
                <w:position w:val="4"/>
                <w:lang w:val="vi-VN"/>
              </w:rPr>
              <w:t>3</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14:paraId="5DBC2094" w14:textId="7696EA1C" w:rsidR="005A28E9" w:rsidRPr="00430A14" w:rsidRDefault="00452B84" w:rsidP="00430A14">
            <w:pPr>
              <w:spacing w:line="276" w:lineRule="auto"/>
              <w:jc w:val="center"/>
              <w:rPr>
                <w:b/>
                <w:bCs/>
                <w:position w:val="4"/>
              </w:rPr>
            </w:pPr>
            <w:r w:rsidRPr="00430A14">
              <w:rPr>
                <w:b/>
                <w:bCs/>
                <w:position w:val="4"/>
              </w:rPr>
              <w:fldChar w:fldCharType="begin"/>
            </w:r>
            <w:r w:rsidRPr="00430A14">
              <w:rPr>
                <w:b/>
                <w:bCs/>
                <w:position w:val="4"/>
              </w:rPr>
              <w:instrText xml:space="preserve"> PAGEREF</w:instrText>
            </w:r>
            <w:r w:rsidRPr="00430A14">
              <w:rPr>
                <w:b/>
                <w:bCs/>
                <w:position w:val="4"/>
                <w:lang w:val="vi-VN"/>
              </w:rPr>
              <w:instrText xml:space="preserve"> criterion33 \* MERGEFORMAT</w:instrText>
            </w:r>
            <w:r w:rsidRPr="00430A14">
              <w:rPr>
                <w:b/>
                <w:bCs/>
                <w:position w:val="4"/>
              </w:rPr>
              <w:instrText xml:space="preserve"> </w:instrText>
            </w:r>
            <w:r w:rsidRPr="00430A14">
              <w:rPr>
                <w:b/>
                <w:bCs/>
                <w:position w:val="4"/>
              </w:rPr>
              <w:fldChar w:fldCharType="separate"/>
            </w:r>
            <w:r w:rsidR="00A31AEB" w:rsidRPr="00430A14">
              <w:rPr>
                <w:b/>
                <w:bCs/>
                <w:noProof/>
                <w:position w:val="4"/>
              </w:rPr>
              <w:t>52</w:t>
            </w:r>
            <w:r w:rsidRPr="00430A14">
              <w:rPr>
                <w:b/>
                <w:bCs/>
                <w:position w:val="4"/>
              </w:rPr>
              <w:fldChar w:fldCharType="end"/>
            </w:r>
          </w:p>
        </w:tc>
      </w:tr>
      <w:tr w:rsidR="00430A14" w:rsidRPr="00430A14" w14:paraId="7128FFC8" w14:textId="77777777" w:rsidTr="001C0A8E">
        <w:trPr>
          <w:trHeight w:val="557"/>
        </w:trPr>
        <w:tc>
          <w:tcPr>
            <w:tcW w:w="7934" w:type="dxa"/>
            <w:tcBorders>
              <w:top w:val="dotted" w:sz="4" w:space="0" w:color="auto"/>
              <w:left w:val="dotted" w:sz="4" w:space="0" w:color="auto"/>
              <w:bottom w:val="dotted" w:sz="4" w:space="0" w:color="auto"/>
              <w:right w:val="dotted" w:sz="4" w:space="0" w:color="auto"/>
            </w:tcBorders>
          </w:tcPr>
          <w:p w14:paraId="0A1F4A3D" w14:textId="77777777" w:rsidR="005A28E9" w:rsidRPr="00430A14" w:rsidRDefault="005A28E9" w:rsidP="00430A14">
            <w:pPr>
              <w:spacing w:line="276" w:lineRule="auto"/>
              <w:jc w:val="both"/>
              <w:rPr>
                <w:b/>
                <w:position w:val="4"/>
                <w:lang w:val="vi-VN"/>
              </w:rPr>
            </w:pPr>
            <w:r w:rsidRPr="00430A14">
              <w:rPr>
                <w:b/>
                <w:position w:val="4"/>
                <w:lang w:val="vi-VN"/>
              </w:rPr>
              <w:t xml:space="preserve">Tiêu chí </w:t>
            </w:r>
            <w:r w:rsidR="00BF668B" w:rsidRPr="00430A14">
              <w:rPr>
                <w:b/>
                <w:position w:val="4"/>
                <w:lang w:val="vi-VN"/>
              </w:rPr>
              <w:t>3.</w:t>
            </w:r>
            <w:r w:rsidRPr="00430A14">
              <w:rPr>
                <w:b/>
                <w:position w:val="4"/>
                <w:lang w:val="vi-VN"/>
              </w:rPr>
              <w:t>4</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14:paraId="6D6FB2BD" w14:textId="1BB8509B" w:rsidR="005A28E9" w:rsidRPr="00430A14" w:rsidRDefault="00452B84" w:rsidP="00430A14">
            <w:pPr>
              <w:spacing w:line="276" w:lineRule="auto"/>
              <w:jc w:val="center"/>
              <w:rPr>
                <w:b/>
                <w:bCs/>
                <w:position w:val="4"/>
              </w:rPr>
            </w:pPr>
            <w:r w:rsidRPr="00430A14">
              <w:rPr>
                <w:b/>
                <w:bCs/>
                <w:position w:val="4"/>
              </w:rPr>
              <w:fldChar w:fldCharType="begin"/>
            </w:r>
            <w:r w:rsidRPr="00430A14">
              <w:rPr>
                <w:b/>
                <w:bCs/>
                <w:position w:val="4"/>
              </w:rPr>
              <w:instrText xml:space="preserve"> PAGEREF</w:instrText>
            </w:r>
            <w:r w:rsidRPr="00430A14">
              <w:rPr>
                <w:b/>
                <w:bCs/>
                <w:position w:val="4"/>
                <w:lang w:val="vi-VN"/>
              </w:rPr>
              <w:instrText xml:space="preserve"> criterion34 \* MERGEFORMAT</w:instrText>
            </w:r>
            <w:r w:rsidRPr="00430A14">
              <w:rPr>
                <w:b/>
                <w:bCs/>
                <w:position w:val="4"/>
              </w:rPr>
              <w:instrText xml:space="preserve"> </w:instrText>
            </w:r>
            <w:r w:rsidRPr="00430A14">
              <w:rPr>
                <w:b/>
                <w:bCs/>
                <w:position w:val="4"/>
              </w:rPr>
              <w:fldChar w:fldCharType="separate"/>
            </w:r>
            <w:r w:rsidR="00A31AEB" w:rsidRPr="00430A14">
              <w:rPr>
                <w:b/>
                <w:bCs/>
                <w:noProof/>
                <w:position w:val="4"/>
              </w:rPr>
              <w:t>54</w:t>
            </w:r>
            <w:r w:rsidRPr="00430A14">
              <w:rPr>
                <w:b/>
                <w:bCs/>
                <w:position w:val="4"/>
              </w:rPr>
              <w:fldChar w:fldCharType="end"/>
            </w:r>
          </w:p>
        </w:tc>
      </w:tr>
      <w:tr w:rsidR="00430A14" w:rsidRPr="00430A14" w14:paraId="34DDBF7A" w14:textId="77777777" w:rsidTr="001C0A8E">
        <w:trPr>
          <w:trHeight w:val="557"/>
        </w:trPr>
        <w:tc>
          <w:tcPr>
            <w:tcW w:w="7934" w:type="dxa"/>
            <w:tcBorders>
              <w:top w:val="dotted" w:sz="4" w:space="0" w:color="auto"/>
              <w:left w:val="dotted" w:sz="4" w:space="0" w:color="auto"/>
              <w:bottom w:val="dotted" w:sz="4" w:space="0" w:color="auto"/>
              <w:right w:val="dotted" w:sz="4" w:space="0" w:color="auto"/>
            </w:tcBorders>
          </w:tcPr>
          <w:p w14:paraId="4CE99710" w14:textId="77777777" w:rsidR="005A28E9" w:rsidRPr="00430A14" w:rsidRDefault="005A28E9" w:rsidP="00430A14">
            <w:pPr>
              <w:spacing w:line="276" w:lineRule="auto"/>
              <w:jc w:val="both"/>
              <w:rPr>
                <w:b/>
                <w:position w:val="4"/>
                <w:lang w:val="vi-VN"/>
              </w:rPr>
            </w:pPr>
            <w:r w:rsidRPr="00430A14">
              <w:rPr>
                <w:b/>
                <w:position w:val="4"/>
                <w:lang w:val="vi-VN"/>
              </w:rPr>
              <w:t xml:space="preserve">Tiêu chí </w:t>
            </w:r>
            <w:r w:rsidR="00BF668B" w:rsidRPr="00430A14">
              <w:rPr>
                <w:b/>
                <w:position w:val="4"/>
                <w:lang w:val="vi-VN"/>
              </w:rPr>
              <w:t>3.</w:t>
            </w:r>
            <w:r w:rsidRPr="00430A14">
              <w:rPr>
                <w:b/>
                <w:position w:val="4"/>
                <w:lang w:val="vi-VN"/>
              </w:rPr>
              <w:t>5</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14:paraId="385520F2" w14:textId="561B17F0" w:rsidR="005A28E9" w:rsidRPr="00430A14" w:rsidRDefault="00452B84" w:rsidP="00430A14">
            <w:pPr>
              <w:spacing w:line="276" w:lineRule="auto"/>
              <w:jc w:val="center"/>
              <w:rPr>
                <w:b/>
                <w:bCs/>
                <w:position w:val="4"/>
              </w:rPr>
            </w:pPr>
            <w:r w:rsidRPr="00430A14">
              <w:rPr>
                <w:b/>
                <w:bCs/>
                <w:position w:val="4"/>
              </w:rPr>
              <w:fldChar w:fldCharType="begin"/>
            </w:r>
            <w:r w:rsidRPr="00430A14">
              <w:rPr>
                <w:b/>
                <w:bCs/>
                <w:position w:val="4"/>
              </w:rPr>
              <w:instrText xml:space="preserve"> PAGEREF</w:instrText>
            </w:r>
            <w:r w:rsidRPr="00430A14">
              <w:rPr>
                <w:b/>
                <w:bCs/>
                <w:position w:val="4"/>
                <w:lang w:val="vi-VN"/>
              </w:rPr>
              <w:instrText xml:space="preserve"> criterion35 \* MERGEFORMAT</w:instrText>
            </w:r>
            <w:r w:rsidRPr="00430A14">
              <w:rPr>
                <w:b/>
                <w:bCs/>
                <w:position w:val="4"/>
              </w:rPr>
              <w:instrText xml:space="preserve"> </w:instrText>
            </w:r>
            <w:r w:rsidRPr="00430A14">
              <w:rPr>
                <w:b/>
                <w:bCs/>
                <w:position w:val="4"/>
              </w:rPr>
              <w:fldChar w:fldCharType="separate"/>
            </w:r>
            <w:r w:rsidR="00A31AEB" w:rsidRPr="00430A14">
              <w:rPr>
                <w:b/>
                <w:bCs/>
                <w:noProof/>
                <w:position w:val="4"/>
              </w:rPr>
              <w:t>55</w:t>
            </w:r>
            <w:r w:rsidRPr="00430A14">
              <w:rPr>
                <w:b/>
                <w:bCs/>
                <w:position w:val="4"/>
              </w:rPr>
              <w:fldChar w:fldCharType="end"/>
            </w:r>
          </w:p>
        </w:tc>
      </w:tr>
      <w:tr w:rsidR="00430A14" w:rsidRPr="00430A14" w14:paraId="58AEED08" w14:textId="77777777" w:rsidTr="001C0A8E">
        <w:trPr>
          <w:trHeight w:val="557"/>
        </w:trPr>
        <w:tc>
          <w:tcPr>
            <w:tcW w:w="7934" w:type="dxa"/>
            <w:tcBorders>
              <w:top w:val="dotted" w:sz="4" w:space="0" w:color="auto"/>
              <w:left w:val="dotted" w:sz="4" w:space="0" w:color="auto"/>
              <w:bottom w:val="dotted" w:sz="4" w:space="0" w:color="auto"/>
              <w:right w:val="dotted" w:sz="4" w:space="0" w:color="auto"/>
            </w:tcBorders>
          </w:tcPr>
          <w:p w14:paraId="3A0783D0" w14:textId="77777777" w:rsidR="005A28E9" w:rsidRPr="00430A14" w:rsidRDefault="005A28E9" w:rsidP="00430A14">
            <w:pPr>
              <w:spacing w:line="276" w:lineRule="auto"/>
              <w:jc w:val="both"/>
              <w:rPr>
                <w:b/>
                <w:bCs/>
                <w:position w:val="4"/>
                <w:lang w:val="vi-VN"/>
              </w:rPr>
            </w:pPr>
            <w:r w:rsidRPr="00430A14">
              <w:rPr>
                <w:b/>
                <w:position w:val="4"/>
                <w:lang w:val="vi-VN"/>
              </w:rPr>
              <w:t xml:space="preserve">Tiêu chí </w:t>
            </w:r>
            <w:r w:rsidR="00BF668B" w:rsidRPr="00430A14">
              <w:rPr>
                <w:b/>
                <w:position w:val="4"/>
                <w:lang w:val="vi-VN"/>
              </w:rPr>
              <w:t>3.</w:t>
            </w:r>
            <w:r w:rsidRPr="00430A14">
              <w:rPr>
                <w:b/>
                <w:position w:val="4"/>
                <w:lang w:val="vi-VN"/>
              </w:rPr>
              <w:t>6</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14:paraId="4D5889E5" w14:textId="7EC7FD72" w:rsidR="005A28E9" w:rsidRPr="00430A14" w:rsidRDefault="00452B84" w:rsidP="00430A14">
            <w:pPr>
              <w:spacing w:line="276" w:lineRule="auto"/>
              <w:jc w:val="center"/>
              <w:rPr>
                <w:b/>
                <w:bCs/>
                <w:position w:val="4"/>
              </w:rPr>
            </w:pPr>
            <w:r w:rsidRPr="00430A14">
              <w:rPr>
                <w:b/>
                <w:bCs/>
                <w:position w:val="4"/>
              </w:rPr>
              <w:fldChar w:fldCharType="begin"/>
            </w:r>
            <w:r w:rsidRPr="00430A14">
              <w:rPr>
                <w:b/>
                <w:bCs/>
                <w:position w:val="4"/>
              </w:rPr>
              <w:instrText xml:space="preserve"> PAGEREF</w:instrText>
            </w:r>
            <w:r w:rsidRPr="00430A14">
              <w:rPr>
                <w:b/>
                <w:bCs/>
                <w:position w:val="4"/>
                <w:lang w:val="vi-VN"/>
              </w:rPr>
              <w:instrText xml:space="preserve"> criterion36 \* MERGEFORMAT</w:instrText>
            </w:r>
            <w:r w:rsidRPr="00430A14">
              <w:rPr>
                <w:b/>
                <w:bCs/>
                <w:position w:val="4"/>
              </w:rPr>
              <w:instrText xml:space="preserve"> </w:instrText>
            </w:r>
            <w:r w:rsidRPr="00430A14">
              <w:rPr>
                <w:b/>
                <w:bCs/>
                <w:position w:val="4"/>
              </w:rPr>
              <w:fldChar w:fldCharType="separate"/>
            </w:r>
            <w:r w:rsidR="00A31AEB" w:rsidRPr="00430A14">
              <w:rPr>
                <w:b/>
                <w:bCs/>
                <w:noProof/>
                <w:position w:val="4"/>
              </w:rPr>
              <w:t>57</w:t>
            </w:r>
            <w:r w:rsidRPr="00430A14">
              <w:rPr>
                <w:b/>
                <w:bCs/>
                <w:position w:val="4"/>
              </w:rPr>
              <w:fldChar w:fldCharType="end"/>
            </w:r>
          </w:p>
        </w:tc>
      </w:tr>
      <w:tr w:rsidR="00430A14" w:rsidRPr="00430A14" w14:paraId="6FC9A3A5" w14:textId="77777777" w:rsidTr="001C0A8E">
        <w:trPr>
          <w:trHeight w:val="557"/>
        </w:trPr>
        <w:tc>
          <w:tcPr>
            <w:tcW w:w="7934" w:type="dxa"/>
            <w:tcBorders>
              <w:top w:val="dotted" w:sz="4" w:space="0" w:color="auto"/>
              <w:left w:val="dotted" w:sz="4" w:space="0" w:color="auto"/>
              <w:bottom w:val="dotted" w:sz="4" w:space="0" w:color="auto"/>
              <w:right w:val="dotted" w:sz="4" w:space="0" w:color="auto"/>
            </w:tcBorders>
          </w:tcPr>
          <w:p w14:paraId="49C839C0" w14:textId="77777777" w:rsidR="00BF668B" w:rsidRPr="00430A14" w:rsidRDefault="00BF668B" w:rsidP="00430A14">
            <w:pPr>
              <w:spacing w:line="276" w:lineRule="auto"/>
              <w:jc w:val="both"/>
              <w:rPr>
                <w:b/>
                <w:position w:val="4"/>
              </w:rPr>
            </w:pPr>
            <w:r w:rsidRPr="00430A14">
              <w:rPr>
                <w:b/>
                <w:i/>
                <w:position w:val="4"/>
                <w:lang w:val="vi-VN"/>
              </w:rPr>
              <w:t>Kết luận về Tiêu chuẩn 3</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14:paraId="215C5F88" w14:textId="5E1EBAAB" w:rsidR="00BF668B" w:rsidRPr="00430A14" w:rsidRDefault="00A547F3" w:rsidP="00430A14">
            <w:pPr>
              <w:spacing w:line="276" w:lineRule="auto"/>
              <w:jc w:val="center"/>
              <w:rPr>
                <w:b/>
                <w:bCs/>
                <w:position w:val="4"/>
              </w:rPr>
            </w:pPr>
            <w:r w:rsidRPr="00430A14">
              <w:rPr>
                <w:b/>
                <w:bCs/>
                <w:position w:val="4"/>
              </w:rPr>
              <w:fldChar w:fldCharType="begin"/>
            </w:r>
            <w:r w:rsidRPr="00430A14">
              <w:rPr>
                <w:b/>
                <w:bCs/>
                <w:position w:val="4"/>
              </w:rPr>
              <w:instrText xml:space="preserve"> PAGEREF</w:instrText>
            </w:r>
            <w:r w:rsidRPr="00430A14">
              <w:rPr>
                <w:b/>
                <w:bCs/>
                <w:position w:val="4"/>
                <w:lang w:val="vi-VN"/>
              </w:rPr>
              <w:instrText xml:space="preserve"> conclusionStandard3 \* MERGEFORMAT</w:instrText>
            </w:r>
            <w:r w:rsidRPr="00430A14">
              <w:rPr>
                <w:b/>
                <w:bCs/>
                <w:position w:val="4"/>
              </w:rPr>
              <w:instrText xml:space="preserve"> </w:instrText>
            </w:r>
            <w:r w:rsidRPr="00430A14">
              <w:rPr>
                <w:b/>
                <w:bCs/>
                <w:position w:val="4"/>
              </w:rPr>
              <w:fldChar w:fldCharType="separate"/>
            </w:r>
            <w:r w:rsidR="00A31AEB" w:rsidRPr="00430A14">
              <w:rPr>
                <w:b/>
                <w:bCs/>
                <w:noProof/>
                <w:position w:val="4"/>
              </w:rPr>
              <w:t>59</w:t>
            </w:r>
            <w:r w:rsidRPr="00430A14">
              <w:rPr>
                <w:b/>
                <w:bCs/>
                <w:position w:val="4"/>
              </w:rPr>
              <w:fldChar w:fldCharType="end"/>
            </w:r>
          </w:p>
        </w:tc>
      </w:tr>
      <w:tr w:rsidR="00430A14" w:rsidRPr="00430A14" w14:paraId="50DBD2B8" w14:textId="77777777" w:rsidTr="001C0A8E">
        <w:trPr>
          <w:trHeight w:val="557"/>
        </w:trPr>
        <w:tc>
          <w:tcPr>
            <w:tcW w:w="7934" w:type="dxa"/>
            <w:tcBorders>
              <w:top w:val="dotted" w:sz="4" w:space="0" w:color="auto"/>
              <w:left w:val="dotted" w:sz="4" w:space="0" w:color="auto"/>
              <w:bottom w:val="dotted" w:sz="4" w:space="0" w:color="auto"/>
              <w:right w:val="dotted" w:sz="4" w:space="0" w:color="auto"/>
            </w:tcBorders>
          </w:tcPr>
          <w:p w14:paraId="2597D679" w14:textId="77777777" w:rsidR="00BF668B" w:rsidRPr="00430A14" w:rsidRDefault="00BF668B" w:rsidP="00430A14">
            <w:pPr>
              <w:spacing w:line="276" w:lineRule="auto"/>
              <w:jc w:val="both"/>
              <w:rPr>
                <w:b/>
                <w:position w:val="4"/>
                <w:lang w:val="vi-VN"/>
              </w:rPr>
            </w:pPr>
            <w:r w:rsidRPr="00430A14">
              <w:rPr>
                <w:b/>
                <w:position w:val="4"/>
              </w:rPr>
              <w:t xml:space="preserve">Tiêu chuẩn </w:t>
            </w:r>
            <w:r w:rsidRPr="00430A14">
              <w:rPr>
                <w:b/>
                <w:position w:val="4"/>
                <w:lang w:val="vi-VN"/>
              </w:rPr>
              <w:t>4</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14:paraId="4D0B983A" w14:textId="092952D4" w:rsidR="00BF668B" w:rsidRPr="00430A14" w:rsidRDefault="00BF668B" w:rsidP="00430A14">
            <w:pPr>
              <w:spacing w:line="276" w:lineRule="auto"/>
              <w:jc w:val="center"/>
              <w:rPr>
                <w:b/>
                <w:bCs/>
                <w:position w:val="4"/>
              </w:rPr>
            </w:pPr>
            <w:r w:rsidRPr="00430A14">
              <w:rPr>
                <w:b/>
                <w:bCs/>
                <w:position w:val="4"/>
              </w:rPr>
              <w:fldChar w:fldCharType="begin"/>
            </w:r>
            <w:r w:rsidRPr="00430A14">
              <w:rPr>
                <w:b/>
                <w:bCs/>
                <w:position w:val="4"/>
              </w:rPr>
              <w:instrText xml:space="preserve"> PAGEREF</w:instrText>
            </w:r>
            <w:r w:rsidRPr="00430A14">
              <w:rPr>
                <w:b/>
                <w:bCs/>
                <w:position w:val="4"/>
                <w:lang w:val="vi-VN"/>
              </w:rPr>
              <w:instrText xml:space="preserve"> standard4 \* MERGEFORMAT</w:instrText>
            </w:r>
            <w:r w:rsidRPr="00430A14">
              <w:rPr>
                <w:b/>
                <w:bCs/>
                <w:position w:val="4"/>
              </w:rPr>
              <w:instrText xml:space="preserve"> </w:instrText>
            </w:r>
            <w:r w:rsidRPr="00430A14">
              <w:rPr>
                <w:b/>
                <w:bCs/>
                <w:position w:val="4"/>
              </w:rPr>
              <w:fldChar w:fldCharType="separate"/>
            </w:r>
            <w:r w:rsidR="00A31AEB" w:rsidRPr="00430A14">
              <w:rPr>
                <w:b/>
                <w:bCs/>
                <w:noProof/>
                <w:position w:val="4"/>
              </w:rPr>
              <w:t>35</w:t>
            </w:r>
            <w:r w:rsidRPr="00430A14">
              <w:rPr>
                <w:b/>
                <w:bCs/>
                <w:position w:val="4"/>
              </w:rPr>
              <w:fldChar w:fldCharType="end"/>
            </w:r>
          </w:p>
        </w:tc>
      </w:tr>
      <w:tr w:rsidR="00430A14" w:rsidRPr="00430A14" w14:paraId="64AF2CEF" w14:textId="77777777" w:rsidTr="001C0A8E">
        <w:trPr>
          <w:trHeight w:val="557"/>
        </w:trPr>
        <w:tc>
          <w:tcPr>
            <w:tcW w:w="7934" w:type="dxa"/>
            <w:tcBorders>
              <w:top w:val="dotted" w:sz="4" w:space="0" w:color="auto"/>
              <w:left w:val="dotted" w:sz="4" w:space="0" w:color="auto"/>
              <w:bottom w:val="dotted" w:sz="4" w:space="0" w:color="auto"/>
              <w:right w:val="dotted" w:sz="4" w:space="0" w:color="auto"/>
            </w:tcBorders>
          </w:tcPr>
          <w:p w14:paraId="1C2FBB08" w14:textId="77777777" w:rsidR="009A7C94" w:rsidRPr="00430A14" w:rsidRDefault="009A7C94" w:rsidP="00430A14">
            <w:pPr>
              <w:spacing w:line="276" w:lineRule="auto"/>
              <w:jc w:val="both"/>
              <w:rPr>
                <w:b/>
                <w:position w:val="4"/>
                <w:lang w:val="vi-VN"/>
              </w:rPr>
            </w:pPr>
            <w:r w:rsidRPr="00430A14">
              <w:rPr>
                <w:b/>
                <w:position w:val="4"/>
                <w:lang w:val="vi-VN"/>
              </w:rPr>
              <w:t>Mở đầu</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14:paraId="6E26E1BE" w14:textId="74DC0FE6" w:rsidR="009A7C94" w:rsidRPr="00430A14" w:rsidRDefault="00A547F3" w:rsidP="00430A14">
            <w:pPr>
              <w:spacing w:line="276" w:lineRule="auto"/>
              <w:jc w:val="center"/>
              <w:rPr>
                <w:b/>
                <w:bCs/>
                <w:position w:val="4"/>
              </w:rPr>
            </w:pPr>
            <w:r w:rsidRPr="00430A14">
              <w:rPr>
                <w:b/>
                <w:bCs/>
                <w:position w:val="4"/>
              </w:rPr>
              <w:fldChar w:fldCharType="begin"/>
            </w:r>
            <w:r w:rsidRPr="00430A14">
              <w:rPr>
                <w:b/>
                <w:bCs/>
                <w:position w:val="4"/>
              </w:rPr>
              <w:instrText xml:space="preserve"> PAGEREF</w:instrText>
            </w:r>
            <w:r w:rsidRPr="00430A14">
              <w:rPr>
                <w:b/>
                <w:bCs/>
                <w:position w:val="4"/>
                <w:lang w:val="vi-VN"/>
              </w:rPr>
              <w:instrText xml:space="preserve"> introStandard4 \* MERGEFORMAT</w:instrText>
            </w:r>
            <w:r w:rsidRPr="00430A14">
              <w:rPr>
                <w:b/>
                <w:bCs/>
                <w:position w:val="4"/>
              </w:rPr>
              <w:instrText xml:space="preserve"> </w:instrText>
            </w:r>
            <w:r w:rsidRPr="00430A14">
              <w:rPr>
                <w:b/>
                <w:bCs/>
                <w:position w:val="4"/>
              </w:rPr>
              <w:fldChar w:fldCharType="separate"/>
            </w:r>
            <w:r w:rsidR="00A31AEB" w:rsidRPr="00430A14">
              <w:rPr>
                <w:b/>
                <w:bCs/>
                <w:noProof/>
                <w:position w:val="4"/>
              </w:rPr>
              <w:t>60</w:t>
            </w:r>
            <w:r w:rsidRPr="00430A14">
              <w:rPr>
                <w:b/>
                <w:bCs/>
                <w:position w:val="4"/>
              </w:rPr>
              <w:fldChar w:fldCharType="end"/>
            </w:r>
          </w:p>
        </w:tc>
      </w:tr>
      <w:tr w:rsidR="00430A14" w:rsidRPr="00430A14" w14:paraId="6F142B7A" w14:textId="77777777" w:rsidTr="001C0A8E">
        <w:trPr>
          <w:trHeight w:val="557"/>
        </w:trPr>
        <w:tc>
          <w:tcPr>
            <w:tcW w:w="7934" w:type="dxa"/>
            <w:tcBorders>
              <w:top w:val="dotted" w:sz="4" w:space="0" w:color="auto"/>
              <w:left w:val="dotted" w:sz="4" w:space="0" w:color="auto"/>
              <w:bottom w:val="dotted" w:sz="4" w:space="0" w:color="auto"/>
              <w:right w:val="dotted" w:sz="4" w:space="0" w:color="auto"/>
            </w:tcBorders>
          </w:tcPr>
          <w:p w14:paraId="2F5BB0DB" w14:textId="77777777" w:rsidR="00BF668B" w:rsidRPr="00430A14" w:rsidRDefault="00BF668B" w:rsidP="00430A14">
            <w:pPr>
              <w:spacing w:line="276" w:lineRule="auto"/>
              <w:jc w:val="both"/>
              <w:rPr>
                <w:b/>
                <w:position w:val="4"/>
                <w:lang w:val="vi-VN"/>
              </w:rPr>
            </w:pPr>
            <w:r w:rsidRPr="00430A14">
              <w:rPr>
                <w:b/>
                <w:position w:val="4"/>
                <w:lang w:val="vi-VN"/>
              </w:rPr>
              <w:t xml:space="preserve">Tiêu chí </w:t>
            </w:r>
            <w:r w:rsidR="009A7C94" w:rsidRPr="00430A14">
              <w:rPr>
                <w:b/>
                <w:position w:val="4"/>
                <w:lang w:val="vi-VN"/>
              </w:rPr>
              <w:t>4.</w:t>
            </w:r>
            <w:r w:rsidRPr="00430A14">
              <w:rPr>
                <w:b/>
                <w:position w:val="4"/>
                <w:lang w:val="vi-VN"/>
              </w:rPr>
              <w:t>1</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14:paraId="6B9C87D7" w14:textId="7018045B" w:rsidR="00BF668B" w:rsidRPr="00430A14" w:rsidRDefault="00BF668B" w:rsidP="00430A14">
            <w:pPr>
              <w:spacing w:line="276" w:lineRule="auto"/>
              <w:jc w:val="center"/>
              <w:rPr>
                <w:b/>
                <w:bCs/>
                <w:position w:val="4"/>
              </w:rPr>
            </w:pPr>
            <w:r w:rsidRPr="00430A14">
              <w:rPr>
                <w:b/>
                <w:bCs/>
                <w:position w:val="4"/>
              </w:rPr>
              <w:fldChar w:fldCharType="begin"/>
            </w:r>
            <w:r w:rsidRPr="00430A14">
              <w:rPr>
                <w:b/>
                <w:bCs/>
                <w:position w:val="4"/>
              </w:rPr>
              <w:instrText xml:space="preserve"> PAGEREF</w:instrText>
            </w:r>
            <w:r w:rsidRPr="00430A14">
              <w:rPr>
                <w:b/>
                <w:bCs/>
                <w:position w:val="4"/>
                <w:lang w:val="vi-VN"/>
              </w:rPr>
              <w:instrText xml:space="preserve"> criterion41 \* MERGEFORMAT</w:instrText>
            </w:r>
            <w:r w:rsidRPr="00430A14">
              <w:rPr>
                <w:b/>
                <w:bCs/>
                <w:position w:val="4"/>
              </w:rPr>
              <w:instrText xml:space="preserve"> </w:instrText>
            </w:r>
            <w:r w:rsidRPr="00430A14">
              <w:rPr>
                <w:b/>
                <w:bCs/>
                <w:position w:val="4"/>
              </w:rPr>
              <w:fldChar w:fldCharType="separate"/>
            </w:r>
            <w:r w:rsidR="00A31AEB" w:rsidRPr="00430A14">
              <w:rPr>
                <w:b/>
                <w:bCs/>
                <w:noProof/>
                <w:position w:val="4"/>
              </w:rPr>
              <w:t>60</w:t>
            </w:r>
            <w:r w:rsidRPr="00430A14">
              <w:rPr>
                <w:b/>
                <w:bCs/>
                <w:position w:val="4"/>
              </w:rPr>
              <w:fldChar w:fldCharType="end"/>
            </w:r>
          </w:p>
        </w:tc>
      </w:tr>
      <w:tr w:rsidR="00430A14" w:rsidRPr="00430A14" w14:paraId="59C2ED80" w14:textId="77777777" w:rsidTr="001C0A8E">
        <w:trPr>
          <w:trHeight w:val="557"/>
        </w:trPr>
        <w:tc>
          <w:tcPr>
            <w:tcW w:w="7934" w:type="dxa"/>
            <w:tcBorders>
              <w:top w:val="dotted" w:sz="4" w:space="0" w:color="auto"/>
              <w:left w:val="dotted" w:sz="4" w:space="0" w:color="auto"/>
              <w:bottom w:val="dotted" w:sz="4" w:space="0" w:color="auto"/>
              <w:right w:val="dotted" w:sz="4" w:space="0" w:color="auto"/>
            </w:tcBorders>
          </w:tcPr>
          <w:p w14:paraId="73D4E892" w14:textId="77777777" w:rsidR="00BF668B" w:rsidRPr="00430A14" w:rsidRDefault="00BF668B" w:rsidP="00430A14">
            <w:pPr>
              <w:spacing w:line="276" w:lineRule="auto"/>
              <w:jc w:val="both"/>
              <w:rPr>
                <w:b/>
                <w:bCs/>
                <w:position w:val="4"/>
                <w:lang w:val="vi-VN"/>
              </w:rPr>
            </w:pPr>
            <w:r w:rsidRPr="00430A14">
              <w:rPr>
                <w:b/>
                <w:position w:val="4"/>
                <w:lang w:val="vi-VN"/>
              </w:rPr>
              <w:t xml:space="preserve">Tiêu chí </w:t>
            </w:r>
            <w:r w:rsidR="009A7C94" w:rsidRPr="00430A14">
              <w:rPr>
                <w:b/>
                <w:position w:val="4"/>
                <w:lang w:val="vi-VN"/>
              </w:rPr>
              <w:t>4.</w:t>
            </w:r>
            <w:r w:rsidRPr="00430A14">
              <w:rPr>
                <w:b/>
                <w:position w:val="4"/>
                <w:lang w:val="vi-VN"/>
              </w:rPr>
              <w:t>2</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14:paraId="49EB0F9E" w14:textId="2046E85D" w:rsidR="00BF668B" w:rsidRPr="00430A14" w:rsidRDefault="00BF668B" w:rsidP="00430A14">
            <w:pPr>
              <w:spacing w:line="276" w:lineRule="auto"/>
              <w:jc w:val="center"/>
              <w:rPr>
                <w:b/>
                <w:bCs/>
                <w:position w:val="4"/>
              </w:rPr>
            </w:pPr>
            <w:r w:rsidRPr="00430A14">
              <w:rPr>
                <w:b/>
                <w:bCs/>
                <w:position w:val="4"/>
              </w:rPr>
              <w:fldChar w:fldCharType="begin"/>
            </w:r>
            <w:r w:rsidRPr="00430A14">
              <w:rPr>
                <w:b/>
                <w:bCs/>
                <w:position w:val="4"/>
              </w:rPr>
              <w:instrText xml:space="preserve"> PAGEREF</w:instrText>
            </w:r>
            <w:r w:rsidRPr="00430A14">
              <w:rPr>
                <w:b/>
                <w:bCs/>
                <w:position w:val="4"/>
                <w:lang w:val="vi-VN"/>
              </w:rPr>
              <w:instrText xml:space="preserve"> criterion42 \* MERGEFORMAT</w:instrText>
            </w:r>
            <w:r w:rsidRPr="00430A14">
              <w:rPr>
                <w:b/>
                <w:bCs/>
                <w:position w:val="4"/>
              </w:rPr>
              <w:instrText xml:space="preserve"> </w:instrText>
            </w:r>
            <w:r w:rsidRPr="00430A14">
              <w:rPr>
                <w:b/>
                <w:bCs/>
                <w:position w:val="4"/>
              </w:rPr>
              <w:fldChar w:fldCharType="separate"/>
            </w:r>
            <w:r w:rsidR="00A31AEB" w:rsidRPr="00430A14">
              <w:rPr>
                <w:b/>
                <w:bCs/>
                <w:noProof/>
                <w:position w:val="4"/>
              </w:rPr>
              <w:t>62</w:t>
            </w:r>
            <w:r w:rsidRPr="00430A14">
              <w:rPr>
                <w:b/>
                <w:bCs/>
                <w:position w:val="4"/>
              </w:rPr>
              <w:fldChar w:fldCharType="end"/>
            </w:r>
          </w:p>
        </w:tc>
      </w:tr>
      <w:tr w:rsidR="00430A14" w:rsidRPr="00430A14" w14:paraId="56158452" w14:textId="77777777" w:rsidTr="001C0A8E">
        <w:trPr>
          <w:trHeight w:val="557"/>
        </w:trPr>
        <w:tc>
          <w:tcPr>
            <w:tcW w:w="7934" w:type="dxa"/>
            <w:tcBorders>
              <w:top w:val="dotted" w:sz="4" w:space="0" w:color="auto"/>
              <w:left w:val="dotted" w:sz="4" w:space="0" w:color="auto"/>
              <w:bottom w:val="dotted" w:sz="4" w:space="0" w:color="auto"/>
              <w:right w:val="dotted" w:sz="4" w:space="0" w:color="auto"/>
            </w:tcBorders>
          </w:tcPr>
          <w:p w14:paraId="261E1DD2" w14:textId="77777777" w:rsidR="009A7C94" w:rsidRPr="00430A14" w:rsidRDefault="009A7C94" w:rsidP="00430A14">
            <w:pPr>
              <w:spacing w:line="276" w:lineRule="auto"/>
              <w:jc w:val="both"/>
              <w:rPr>
                <w:b/>
                <w:position w:val="4"/>
                <w:lang w:val="vi-VN"/>
              </w:rPr>
            </w:pPr>
            <w:r w:rsidRPr="00430A14">
              <w:rPr>
                <w:b/>
                <w:i/>
                <w:position w:val="4"/>
                <w:lang w:val="vi-VN"/>
              </w:rPr>
              <w:t>Kết luận về Tiêu chuẩn 4</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14:paraId="6C6ABE5A" w14:textId="349630B9" w:rsidR="009A7C94" w:rsidRPr="00430A14" w:rsidRDefault="00A547F3" w:rsidP="00430A14">
            <w:pPr>
              <w:spacing w:line="276" w:lineRule="auto"/>
              <w:jc w:val="center"/>
              <w:rPr>
                <w:b/>
                <w:bCs/>
                <w:position w:val="4"/>
              </w:rPr>
            </w:pPr>
            <w:r w:rsidRPr="00430A14">
              <w:rPr>
                <w:b/>
                <w:bCs/>
                <w:position w:val="4"/>
              </w:rPr>
              <w:fldChar w:fldCharType="begin"/>
            </w:r>
            <w:r w:rsidRPr="00430A14">
              <w:rPr>
                <w:b/>
                <w:bCs/>
                <w:position w:val="4"/>
              </w:rPr>
              <w:instrText xml:space="preserve"> PAGEREF</w:instrText>
            </w:r>
            <w:r w:rsidRPr="00430A14">
              <w:rPr>
                <w:b/>
                <w:bCs/>
                <w:position w:val="4"/>
                <w:lang w:val="vi-VN"/>
              </w:rPr>
              <w:instrText xml:space="preserve"> conclusionStandard4 \* MERGEFORMAT</w:instrText>
            </w:r>
            <w:r w:rsidRPr="00430A14">
              <w:rPr>
                <w:b/>
                <w:bCs/>
                <w:position w:val="4"/>
              </w:rPr>
              <w:instrText xml:space="preserve"> </w:instrText>
            </w:r>
            <w:r w:rsidRPr="00430A14">
              <w:rPr>
                <w:b/>
                <w:bCs/>
                <w:position w:val="4"/>
              </w:rPr>
              <w:fldChar w:fldCharType="separate"/>
            </w:r>
            <w:r w:rsidR="00A31AEB" w:rsidRPr="00430A14">
              <w:rPr>
                <w:b/>
                <w:bCs/>
                <w:noProof/>
                <w:position w:val="4"/>
              </w:rPr>
              <w:t>64</w:t>
            </w:r>
            <w:r w:rsidRPr="00430A14">
              <w:rPr>
                <w:b/>
                <w:bCs/>
                <w:position w:val="4"/>
              </w:rPr>
              <w:fldChar w:fldCharType="end"/>
            </w:r>
          </w:p>
        </w:tc>
      </w:tr>
      <w:tr w:rsidR="00430A14" w:rsidRPr="00430A14" w14:paraId="19A541BB" w14:textId="77777777" w:rsidTr="001C0A8E">
        <w:trPr>
          <w:trHeight w:val="557"/>
        </w:trPr>
        <w:tc>
          <w:tcPr>
            <w:tcW w:w="7934" w:type="dxa"/>
            <w:tcBorders>
              <w:top w:val="dotted" w:sz="4" w:space="0" w:color="auto"/>
              <w:left w:val="dotted" w:sz="4" w:space="0" w:color="auto"/>
              <w:bottom w:val="dotted" w:sz="4" w:space="0" w:color="auto"/>
              <w:right w:val="dotted" w:sz="4" w:space="0" w:color="auto"/>
            </w:tcBorders>
          </w:tcPr>
          <w:p w14:paraId="128220EC" w14:textId="77777777" w:rsidR="00BF668B" w:rsidRPr="00430A14" w:rsidRDefault="00BF668B" w:rsidP="00430A14">
            <w:pPr>
              <w:spacing w:line="276" w:lineRule="auto"/>
              <w:jc w:val="both"/>
              <w:rPr>
                <w:b/>
                <w:position w:val="4"/>
                <w:lang w:val="vi-VN"/>
              </w:rPr>
            </w:pPr>
            <w:r w:rsidRPr="00430A14">
              <w:rPr>
                <w:b/>
                <w:position w:val="4"/>
              </w:rPr>
              <w:t xml:space="preserve">Tiêu chuẩn </w:t>
            </w:r>
            <w:r w:rsidRPr="00430A14">
              <w:rPr>
                <w:b/>
                <w:position w:val="4"/>
                <w:lang w:val="vi-VN"/>
              </w:rPr>
              <w:t>5</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14:paraId="2535BD20" w14:textId="792D9E36" w:rsidR="00BF668B" w:rsidRPr="00430A14" w:rsidRDefault="00BF668B" w:rsidP="00430A14">
            <w:pPr>
              <w:spacing w:line="276" w:lineRule="auto"/>
              <w:jc w:val="center"/>
              <w:rPr>
                <w:b/>
                <w:bCs/>
                <w:position w:val="4"/>
              </w:rPr>
            </w:pPr>
            <w:r w:rsidRPr="00430A14">
              <w:rPr>
                <w:b/>
                <w:bCs/>
                <w:position w:val="4"/>
              </w:rPr>
              <w:fldChar w:fldCharType="begin"/>
            </w:r>
            <w:r w:rsidRPr="00430A14">
              <w:rPr>
                <w:b/>
                <w:bCs/>
                <w:position w:val="4"/>
              </w:rPr>
              <w:instrText xml:space="preserve"> PAGEREF</w:instrText>
            </w:r>
            <w:r w:rsidRPr="00430A14">
              <w:rPr>
                <w:b/>
                <w:bCs/>
                <w:position w:val="4"/>
                <w:lang w:val="vi-VN"/>
              </w:rPr>
              <w:instrText xml:space="preserve"> standard5 \* MERGEFORMAT</w:instrText>
            </w:r>
            <w:r w:rsidRPr="00430A14">
              <w:rPr>
                <w:b/>
                <w:bCs/>
                <w:position w:val="4"/>
              </w:rPr>
              <w:instrText xml:space="preserve"> </w:instrText>
            </w:r>
            <w:r w:rsidRPr="00430A14">
              <w:rPr>
                <w:b/>
                <w:bCs/>
                <w:position w:val="4"/>
              </w:rPr>
              <w:fldChar w:fldCharType="separate"/>
            </w:r>
            <w:r w:rsidR="00A31AEB" w:rsidRPr="00430A14">
              <w:rPr>
                <w:b/>
                <w:bCs/>
                <w:noProof/>
                <w:position w:val="4"/>
              </w:rPr>
              <w:t>64</w:t>
            </w:r>
            <w:r w:rsidRPr="00430A14">
              <w:rPr>
                <w:b/>
                <w:bCs/>
                <w:position w:val="4"/>
              </w:rPr>
              <w:fldChar w:fldCharType="end"/>
            </w:r>
          </w:p>
        </w:tc>
      </w:tr>
      <w:tr w:rsidR="00430A14" w:rsidRPr="00430A14" w14:paraId="0B1C7988" w14:textId="77777777" w:rsidTr="001C0A8E">
        <w:trPr>
          <w:trHeight w:val="557"/>
        </w:trPr>
        <w:tc>
          <w:tcPr>
            <w:tcW w:w="7934" w:type="dxa"/>
            <w:tcBorders>
              <w:top w:val="dotted" w:sz="4" w:space="0" w:color="auto"/>
              <w:left w:val="dotted" w:sz="4" w:space="0" w:color="auto"/>
              <w:bottom w:val="dotted" w:sz="4" w:space="0" w:color="auto"/>
              <w:right w:val="dotted" w:sz="4" w:space="0" w:color="auto"/>
            </w:tcBorders>
          </w:tcPr>
          <w:p w14:paraId="73D752E3" w14:textId="77777777" w:rsidR="009A7C94" w:rsidRPr="00430A14" w:rsidRDefault="009A7C94" w:rsidP="00430A14">
            <w:pPr>
              <w:spacing w:line="276" w:lineRule="auto"/>
              <w:jc w:val="both"/>
              <w:rPr>
                <w:b/>
                <w:position w:val="4"/>
                <w:lang w:val="vi-VN"/>
              </w:rPr>
            </w:pPr>
            <w:r w:rsidRPr="00430A14">
              <w:rPr>
                <w:b/>
                <w:position w:val="4"/>
                <w:lang w:val="vi-VN"/>
              </w:rPr>
              <w:t>Mở đầu</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14:paraId="2693B1E6" w14:textId="458077FA" w:rsidR="009A7C94" w:rsidRPr="00430A14" w:rsidRDefault="00A547F3" w:rsidP="00430A14">
            <w:pPr>
              <w:spacing w:line="276" w:lineRule="auto"/>
              <w:jc w:val="center"/>
              <w:rPr>
                <w:b/>
                <w:bCs/>
                <w:position w:val="4"/>
              </w:rPr>
            </w:pPr>
            <w:r w:rsidRPr="00430A14">
              <w:rPr>
                <w:b/>
                <w:bCs/>
                <w:position w:val="4"/>
              </w:rPr>
              <w:fldChar w:fldCharType="begin"/>
            </w:r>
            <w:r w:rsidRPr="00430A14">
              <w:rPr>
                <w:b/>
                <w:bCs/>
                <w:position w:val="4"/>
              </w:rPr>
              <w:instrText xml:space="preserve"> PAGEREF</w:instrText>
            </w:r>
            <w:r w:rsidRPr="00430A14">
              <w:rPr>
                <w:b/>
                <w:bCs/>
                <w:position w:val="4"/>
                <w:lang w:val="vi-VN"/>
              </w:rPr>
              <w:instrText xml:space="preserve"> introStandard5 \* MERGEFORMAT</w:instrText>
            </w:r>
            <w:r w:rsidRPr="00430A14">
              <w:rPr>
                <w:b/>
                <w:bCs/>
                <w:position w:val="4"/>
              </w:rPr>
              <w:instrText xml:space="preserve"> </w:instrText>
            </w:r>
            <w:r w:rsidRPr="00430A14">
              <w:rPr>
                <w:b/>
                <w:bCs/>
                <w:position w:val="4"/>
              </w:rPr>
              <w:fldChar w:fldCharType="separate"/>
            </w:r>
            <w:r w:rsidR="00A31AEB" w:rsidRPr="00430A14">
              <w:rPr>
                <w:b/>
                <w:bCs/>
                <w:noProof/>
                <w:position w:val="4"/>
              </w:rPr>
              <w:t>64</w:t>
            </w:r>
            <w:r w:rsidRPr="00430A14">
              <w:rPr>
                <w:b/>
                <w:bCs/>
                <w:position w:val="4"/>
              </w:rPr>
              <w:fldChar w:fldCharType="end"/>
            </w:r>
          </w:p>
        </w:tc>
      </w:tr>
      <w:tr w:rsidR="00430A14" w:rsidRPr="00430A14" w14:paraId="5C1017CF" w14:textId="77777777" w:rsidTr="001C0A8E">
        <w:trPr>
          <w:trHeight w:val="557"/>
        </w:trPr>
        <w:tc>
          <w:tcPr>
            <w:tcW w:w="7934" w:type="dxa"/>
            <w:tcBorders>
              <w:top w:val="dotted" w:sz="4" w:space="0" w:color="auto"/>
              <w:left w:val="dotted" w:sz="4" w:space="0" w:color="auto"/>
              <w:bottom w:val="dotted" w:sz="4" w:space="0" w:color="auto"/>
              <w:right w:val="dotted" w:sz="4" w:space="0" w:color="auto"/>
            </w:tcBorders>
          </w:tcPr>
          <w:p w14:paraId="5E6F19FD" w14:textId="77777777" w:rsidR="00BF668B" w:rsidRPr="00430A14" w:rsidRDefault="00BF668B" w:rsidP="00430A14">
            <w:pPr>
              <w:spacing w:line="276" w:lineRule="auto"/>
              <w:jc w:val="both"/>
              <w:rPr>
                <w:b/>
                <w:position w:val="4"/>
                <w:lang w:val="vi-VN"/>
              </w:rPr>
            </w:pPr>
            <w:r w:rsidRPr="00430A14">
              <w:rPr>
                <w:b/>
                <w:position w:val="4"/>
                <w:lang w:val="vi-VN"/>
              </w:rPr>
              <w:t xml:space="preserve">Tiêu chí </w:t>
            </w:r>
            <w:r w:rsidR="009A7C94" w:rsidRPr="00430A14">
              <w:rPr>
                <w:b/>
                <w:position w:val="4"/>
                <w:lang w:val="vi-VN"/>
              </w:rPr>
              <w:t>5.</w:t>
            </w:r>
            <w:r w:rsidRPr="00430A14">
              <w:rPr>
                <w:b/>
                <w:position w:val="4"/>
                <w:lang w:val="vi-VN"/>
              </w:rPr>
              <w:t>1</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14:paraId="6744F8F7" w14:textId="27BABBEC" w:rsidR="00BF668B" w:rsidRPr="00430A14" w:rsidRDefault="00BF668B" w:rsidP="00430A14">
            <w:pPr>
              <w:spacing w:line="276" w:lineRule="auto"/>
              <w:jc w:val="center"/>
              <w:rPr>
                <w:b/>
                <w:bCs/>
                <w:position w:val="4"/>
              </w:rPr>
            </w:pPr>
            <w:r w:rsidRPr="00430A14">
              <w:rPr>
                <w:b/>
                <w:bCs/>
                <w:position w:val="4"/>
              </w:rPr>
              <w:fldChar w:fldCharType="begin"/>
            </w:r>
            <w:r w:rsidRPr="00430A14">
              <w:rPr>
                <w:b/>
                <w:bCs/>
                <w:position w:val="4"/>
              </w:rPr>
              <w:instrText xml:space="preserve"> PAGEREF</w:instrText>
            </w:r>
            <w:r w:rsidRPr="00430A14">
              <w:rPr>
                <w:b/>
                <w:bCs/>
                <w:position w:val="4"/>
                <w:lang w:val="vi-VN"/>
              </w:rPr>
              <w:instrText xml:space="preserve"> criterion51 \* MERGEFORMAT</w:instrText>
            </w:r>
            <w:r w:rsidRPr="00430A14">
              <w:rPr>
                <w:b/>
                <w:bCs/>
                <w:position w:val="4"/>
              </w:rPr>
              <w:instrText xml:space="preserve"> </w:instrText>
            </w:r>
            <w:r w:rsidRPr="00430A14">
              <w:rPr>
                <w:b/>
                <w:bCs/>
                <w:position w:val="4"/>
              </w:rPr>
              <w:fldChar w:fldCharType="separate"/>
            </w:r>
            <w:r w:rsidR="00A31AEB" w:rsidRPr="00430A14">
              <w:rPr>
                <w:b/>
                <w:bCs/>
                <w:noProof/>
                <w:position w:val="4"/>
              </w:rPr>
              <w:t>64</w:t>
            </w:r>
            <w:r w:rsidRPr="00430A14">
              <w:rPr>
                <w:b/>
                <w:bCs/>
                <w:position w:val="4"/>
              </w:rPr>
              <w:fldChar w:fldCharType="end"/>
            </w:r>
          </w:p>
        </w:tc>
      </w:tr>
      <w:tr w:rsidR="00430A14" w:rsidRPr="00430A14" w14:paraId="3CE84444" w14:textId="77777777" w:rsidTr="001C0A8E">
        <w:trPr>
          <w:trHeight w:val="571"/>
        </w:trPr>
        <w:tc>
          <w:tcPr>
            <w:tcW w:w="7934" w:type="dxa"/>
            <w:tcBorders>
              <w:top w:val="dotted" w:sz="4" w:space="0" w:color="auto"/>
              <w:left w:val="dotted" w:sz="4" w:space="0" w:color="auto"/>
              <w:bottom w:val="dotted" w:sz="4" w:space="0" w:color="auto"/>
              <w:right w:val="dotted" w:sz="4" w:space="0" w:color="auto"/>
            </w:tcBorders>
          </w:tcPr>
          <w:p w14:paraId="706E589B" w14:textId="77777777" w:rsidR="00BF668B" w:rsidRPr="00430A14" w:rsidRDefault="00BF668B" w:rsidP="00430A14">
            <w:pPr>
              <w:spacing w:line="276" w:lineRule="auto"/>
              <w:jc w:val="both"/>
              <w:rPr>
                <w:b/>
                <w:position w:val="4"/>
                <w:lang w:val="vi-VN"/>
              </w:rPr>
            </w:pPr>
            <w:r w:rsidRPr="00430A14">
              <w:rPr>
                <w:b/>
                <w:position w:val="4"/>
                <w:lang w:val="vi-VN"/>
              </w:rPr>
              <w:t xml:space="preserve">Tiêu chí </w:t>
            </w:r>
            <w:r w:rsidR="009A7C94" w:rsidRPr="00430A14">
              <w:rPr>
                <w:b/>
                <w:position w:val="4"/>
                <w:lang w:val="vi-VN"/>
              </w:rPr>
              <w:t>5.</w:t>
            </w:r>
            <w:r w:rsidRPr="00430A14">
              <w:rPr>
                <w:b/>
                <w:position w:val="4"/>
                <w:lang w:val="vi-VN"/>
              </w:rPr>
              <w:t>2</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14:paraId="544A2E8A" w14:textId="32049A8C" w:rsidR="00BF668B" w:rsidRPr="00430A14" w:rsidRDefault="00BF668B" w:rsidP="00430A14">
            <w:pPr>
              <w:spacing w:line="276" w:lineRule="auto"/>
              <w:jc w:val="center"/>
              <w:rPr>
                <w:b/>
                <w:bCs/>
                <w:position w:val="4"/>
              </w:rPr>
            </w:pPr>
            <w:r w:rsidRPr="00430A14">
              <w:rPr>
                <w:b/>
                <w:bCs/>
                <w:position w:val="4"/>
              </w:rPr>
              <w:fldChar w:fldCharType="begin"/>
            </w:r>
            <w:r w:rsidRPr="00430A14">
              <w:rPr>
                <w:b/>
                <w:bCs/>
                <w:position w:val="4"/>
              </w:rPr>
              <w:instrText xml:space="preserve"> PAGEREF</w:instrText>
            </w:r>
            <w:r w:rsidRPr="00430A14">
              <w:rPr>
                <w:b/>
                <w:bCs/>
                <w:position w:val="4"/>
                <w:lang w:val="vi-VN"/>
              </w:rPr>
              <w:instrText xml:space="preserve"> criterion52 \* MERGEFORMAT</w:instrText>
            </w:r>
            <w:r w:rsidRPr="00430A14">
              <w:rPr>
                <w:b/>
                <w:bCs/>
                <w:position w:val="4"/>
              </w:rPr>
              <w:instrText xml:space="preserve"> </w:instrText>
            </w:r>
            <w:r w:rsidRPr="00430A14">
              <w:rPr>
                <w:b/>
                <w:bCs/>
                <w:position w:val="4"/>
              </w:rPr>
              <w:fldChar w:fldCharType="separate"/>
            </w:r>
            <w:r w:rsidR="00A31AEB" w:rsidRPr="00430A14">
              <w:rPr>
                <w:b/>
                <w:bCs/>
                <w:noProof/>
                <w:position w:val="4"/>
              </w:rPr>
              <w:t>67</w:t>
            </w:r>
            <w:r w:rsidRPr="00430A14">
              <w:rPr>
                <w:b/>
                <w:bCs/>
                <w:position w:val="4"/>
              </w:rPr>
              <w:fldChar w:fldCharType="end"/>
            </w:r>
          </w:p>
        </w:tc>
      </w:tr>
      <w:tr w:rsidR="00430A14" w:rsidRPr="00430A14" w14:paraId="4C664A7F" w14:textId="77777777" w:rsidTr="001C0A8E">
        <w:trPr>
          <w:trHeight w:val="557"/>
        </w:trPr>
        <w:tc>
          <w:tcPr>
            <w:tcW w:w="7934" w:type="dxa"/>
            <w:tcBorders>
              <w:top w:val="dotted" w:sz="4" w:space="0" w:color="auto"/>
              <w:left w:val="dotted" w:sz="4" w:space="0" w:color="auto"/>
              <w:bottom w:val="dotted" w:sz="4" w:space="0" w:color="auto"/>
              <w:right w:val="dotted" w:sz="4" w:space="0" w:color="auto"/>
            </w:tcBorders>
          </w:tcPr>
          <w:p w14:paraId="358FC044" w14:textId="77777777" w:rsidR="00BF668B" w:rsidRPr="00430A14" w:rsidRDefault="00BF668B" w:rsidP="00430A14">
            <w:pPr>
              <w:spacing w:line="276" w:lineRule="auto"/>
              <w:jc w:val="both"/>
              <w:rPr>
                <w:b/>
                <w:position w:val="4"/>
                <w:lang w:val="vi-VN"/>
              </w:rPr>
            </w:pPr>
            <w:r w:rsidRPr="00430A14">
              <w:rPr>
                <w:b/>
                <w:position w:val="4"/>
                <w:lang w:val="vi-VN"/>
              </w:rPr>
              <w:t xml:space="preserve">Tiêu chí </w:t>
            </w:r>
            <w:r w:rsidR="009A7C94" w:rsidRPr="00430A14">
              <w:rPr>
                <w:b/>
                <w:position w:val="4"/>
                <w:lang w:val="vi-VN"/>
              </w:rPr>
              <w:t>5.</w:t>
            </w:r>
            <w:r w:rsidRPr="00430A14">
              <w:rPr>
                <w:b/>
                <w:position w:val="4"/>
                <w:lang w:val="vi-VN"/>
              </w:rPr>
              <w:t>3</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14:paraId="66CFC931" w14:textId="0BBD23C6" w:rsidR="00BF668B" w:rsidRPr="00430A14" w:rsidRDefault="00BF668B" w:rsidP="00430A14">
            <w:pPr>
              <w:spacing w:line="276" w:lineRule="auto"/>
              <w:jc w:val="center"/>
              <w:rPr>
                <w:b/>
                <w:bCs/>
                <w:position w:val="4"/>
              </w:rPr>
            </w:pPr>
            <w:r w:rsidRPr="00430A14">
              <w:rPr>
                <w:b/>
                <w:bCs/>
                <w:position w:val="4"/>
              </w:rPr>
              <w:fldChar w:fldCharType="begin"/>
            </w:r>
            <w:r w:rsidRPr="00430A14">
              <w:rPr>
                <w:b/>
                <w:bCs/>
                <w:position w:val="4"/>
              </w:rPr>
              <w:instrText xml:space="preserve"> PAGEREF</w:instrText>
            </w:r>
            <w:r w:rsidRPr="00430A14">
              <w:rPr>
                <w:b/>
                <w:bCs/>
                <w:position w:val="4"/>
                <w:lang w:val="vi-VN"/>
              </w:rPr>
              <w:instrText xml:space="preserve"> criterion53 \* MERGEFORMAT</w:instrText>
            </w:r>
            <w:r w:rsidRPr="00430A14">
              <w:rPr>
                <w:b/>
                <w:bCs/>
                <w:position w:val="4"/>
              </w:rPr>
              <w:instrText xml:space="preserve"> </w:instrText>
            </w:r>
            <w:r w:rsidRPr="00430A14">
              <w:rPr>
                <w:b/>
                <w:bCs/>
                <w:position w:val="4"/>
              </w:rPr>
              <w:fldChar w:fldCharType="separate"/>
            </w:r>
            <w:r w:rsidR="00A31AEB" w:rsidRPr="00430A14">
              <w:rPr>
                <w:b/>
                <w:bCs/>
                <w:noProof/>
                <w:position w:val="4"/>
              </w:rPr>
              <w:t>68</w:t>
            </w:r>
            <w:r w:rsidRPr="00430A14">
              <w:rPr>
                <w:b/>
                <w:bCs/>
                <w:position w:val="4"/>
              </w:rPr>
              <w:fldChar w:fldCharType="end"/>
            </w:r>
          </w:p>
        </w:tc>
      </w:tr>
      <w:tr w:rsidR="00430A14" w:rsidRPr="00430A14" w14:paraId="52077289" w14:textId="77777777" w:rsidTr="001C0A8E">
        <w:trPr>
          <w:trHeight w:val="557"/>
        </w:trPr>
        <w:tc>
          <w:tcPr>
            <w:tcW w:w="7934" w:type="dxa"/>
            <w:tcBorders>
              <w:top w:val="dotted" w:sz="4" w:space="0" w:color="auto"/>
              <w:left w:val="dotted" w:sz="4" w:space="0" w:color="auto"/>
              <w:bottom w:val="dotted" w:sz="4" w:space="0" w:color="auto"/>
              <w:right w:val="dotted" w:sz="4" w:space="0" w:color="auto"/>
            </w:tcBorders>
          </w:tcPr>
          <w:p w14:paraId="0B44C0FB" w14:textId="77777777" w:rsidR="00BF668B" w:rsidRPr="00430A14" w:rsidRDefault="00BF668B" w:rsidP="00430A14">
            <w:pPr>
              <w:spacing w:line="276" w:lineRule="auto"/>
              <w:jc w:val="both"/>
              <w:rPr>
                <w:b/>
                <w:position w:val="4"/>
                <w:lang w:val="vi-VN"/>
              </w:rPr>
            </w:pPr>
            <w:r w:rsidRPr="00430A14">
              <w:rPr>
                <w:b/>
                <w:position w:val="4"/>
                <w:lang w:val="vi-VN"/>
              </w:rPr>
              <w:t xml:space="preserve">Tiêu chí </w:t>
            </w:r>
            <w:r w:rsidR="009A7C94" w:rsidRPr="00430A14">
              <w:rPr>
                <w:b/>
                <w:position w:val="4"/>
                <w:lang w:val="vi-VN"/>
              </w:rPr>
              <w:t>5.</w:t>
            </w:r>
            <w:r w:rsidRPr="00430A14">
              <w:rPr>
                <w:b/>
                <w:position w:val="4"/>
                <w:lang w:val="vi-VN"/>
              </w:rPr>
              <w:t>4</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14:paraId="67AC24AA" w14:textId="3BEF5A13" w:rsidR="00BF668B" w:rsidRPr="00430A14" w:rsidRDefault="00BF668B" w:rsidP="00430A14">
            <w:pPr>
              <w:spacing w:line="276" w:lineRule="auto"/>
              <w:jc w:val="center"/>
              <w:rPr>
                <w:b/>
                <w:bCs/>
                <w:position w:val="4"/>
              </w:rPr>
            </w:pPr>
            <w:r w:rsidRPr="00430A14">
              <w:rPr>
                <w:b/>
                <w:bCs/>
                <w:position w:val="4"/>
              </w:rPr>
              <w:fldChar w:fldCharType="begin"/>
            </w:r>
            <w:r w:rsidRPr="00430A14">
              <w:rPr>
                <w:b/>
                <w:bCs/>
                <w:position w:val="4"/>
              </w:rPr>
              <w:instrText xml:space="preserve"> PAGEREF</w:instrText>
            </w:r>
            <w:r w:rsidRPr="00430A14">
              <w:rPr>
                <w:b/>
                <w:bCs/>
                <w:position w:val="4"/>
                <w:lang w:val="vi-VN"/>
              </w:rPr>
              <w:instrText xml:space="preserve"> criterion54 \* MERGEFORMAT</w:instrText>
            </w:r>
            <w:r w:rsidRPr="00430A14">
              <w:rPr>
                <w:b/>
                <w:bCs/>
                <w:position w:val="4"/>
              </w:rPr>
              <w:instrText xml:space="preserve"> </w:instrText>
            </w:r>
            <w:r w:rsidRPr="00430A14">
              <w:rPr>
                <w:b/>
                <w:bCs/>
                <w:position w:val="4"/>
              </w:rPr>
              <w:fldChar w:fldCharType="separate"/>
            </w:r>
            <w:r w:rsidR="00A31AEB" w:rsidRPr="00430A14">
              <w:rPr>
                <w:b/>
                <w:bCs/>
                <w:noProof/>
                <w:position w:val="4"/>
              </w:rPr>
              <w:t>71</w:t>
            </w:r>
            <w:r w:rsidRPr="00430A14">
              <w:rPr>
                <w:b/>
                <w:bCs/>
                <w:position w:val="4"/>
              </w:rPr>
              <w:fldChar w:fldCharType="end"/>
            </w:r>
          </w:p>
        </w:tc>
      </w:tr>
      <w:tr w:rsidR="00430A14" w:rsidRPr="00430A14" w14:paraId="29E28732" w14:textId="77777777" w:rsidTr="001C0A8E">
        <w:trPr>
          <w:trHeight w:val="557"/>
        </w:trPr>
        <w:tc>
          <w:tcPr>
            <w:tcW w:w="7934" w:type="dxa"/>
            <w:tcBorders>
              <w:top w:val="dotted" w:sz="4" w:space="0" w:color="auto"/>
              <w:left w:val="dotted" w:sz="4" w:space="0" w:color="auto"/>
              <w:bottom w:val="dotted" w:sz="4" w:space="0" w:color="auto"/>
              <w:right w:val="dotted" w:sz="4" w:space="0" w:color="auto"/>
            </w:tcBorders>
          </w:tcPr>
          <w:p w14:paraId="02C1D760" w14:textId="77777777" w:rsidR="00BF668B" w:rsidRPr="00430A14" w:rsidRDefault="00BF668B" w:rsidP="00430A14">
            <w:pPr>
              <w:spacing w:line="276" w:lineRule="auto"/>
              <w:jc w:val="both"/>
              <w:rPr>
                <w:b/>
                <w:position w:val="4"/>
                <w:lang w:val="vi-VN"/>
              </w:rPr>
            </w:pPr>
            <w:r w:rsidRPr="00430A14">
              <w:rPr>
                <w:b/>
                <w:position w:val="4"/>
                <w:lang w:val="vi-VN"/>
              </w:rPr>
              <w:t xml:space="preserve">Tiêu chí </w:t>
            </w:r>
            <w:r w:rsidR="009A7C94" w:rsidRPr="00430A14">
              <w:rPr>
                <w:b/>
                <w:position w:val="4"/>
                <w:lang w:val="vi-VN"/>
              </w:rPr>
              <w:t>5.</w:t>
            </w:r>
            <w:r w:rsidRPr="00430A14">
              <w:rPr>
                <w:b/>
                <w:position w:val="4"/>
                <w:lang w:val="vi-VN"/>
              </w:rPr>
              <w:t>5</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14:paraId="61703D0A" w14:textId="2C023D38" w:rsidR="00BF668B" w:rsidRPr="00430A14" w:rsidRDefault="00BF668B" w:rsidP="00430A14">
            <w:pPr>
              <w:spacing w:line="276" w:lineRule="auto"/>
              <w:jc w:val="center"/>
              <w:rPr>
                <w:b/>
                <w:bCs/>
                <w:position w:val="4"/>
              </w:rPr>
            </w:pPr>
            <w:r w:rsidRPr="00430A14">
              <w:rPr>
                <w:b/>
                <w:bCs/>
                <w:position w:val="4"/>
              </w:rPr>
              <w:fldChar w:fldCharType="begin"/>
            </w:r>
            <w:r w:rsidRPr="00430A14">
              <w:rPr>
                <w:b/>
                <w:bCs/>
                <w:position w:val="4"/>
              </w:rPr>
              <w:instrText xml:space="preserve"> PAGEREF</w:instrText>
            </w:r>
            <w:r w:rsidRPr="00430A14">
              <w:rPr>
                <w:b/>
                <w:bCs/>
                <w:position w:val="4"/>
                <w:lang w:val="vi-VN"/>
              </w:rPr>
              <w:instrText xml:space="preserve"> criterion55 \* MERGEFORMAT</w:instrText>
            </w:r>
            <w:r w:rsidRPr="00430A14">
              <w:rPr>
                <w:b/>
                <w:bCs/>
                <w:position w:val="4"/>
              </w:rPr>
              <w:instrText xml:space="preserve"> </w:instrText>
            </w:r>
            <w:r w:rsidRPr="00430A14">
              <w:rPr>
                <w:b/>
                <w:bCs/>
                <w:position w:val="4"/>
              </w:rPr>
              <w:fldChar w:fldCharType="separate"/>
            </w:r>
            <w:r w:rsidR="00A31AEB" w:rsidRPr="00430A14">
              <w:rPr>
                <w:b/>
                <w:bCs/>
                <w:noProof/>
                <w:position w:val="4"/>
              </w:rPr>
              <w:t>68</w:t>
            </w:r>
            <w:r w:rsidRPr="00430A14">
              <w:rPr>
                <w:b/>
                <w:bCs/>
                <w:position w:val="4"/>
              </w:rPr>
              <w:fldChar w:fldCharType="end"/>
            </w:r>
          </w:p>
        </w:tc>
      </w:tr>
      <w:tr w:rsidR="00430A14" w:rsidRPr="00430A14" w14:paraId="617C093F" w14:textId="77777777" w:rsidTr="001C0A8E">
        <w:trPr>
          <w:trHeight w:val="557"/>
        </w:trPr>
        <w:tc>
          <w:tcPr>
            <w:tcW w:w="7934" w:type="dxa"/>
            <w:tcBorders>
              <w:top w:val="dotted" w:sz="4" w:space="0" w:color="auto"/>
              <w:left w:val="dotted" w:sz="4" w:space="0" w:color="auto"/>
              <w:bottom w:val="dotted" w:sz="4" w:space="0" w:color="auto"/>
              <w:right w:val="dotted" w:sz="4" w:space="0" w:color="auto"/>
            </w:tcBorders>
          </w:tcPr>
          <w:p w14:paraId="72695C7B" w14:textId="77777777" w:rsidR="00BF668B" w:rsidRPr="00430A14" w:rsidRDefault="00BF668B" w:rsidP="00430A14">
            <w:pPr>
              <w:spacing w:line="276" w:lineRule="auto"/>
              <w:jc w:val="both"/>
              <w:rPr>
                <w:b/>
                <w:position w:val="4"/>
                <w:lang w:val="vi-VN"/>
              </w:rPr>
            </w:pPr>
            <w:r w:rsidRPr="00430A14">
              <w:rPr>
                <w:b/>
                <w:position w:val="4"/>
                <w:lang w:val="vi-VN"/>
              </w:rPr>
              <w:t xml:space="preserve">Tiêu chí </w:t>
            </w:r>
            <w:r w:rsidR="009A7C94" w:rsidRPr="00430A14">
              <w:rPr>
                <w:b/>
                <w:position w:val="4"/>
                <w:lang w:val="vi-VN"/>
              </w:rPr>
              <w:t>5.</w:t>
            </w:r>
            <w:r w:rsidRPr="00430A14">
              <w:rPr>
                <w:b/>
                <w:position w:val="4"/>
                <w:lang w:val="vi-VN"/>
              </w:rPr>
              <w:t>6</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14:paraId="4F0DDA49" w14:textId="4CFEB375" w:rsidR="00BF668B" w:rsidRPr="00430A14" w:rsidRDefault="00BF668B" w:rsidP="00430A14">
            <w:pPr>
              <w:spacing w:line="276" w:lineRule="auto"/>
              <w:jc w:val="center"/>
              <w:rPr>
                <w:b/>
                <w:bCs/>
                <w:position w:val="4"/>
              </w:rPr>
            </w:pPr>
            <w:r w:rsidRPr="00430A14">
              <w:rPr>
                <w:b/>
                <w:bCs/>
                <w:position w:val="4"/>
              </w:rPr>
              <w:fldChar w:fldCharType="begin"/>
            </w:r>
            <w:r w:rsidRPr="00430A14">
              <w:rPr>
                <w:b/>
                <w:bCs/>
                <w:position w:val="4"/>
              </w:rPr>
              <w:instrText xml:space="preserve"> PAGEREF</w:instrText>
            </w:r>
            <w:r w:rsidRPr="00430A14">
              <w:rPr>
                <w:b/>
                <w:bCs/>
                <w:position w:val="4"/>
                <w:lang w:val="vi-VN"/>
              </w:rPr>
              <w:instrText xml:space="preserve"> criterion56 \* MERGEFORMAT</w:instrText>
            </w:r>
            <w:r w:rsidRPr="00430A14">
              <w:rPr>
                <w:b/>
                <w:bCs/>
                <w:position w:val="4"/>
              </w:rPr>
              <w:instrText xml:space="preserve"> </w:instrText>
            </w:r>
            <w:r w:rsidRPr="00430A14">
              <w:rPr>
                <w:b/>
                <w:bCs/>
                <w:position w:val="4"/>
              </w:rPr>
              <w:fldChar w:fldCharType="separate"/>
            </w:r>
            <w:r w:rsidR="00A31AEB" w:rsidRPr="00430A14">
              <w:rPr>
                <w:b/>
                <w:bCs/>
                <w:noProof/>
                <w:position w:val="4"/>
              </w:rPr>
              <w:t>75</w:t>
            </w:r>
            <w:r w:rsidRPr="00430A14">
              <w:rPr>
                <w:b/>
                <w:bCs/>
                <w:position w:val="4"/>
              </w:rPr>
              <w:fldChar w:fldCharType="end"/>
            </w:r>
          </w:p>
        </w:tc>
      </w:tr>
      <w:tr w:rsidR="00430A14" w:rsidRPr="00430A14" w14:paraId="21DAEC5A" w14:textId="77777777" w:rsidTr="001C0A8E">
        <w:trPr>
          <w:trHeight w:val="557"/>
        </w:trPr>
        <w:tc>
          <w:tcPr>
            <w:tcW w:w="7934" w:type="dxa"/>
            <w:tcBorders>
              <w:top w:val="dotted" w:sz="4" w:space="0" w:color="auto"/>
              <w:left w:val="dotted" w:sz="4" w:space="0" w:color="auto"/>
              <w:bottom w:val="dotted" w:sz="4" w:space="0" w:color="auto"/>
              <w:right w:val="dotted" w:sz="4" w:space="0" w:color="auto"/>
            </w:tcBorders>
          </w:tcPr>
          <w:p w14:paraId="6E7B90D9" w14:textId="77777777" w:rsidR="009A7C94" w:rsidRPr="00430A14" w:rsidRDefault="009A7C94" w:rsidP="00430A14">
            <w:pPr>
              <w:spacing w:line="276" w:lineRule="auto"/>
              <w:jc w:val="both"/>
              <w:rPr>
                <w:b/>
                <w:position w:val="4"/>
                <w:lang w:val="vi-VN"/>
              </w:rPr>
            </w:pPr>
            <w:r w:rsidRPr="00430A14">
              <w:rPr>
                <w:b/>
                <w:i/>
                <w:position w:val="4"/>
                <w:lang w:val="vi-VN"/>
              </w:rPr>
              <w:lastRenderedPageBreak/>
              <w:t>Kết luận về Tiêu chuẩn 5</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14:paraId="1570C24E" w14:textId="048612FD" w:rsidR="009A7C94" w:rsidRPr="00430A14" w:rsidRDefault="00A547F3" w:rsidP="00430A14">
            <w:pPr>
              <w:spacing w:line="276" w:lineRule="auto"/>
              <w:jc w:val="center"/>
              <w:rPr>
                <w:b/>
                <w:bCs/>
                <w:position w:val="4"/>
              </w:rPr>
            </w:pPr>
            <w:r w:rsidRPr="00430A14">
              <w:rPr>
                <w:b/>
                <w:bCs/>
                <w:position w:val="4"/>
              </w:rPr>
              <w:fldChar w:fldCharType="begin"/>
            </w:r>
            <w:r w:rsidRPr="00430A14">
              <w:rPr>
                <w:b/>
                <w:bCs/>
                <w:position w:val="4"/>
              </w:rPr>
              <w:instrText xml:space="preserve"> PAGEREF</w:instrText>
            </w:r>
            <w:r w:rsidRPr="00430A14">
              <w:rPr>
                <w:b/>
                <w:bCs/>
                <w:position w:val="4"/>
                <w:lang w:val="vi-VN"/>
              </w:rPr>
              <w:instrText xml:space="preserve"> conclusionStandard5 \* MERGEFORMAT</w:instrText>
            </w:r>
            <w:r w:rsidRPr="00430A14">
              <w:rPr>
                <w:b/>
                <w:bCs/>
                <w:position w:val="4"/>
              </w:rPr>
              <w:instrText xml:space="preserve"> </w:instrText>
            </w:r>
            <w:r w:rsidRPr="00430A14">
              <w:rPr>
                <w:b/>
                <w:bCs/>
                <w:position w:val="4"/>
              </w:rPr>
              <w:fldChar w:fldCharType="separate"/>
            </w:r>
            <w:r w:rsidR="00A31AEB" w:rsidRPr="00430A14">
              <w:rPr>
                <w:b/>
                <w:bCs/>
                <w:noProof/>
                <w:position w:val="4"/>
              </w:rPr>
              <w:t>77</w:t>
            </w:r>
            <w:r w:rsidRPr="00430A14">
              <w:rPr>
                <w:b/>
                <w:bCs/>
                <w:position w:val="4"/>
              </w:rPr>
              <w:fldChar w:fldCharType="end"/>
            </w:r>
          </w:p>
        </w:tc>
      </w:tr>
      <w:tr w:rsidR="00430A14" w:rsidRPr="00430A14" w14:paraId="1C488911" w14:textId="77777777" w:rsidTr="001C0A8E">
        <w:trPr>
          <w:trHeight w:val="557"/>
        </w:trPr>
        <w:tc>
          <w:tcPr>
            <w:tcW w:w="7934" w:type="dxa"/>
            <w:tcBorders>
              <w:top w:val="dotted" w:sz="4" w:space="0" w:color="auto"/>
              <w:left w:val="dotted" w:sz="4" w:space="0" w:color="auto"/>
              <w:bottom w:val="dotted" w:sz="4" w:space="0" w:color="auto"/>
              <w:right w:val="dotted" w:sz="4" w:space="0" w:color="auto"/>
            </w:tcBorders>
          </w:tcPr>
          <w:p w14:paraId="599F38CB" w14:textId="77777777" w:rsidR="00BF668B" w:rsidRPr="00430A14" w:rsidRDefault="00645251" w:rsidP="00430A14">
            <w:pPr>
              <w:spacing w:line="276" w:lineRule="auto"/>
              <w:jc w:val="both"/>
              <w:rPr>
                <w:b/>
                <w:position w:val="4"/>
                <w:lang w:val="vi-VN"/>
              </w:rPr>
            </w:pPr>
            <w:r w:rsidRPr="00430A14">
              <w:rPr>
                <w:b/>
                <w:position w:val="4"/>
              </w:rPr>
              <w:t>Phần III. KẾT</w:t>
            </w:r>
            <w:r w:rsidRPr="00430A14">
              <w:rPr>
                <w:b/>
                <w:position w:val="4"/>
                <w:lang w:val="vi-VN"/>
              </w:rPr>
              <w:t xml:space="preserve"> LUẬN CHUNG</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14:paraId="4C52B723" w14:textId="7466A923" w:rsidR="00BF668B" w:rsidRPr="00430A14" w:rsidRDefault="00BF668B" w:rsidP="00430A14">
            <w:pPr>
              <w:spacing w:line="276" w:lineRule="auto"/>
              <w:jc w:val="center"/>
              <w:rPr>
                <w:b/>
                <w:bCs/>
                <w:position w:val="4"/>
              </w:rPr>
            </w:pPr>
            <w:r w:rsidRPr="00430A14">
              <w:rPr>
                <w:b/>
                <w:bCs/>
                <w:position w:val="4"/>
              </w:rPr>
              <w:fldChar w:fldCharType="begin"/>
            </w:r>
            <w:r w:rsidRPr="00430A14">
              <w:rPr>
                <w:b/>
                <w:bCs/>
                <w:position w:val="4"/>
              </w:rPr>
              <w:instrText xml:space="preserve"> PAGEREF klc \* MERGEFORMAT </w:instrText>
            </w:r>
            <w:r w:rsidRPr="00430A14">
              <w:rPr>
                <w:b/>
                <w:bCs/>
                <w:position w:val="4"/>
              </w:rPr>
              <w:fldChar w:fldCharType="separate"/>
            </w:r>
            <w:r w:rsidR="00A31AEB" w:rsidRPr="00430A14">
              <w:rPr>
                <w:b/>
                <w:bCs/>
                <w:noProof/>
                <w:position w:val="4"/>
              </w:rPr>
              <w:t>18</w:t>
            </w:r>
            <w:r w:rsidRPr="00430A14">
              <w:rPr>
                <w:b/>
                <w:bCs/>
                <w:position w:val="4"/>
              </w:rPr>
              <w:fldChar w:fldCharType="end"/>
            </w:r>
          </w:p>
        </w:tc>
      </w:tr>
      <w:tr w:rsidR="00430A14" w:rsidRPr="00430A14" w14:paraId="0F2D30FD" w14:textId="77777777" w:rsidTr="001C0A8E">
        <w:trPr>
          <w:trHeight w:val="118"/>
        </w:trPr>
        <w:tc>
          <w:tcPr>
            <w:tcW w:w="7934" w:type="dxa"/>
            <w:tcBorders>
              <w:top w:val="dotted" w:sz="4" w:space="0" w:color="auto"/>
              <w:left w:val="dotted" w:sz="4" w:space="0" w:color="auto"/>
              <w:bottom w:val="dotted" w:sz="4" w:space="0" w:color="auto"/>
              <w:right w:val="dotted" w:sz="4" w:space="0" w:color="auto"/>
            </w:tcBorders>
          </w:tcPr>
          <w:p w14:paraId="25BF125E" w14:textId="77777777" w:rsidR="00BF668B" w:rsidRPr="00430A14" w:rsidRDefault="00645251" w:rsidP="00430A14">
            <w:pPr>
              <w:spacing w:line="276" w:lineRule="auto"/>
              <w:jc w:val="both"/>
              <w:rPr>
                <w:b/>
                <w:position w:val="4"/>
                <w:lang w:val="vi-VN"/>
              </w:rPr>
            </w:pPr>
            <w:r w:rsidRPr="00430A14">
              <w:rPr>
                <w:b/>
                <w:position w:val="4"/>
              </w:rPr>
              <w:t xml:space="preserve">Phần IV. </w:t>
            </w:r>
            <w:r w:rsidRPr="00430A14">
              <w:rPr>
                <w:b/>
                <w:bCs/>
                <w:position w:val="4"/>
              </w:rPr>
              <w:t>PHỤ LỤC</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14:paraId="2E3054AD" w14:textId="6A8CD553" w:rsidR="00BF668B" w:rsidRPr="00430A14" w:rsidRDefault="00BF668B" w:rsidP="00430A14">
            <w:pPr>
              <w:spacing w:line="276" w:lineRule="auto"/>
              <w:jc w:val="center"/>
              <w:rPr>
                <w:b/>
                <w:bCs/>
                <w:position w:val="4"/>
              </w:rPr>
            </w:pPr>
            <w:r w:rsidRPr="00430A14">
              <w:rPr>
                <w:b/>
                <w:bCs/>
                <w:position w:val="4"/>
              </w:rPr>
              <w:fldChar w:fldCharType="begin"/>
            </w:r>
            <w:r w:rsidRPr="00430A14">
              <w:rPr>
                <w:b/>
                <w:bCs/>
                <w:position w:val="4"/>
              </w:rPr>
              <w:instrText xml:space="preserve"> PAGEREF pl \* MERGEFORMAT </w:instrText>
            </w:r>
            <w:r w:rsidRPr="00430A14">
              <w:rPr>
                <w:b/>
                <w:bCs/>
                <w:position w:val="4"/>
              </w:rPr>
              <w:fldChar w:fldCharType="separate"/>
            </w:r>
            <w:r w:rsidR="00A31AEB" w:rsidRPr="00430A14">
              <w:rPr>
                <w:b/>
                <w:bCs/>
                <w:noProof/>
                <w:position w:val="4"/>
              </w:rPr>
              <w:t>80</w:t>
            </w:r>
            <w:r w:rsidRPr="00430A14">
              <w:rPr>
                <w:b/>
                <w:bCs/>
                <w:position w:val="4"/>
              </w:rPr>
              <w:fldChar w:fldCharType="end"/>
            </w:r>
          </w:p>
        </w:tc>
      </w:tr>
    </w:tbl>
    <w:p w14:paraId="53BD1FF8" w14:textId="77777777" w:rsidR="0006369C" w:rsidRPr="00430A14" w:rsidRDefault="0006369C" w:rsidP="00430A14">
      <w:pPr>
        <w:spacing w:line="276" w:lineRule="auto"/>
        <w:jc w:val="center"/>
        <w:rPr>
          <w:b/>
        </w:rPr>
      </w:pPr>
    </w:p>
    <w:p w14:paraId="19804091" w14:textId="77777777" w:rsidR="005542D0" w:rsidRPr="00430A14" w:rsidRDefault="00EC082D" w:rsidP="00430A14">
      <w:pPr>
        <w:spacing w:line="276" w:lineRule="auto"/>
        <w:jc w:val="center"/>
        <w:rPr>
          <w:b/>
        </w:rPr>
      </w:pPr>
      <w:r w:rsidRPr="00430A14">
        <w:rPr>
          <w:b/>
          <w:lang w:val="vi-VN"/>
        </w:rPr>
        <w:br w:type="page"/>
      </w:r>
      <w:bookmarkStart w:id="1" w:name="short"/>
      <w:r w:rsidR="005542D0" w:rsidRPr="00430A14">
        <w:rPr>
          <w:b/>
        </w:rPr>
        <w:lastRenderedPageBreak/>
        <w:t>DANH MỤC CÁC CHỮ VIẾT TẮT</w:t>
      </w:r>
      <w:bookmarkEnd w:id="1"/>
    </w:p>
    <w:p w14:paraId="6839BB7D" w14:textId="77777777" w:rsidR="000E0FB1" w:rsidRPr="00430A14" w:rsidRDefault="000E0FB1" w:rsidP="00430A14">
      <w:pPr>
        <w:spacing w:line="276" w:lineRule="auto"/>
        <w:jc w:val="center"/>
        <w:rPr>
          <w:b/>
        </w:rPr>
      </w:pPr>
    </w:p>
    <w:tbl>
      <w:tblPr>
        <w:tblStyle w:val="TableGrid"/>
        <w:tblW w:w="5000" w:type="pct"/>
        <w:tblLook w:val="04A0" w:firstRow="1" w:lastRow="0" w:firstColumn="1" w:lastColumn="0" w:noHBand="0" w:noVBand="1"/>
      </w:tblPr>
      <w:tblGrid>
        <w:gridCol w:w="1123"/>
        <w:gridCol w:w="4131"/>
        <w:gridCol w:w="3801"/>
      </w:tblGrid>
      <w:tr w:rsidR="00430A14" w:rsidRPr="00430A14" w14:paraId="08B2ED39" w14:textId="77777777" w:rsidTr="00F72BE7">
        <w:tc>
          <w:tcPr>
            <w:tcW w:w="620" w:type="pct"/>
            <w:tcBorders>
              <w:top w:val="single" w:sz="4" w:space="0" w:color="auto"/>
              <w:left w:val="single" w:sz="4" w:space="0" w:color="auto"/>
              <w:bottom w:val="single" w:sz="4" w:space="0" w:color="auto"/>
              <w:right w:val="single" w:sz="4" w:space="0" w:color="auto"/>
            </w:tcBorders>
            <w:hideMark/>
          </w:tcPr>
          <w:p w14:paraId="09DA88D3" w14:textId="77777777" w:rsidR="000E0FB1" w:rsidRPr="00430A14" w:rsidRDefault="000E0FB1" w:rsidP="00430A14">
            <w:pPr>
              <w:spacing w:line="276" w:lineRule="auto"/>
              <w:jc w:val="center"/>
              <w:rPr>
                <w:b/>
              </w:rPr>
            </w:pPr>
            <w:r w:rsidRPr="00430A14">
              <w:rPr>
                <w:b/>
              </w:rPr>
              <w:t>STT</w:t>
            </w:r>
          </w:p>
        </w:tc>
        <w:tc>
          <w:tcPr>
            <w:tcW w:w="2281" w:type="pct"/>
            <w:tcBorders>
              <w:top w:val="single" w:sz="4" w:space="0" w:color="auto"/>
              <w:left w:val="single" w:sz="4" w:space="0" w:color="auto"/>
              <w:bottom w:val="single" w:sz="4" w:space="0" w:color="auto"/>
              <w:right w:val="single" w:sz="4" w:space="0" w:color="auto"/>
            </w:tcBorders>
            <w:hideMark/>
          </w:tcPr>
          <w:p w14:paraId="1FBFB509" w14:textId="77777777" w:rsidR="000E0FB1" w:rsidRPr="00430A14" w:rsidRDefault="00F0214D" w:rsidP="00430A14">
            <w:pPr>
              <w:spacing w:line="276" w:lineRule="auto"/>
              <w:jc w:val="center"/>
              <w:rPr>
                <w:b/>
              </w:rPr>
            </w:pPr>
            <w:r w:rsidRPr="00430A14">
              <w:rPr>
                <w:b/>
              </w:rPr>
              <w:t>Cụm</w:t>
            </w:r>
            <w:r w:rsidR="000E0FB1" w:rsidRPr="00430A14">
              <w:rPr>
                <w:b/>
              </w:rPr>
              <w:t xml:space="preserve"> </w:t>
            </w:r>
            <w:r w:rsidR="00E8790A" w:rsidRPr="00430A14">
              <w:rPr>
                <w:b/>
              </w:rPr>
              <w:t xml:space="preserve">từ </w:t>
            </w:r>
            <w:r w:rsidR="000E0FB1" w:rsidRPr="00430A14">
              <w:rPr>
                <w:b/>
              </w:rPr>
              <w:t>viết tắt</w:t>
            </w:r>
          </w:p>
        </w:tc>
        <w:tc>
          <w:tcPr>
            <w:tcW w:w="2099" w:type="pct"/>
            <w:tcBorders>
              <w:top w:val="single" w:sz="4" w:space="0" w:color="auto"/>
              <w:left w:val="single" w:sz="4" w:space="0" w:color="auto"/>
              <w:bottom w:val="single" w:sz="4" w:space="0" w:color="auto"/>
              <w:right w:val="single" w:sz="4" w:space="0" w:color="auto"/>
            </w:tcBorders>
            <w:hideMark/>
          </w:tcPr>
          <w:p w14:paraId="1890DE75" w14:textId="77777777" w:rsidR="000E0FB1" w:rsidRPr="00430A14" w:rsidRDefault="00F0214D" w:rsidP="00430A14">
            <w:pPr>
              <w:spacing w:line="276" w:lineRule="auto"/>
              <w:jc w:val="center"/>
              <w:rPr>
                <w:b/>
              </w:rPr>
            </w:pPr>
            <w:r w:rsidRPr="00430A14">
              <w:rPr>
                <w:b/>
              </w:rPr>
              <w:t>Cụm</w:t>
            </w:r>
            <w:r w:rsidR="000E0FB1" w:rsidRPr="00430A14">
              <w:rPr>
                <w:b/>
              </w:rPr>
              <w:t xml:space="preserve"> </w:t>
            </w:r>
            <w:r w:rsidR="00E8790A" w:rsidRPr="00430A14">
              <w:rPr>
                <w:b/>
              </w:rPr>
              <w:t xml:space="preserve">từ </w:t>
            </w:r>
            <w:r w:rsidR="000E0FB1" w:rsidRPr="00430A14">
              <w:rPr>
                <w:b/>
              </w:rPr>
              <w:t>đầy đủ</w:t>
            </w:r>
          </w:p>
        </w:tc>
      </w:tr>
      <w:tr w:rsidR="00430A14" w:rsidRPr="00430A14" w14:paraId="5A68FAF7" w14:textId="77777777" w:rsidTr="00F72BE7">
        <w:tc>
          <w:tcPr>
            <w:tcW w:w="620" w:type="pct"/>
            <w:tcBorders>
              <w:top w:val="single" w:sz="4" w:space="0" w:color="auto"/>
              <w:left w:val="single" w:sz="4" w:space="0" w:color="auto"/>
              <w:bottom w:val="single" w:sz="4" w:space="0" w:color="auto"/>
              <w:right w:val="single" w:sz="4" w:space="0" w:color="auto"/>
            </w:tcBorders>
            <w:hideMark/>
          </w:tcPr>
          <w:p w14:paraId="53435875" w14:textId="77777777" w:rsidR="000E0FB1" w:rsidRPr="00430A14" w:rsidRDefault="003C2EEA" w:rsidP="00430A14">
            <w:pPr>
              <w:spacing w:line="276" w:lineRule="auto"/>
              <w:jc w:val="center"/>
            </w:pPr>
            <w:r w:rsidRPr="00430A14">
              <w:t>1</w:t>
            </w:r>
          </w:p>
        </w:tc>
        <w:tc>
          <w:tcPr>
            <w:tcW w:w="2281" w:type="pct"/>
            <w:tcBorders>
              <w:top w:val="single" w:sz="4" w:space="0" w:color="auto"/>
              <w:left w:val="single" w:sz="4" w:space="0" w:color="auto"/>
              <w:bottom w:val="single" w:sz="4" w:space="0" w:color="auto"/>
              <w:right w:val="single" w:sz="4" w:space="0" w:color="auto"/>
            </w:tcBorders>
            <w:hideMark/>
          </w:tcPr>
          <w:p w14:paraId="59A5558C" w14:textId="77777777" w:rsidR="000E0FB1" w:rsidRPr="00430A14" w:rsidRDefault="000E0FB1" w:rsidP="00430A14">
            <w:pPr>
              <w:spacing w:line="276" w:lineRule="auto"/>
              <w:jc w:val="both"/>
            </w:pPr>
            <w:r w:rsidRPr="00430A14">
              <w:rPr>
                <w:rFonts w:ascii="Segoe UI Symbol" w:hAnsi="Segoe UI Symbol" w:cs="Segoe UI Symbol"/>
              </w:rPr>
              <w:t>✔</w:t>
            </w:r>
          </w:p>
        </w:tc>
        <w:tc>
          <w:tcPr>
            <w:tcW w:w="2099" w:type="pct"/>
            <w:tcBorders>
              <w:top w:val="single" w:sz="4" w:space="0" w:color="auto"/>
              <w:left w:val="single" w:sz="4" w:space="0" w:color="auto"/>
              <w:bottom w:val="single" w:sz="4" w:space="0" w:color="auto"/>
              <w:right w:val="single" w:sz="4" w:space="0" w:color="auto"/>
            </w:tcBorders>
            <w:hideMark/>
          </w:tcPr>
          <w:p w14:paraId="36CFBBEB" w14:textId="77777777" w:rsidR="000E0FB1" w:rsidRPr="00430A14" w:rsidRDefault="000E0FB1" w:rsidP="00430A14">
            <w:pPr>
              <w:spacing w:line="276" w:lineRule="auto"/>
              <w:jc w:val="both"/>
            </w:pPr>
            <w:r w:rsidRPr="00430A14">
              <w:t>Mặc nhiên đạt mức 3 khi tiêu chí đạt mức 2.</w:t>
            </w:r>
          </w:p>
        </w:tc>
      </w:tr>
      <w:tr w:rsidR="00430A14" w:rsidRPr="00430A14" w14:paraId="10E850F5" w14:textId="77777777" w:rsidTr="00687933">
        <w:tc>
          <w:tcPr>
            <w:tcW w:w="620" w:type="pct"/>
            <w:tcBorders>
              <w:top w:val="single" w:sz="4" w:space="0" w:color="auto"/>
              <w:left w:val="single" w:sz="4" w:space="0" w:color="auto"/>
              <w:bottom w:val="single" w:sz="4" w:space="0" w:color="auto"/>
              <w:right w:val="single" w:sz="4" w:space="0" w:color="auto"/>
            </w:tcBorders>
          </w:tcPr>
          <w:p w14:paraId="0870B258" w14:textId="053654C5" w:rsidR="000E0FB1" w:rsidRPr="00430A14" w:rsidRDefault="00B074CE" w:rsidP="00430A14">
            <w:pPr>
              <w:spacing w:line="276" w:lineRule="auto"/>
              <w:jc w:val="center"/>
            </w:pPr>
            <w:r w:rsidRPr="00430A14">
              <w:t>1</w:t>
            </w:r>
          </w:p>
        </w:tc>
        <w:tc>
          <w:tcPr>
            <w:tcW w:w="2281" w:type="pct"/>
            <w:tcBorders>
              <w:top w:val="single" w:sz="4" w:space="0" w:color="auto"/>
              <w:left w:val="single" w:sz="4" w:space="0" w:color="auto"/>
              <w:bottom w:val="single" w:sz="4" w:space="0" w:color="auto"/>
              <w:right w:val="single" w:sz="4" w:space="0" w:color="auto"/>
            </w:tcBorders>
          </w:tcPr>
          <w:p w14:paraId="6676A0EC" w14:textId="1D39842A" w:rsidR="000E0FB1" w:rsidRPr="00430A14" w:rsidRDefault="00B074CE" w:rsidP="00430A14">
            <w:pPr>
              <w:spacing w:line="276" w:lineRule="auto"/>
              <w:jc w:val="both"/>
            </w:pPr>
            <w:r w:rsidRPr="00430A14">
              <w:t>HT</w:t>
            </w:r>
          </w:p>
        </w:tc>
        <w:tc>
          <w:tcPr>
            <w:tcW w:w="2099" w:type="pct"/>
            <w:tcBorders>
              <w:top w:val="single" w:sz="4" w:space="0" w:color="auto"/>
              <w:left w:val="single" w:sz="4" w:space="0" w:color="auto"/>
              <w:bottom w:val="single" w:sz="4" w:space="0" w:color="auto"/>
              <w:right w:val="single" w:sz="4" w:space="0" w:color="auto"/>
            </w:tcBorders>
          </w:tcPr>
          <w:p w14:paraId="70087E75" w14:textId="698330D2" w:rsidR="000E0FB1" w:rsidRPr="00430A14" w:rsidRDefault="00B074CE" w:rsidP="00430A14">
            <w:pPr>
              <w:spacing w:line="276" w:lineRule="auto"/>
              <w:jc w:val="both"/>
            </w:pPr>
            <w:r w:rsidRPr="00430A14">
              <w:t>Hiệu trưởng</w:t>
            </w:r>
          </w:p>
        </w:tc>
      </w:tr>
      <w:tr w:rsidR="00430A14" w:rsidRPr="00430A14" w14:paraId="41741B51" w14:textId="77777777" w:rsidTr="00687933">
        <w:tc>
          <w:tcPr>
            <w:tcW w:w="620" w:type="pct"/>
            <w:tcBorders>
              <w:top w:val="single" w:sz="4" w:space="0" w:color="auto"/>
              <w:left w:val="single" w:sz="4" w:space="0" w:color="auto"/>
              <w:bottom w:val="single" w:sz="4" w:space="0" w:color="auto"/>
              <w:right w:val="single" w:sz="4" w:space="0" w:color="auto"/>
            </w:tcBorders>
          </w:tcPr>
          <w:p w14:paraId="260FB471" w14:textId="1E48BA5C" w:rsidR="00B074CE" w:rsidRPr="00430A14" w:rsidRDefault="00B074CE" w:rsidP="00430A14">
            <w:pPr>
              <w:spacing w:line="276" w:lineRule="auto"/>
              <w:jc w:val="center"/>
            </w:pPr>
            <w:r w:rsidRPr="00430A14">
              <w:t>2</w:t>
            </w:r>
          </w:p>
        </w:tc>
        <w:tc>
          <w:tcPr>
            <w:tcW w:w="2281" w:type="pct"/>
            <w:tcBorders>
              <w:top w:val="single" w:sz="4" w:space="0" w:color="auto"/>
              <w:left w:val="single" w:sz="4" w:space="0" w:color="auto"/>
              <w:bottom w:val="single" w:sz="4" w:space="0" w:color="auto"/>
              <w:right w:val="single" w:sz="4" w:space="0" w:color="auto"/>
            </w:tcBorders>
          </w:tcPr>
          <w:p w14:paraId="438A149D" w14:textId="44FB7878" w:rsidR="00B074CE" w:rsidRPr="00430A14" w:rsidRDefault="00B074CE" w:rsidP="00430A14">
            <w:pPr>
              <w:spacing w:line="276" w:lineRule="auto"/>
              <w:jc w:val="both"/>
            </w:pPr>
            <w:r w:rsidRPr="00430A14">
              <w:t>PHT</w:t>
            </w:r>
          </w:p>
        </w:tc>
        <w:tc>
          <w:tcPr>
            <w:tcW w:w="2099" w:type="pct"/>
            <w:tcBorders>
              <w:top w:val="single" w:sz="4" w:space="0" w:color="auto"/>
              <w:left w:val="single" w:sz="4" w:space="0" w:color="auto"/>
              <w:bottom w:val="single" w:sz="4" w:space="0" w:color="auto"/>
              <w:right w:val="single" w:sz="4" w:space="0" w:color="auto"/>
            </w:tcBorders>
          </w:tcPr>
          <w:p w14:paraId="2345A267" w14:textId="163CC278" w:rsidR="00B074CE" w:rsidRPr="00430A14" w:rsidRDefault="00B074CE" w:rsidP="00430A14">
            <w:pPr>
              <w:spacing w:line="276" w:lineRule="auto"/>
              <w:jc w:val="both"/>
            </w:pPr>
            <w:r w:rsidRPr="00430A14">
              <w:t>Phó hiệu trưởng</w:t>
            </w:r>
          </w:p>
        </w:tc>
      </w:tr>
      <w:tr w:rsidR="00430A14" w:rsidRPr="00430A14" w14:paraId="58ECF0BD" w14:textId="77777777" w:rsidTr="00F72BE7">
        <w:tc>
          <w:tcPr>
            <w:tcW w:w="620" w:type="pct"/>
            <w:tcBorders>
              <w:top w:val="single" w:sz="4" w:space="0" w:color="auto"/>
              <w:left w:val="single" w:sz="4" w:space="0" w:color="auto"/>
              <w:bottom w:val="single" w:sz="4" w:space="0" w:color="auto"/>
              <w:right w:val="single" w:sz="4" w:space="0" w:color="auto"/>
            </w:tcBorders>
            <w:hideMark/>
          </w:tcPr>
          <w:p w14:paraId="3B76839F" w14:textId="77777777" w:rsidR="000E0FB1" w:rsidRPr="00430A14" w:rsidRDefault="003C2EEA" w:rsidP="00430A14">
            <w:pPr>
              <w:spacing w:line="276" w:lineRule="auto"/>
              <w:jc w:val="center"/>
            </w:pPr>
            <w:r w:rsidRPr="00430A14">
              <w:t>3</w:t>
            </w:r>
          </w:p>
        </w:tc>
        <w:tc>
          <w:tcPr>
            <w:tcW w:w="2281" w:type="pct"/>
            <w:tcBorders>
              <w:top w:val="single" w:sz="4" w:space="0" w:color="auto"/>
              <w:left w:val="single" w:sz="4" w:space="0" w:color="auto"/>
              <w:bottom w:val="single" w:sz="4" w:space="0" w:color="auto"/>
              <w:right w:val="single" w:sz="4" w:space="0" w:color="auto"/>
            </w:tcBorders>
            <w:hideMark/>
          </w:tcPr>
          <w:p w14:paraId="4CA44294" w14:textId="33FD3941" w:rsidR="000E0FB1" w:rsidRPr="00430A14" w:rsidRDefault="00B074CE" w:rsidP="00430A14">
            <w:pPr>
              <w:spacing w:line="276" w:lineRule="auto"/>
              <w:jc w:val="both"/>
            </w:pPr>
            <w:r w:rsidRPr="00430A14">
              <w:t>CB</w:t>
            </w:r>
          </w:p>
        </w:tc>
        <w:tc>
          <w:tcPr>
            <w:tcW w:w="2099" w:type="pct"/>
            <w:tcBorders>
              <w:top w:val="single" w:sz="4" w:space="0" w:color="auto"/>
              <w:left w:val="single" w:sz="4" w:space="0" w:color="auto"/>
              <w:bottom w:val="single" w:sz="4" w:space="0" w:color="auto"/>
              <w:right w:val="single" w:sz="4" w:space="0" w:color="auto"/>
            </w:tcBorders>
            <w:hideMark/>
          </w:tcPr>
          <w:p w14:paraId="549AFD1C" w14:textId="148A4D48" w:rsidR="000E0FB1" w:rsidRPr="00430A14" w:rsidRDefault="000E0FB1" w:rsidP="00430A14">
            <w:pPr>
              <w:spacing w:line="276" w:lineRule="auto"/>
              <w:jc w:val="both"/>
            </w:pPr>
            <w:r w:rsidRPr="00430A14">
              <w:t>Cán bộ</w:t>
            </w:r>
          </w:p>
        </w:tc>
      </w:tr>
      <w:tr w:rsidR="00430A14" w:rsidRPr="00430A14" w14:paraId="3E8F8D06" w14:textId="77777777" w:rsidTr="00F72BE7">
        <w:tc>
          <w:tcPr>
            <w:tcW w:w="620" w:type="pct"/>
            <w:tcBorders>
              <w:top w:val="single" w:sz="4" w:space="0" w:color="auto"/>
              <w:left w:val="single" w:sz="4" w:space="0" w:color="auto"/>
              <w:bottom w:val="single" w:sz="4" w:space="0" w:color="auto"/>
              <w:right w:val="single" w:sz="4" w:space="0" w:color="auto"/>
            </w:tcBorders>
          </w:tcPr>
          <w:p w14:paraId="7B68A675" w14:textId="2421E2FE" w:rsidR="00B074CE" w:rsidRPr="00430A14" w:rsidRDefault="00B074CE" w:rsidP="00430A14">
            <w:pPr>
              <w:spacing w:line="276" w:lineRule="auto"/>
              <w:jc w:val="center"/>
            </w:pPr>
            <w:r w:rsidRPr="00430A14">
              <w:t>4</w:t>
            </w:r>
          </w:p>
        </w:tc>
        <w:tc>
          <w:tcPr>
            <w:tcW w:w="2281" w:type="pct"/>
            <w:tcBorders>
              <w:top w:val="single" w:sz="4" w:space="0" w:color="auto"/>
              <w:left w:val="single" w:sz="4" w:space="0" w:color="auto"/>
              <w:bottom w:val="single" w:sz="4" w:space="0" w:color="auto"/>
              <w:right w:val="single" w:sz="4" w:space="0" w:color="auto"/>
            </w:tcBorders>
          </w:tcPr>
          <w:p w14:paraId="78C6CC5D" w14:textId="083726F3" w:rsidR="00B074CE" w:rsidRPr="00430A14" w:rsidRDefault="00B074CE" w:rsidP="00430A14">
            <w:pPr>
              <w:spacing w:line="276" w:lineRule="auto"/>
              <w:jc w:val="both"/>
            </w:pPr>
            <w:r w:rsidRPr="00430A14">
              <w:t>GV</w:t>
            </w:r>
          </w:p>
        </w:tc>
        <w:tc>
          <w:tcPr>
            <w:tcW w:w="2099" w:type="pct"/>
            <w:tcBorders>
              <w:top w:val="single" w:sz="4" w:space="0" w:color="auto"/>
              <w:left w:val="single" w:sz="4" w:space="0" w:color="auto"/>
              <w:bottom w:val="single" w:sz="4" w:space="0" w:color="auto"/>
              <w:right w:val="single" w:sz="4" w:space="0" w:color="auto"/>
            </w:tcBorders>
          </w:tcPr>
          <w:p w14:paraId="7D9B0158" w14:textId="3FFFE941" w:rsidR="00B074CE" w:rsidRPr="00430A14" w:rsidRDefault="00B074CE" w:rsidP="00430A14">
            <w:pPr>
              <w:spacing w:line="276" w:lineRule="auto"/>
              <w:jc w:val="both"/>
            </w:pPr>
            <w:r w:rsidRPr="00430A14">
              <w:t>Giáo viên</w:t>
            </w:r>
          </w:p>
        </w:tc>
      </w:tr>
      <w:tr w:rsidR="00430A14" w:rsidRPr="00430A14" w14:paraId="49012965" w14:textId="77777777" w:rsidTr="00F72BE7">
        <w:tc>
          <w:tcPr>
            <w:tcW w:w="620" w:type="pct"/>
            <w:tcBorders>
              <w:top w:val="single" w:sz="4" w:space="0" w:color="auto"/>
              <w:left w:val="single" w:sz="4" w:space="0" w:color="auto"/>
              <w:bottom w:val="single" w:sz="4" w:space="0" w:color="auto"/>
              <w:right w:val="single" w:sz="4" w:space="0" w:color="auto"/>
            </w:tcBorders>
          </w:tcPr>
          <w:p w14:paraId="1B4C81C2" w14:textId="4C9DE9FF" w:rsidR="00B074CE" w:rsidRPr="00430A14" w:rsidRDefault="00B074CE" w:rsidP="00430A14">
            <w:pPr>
              <w:spacing w:line="276" w:lineRule="auto"/>
              <w:jc w:val="center"/>
            </w:pPr>
            <w:r w:rsidRPr="00430A14">
              <w:t>5</w:t>
            </w:r>
          </w:p>
        </w:tc>
        <w:tc>
          <w:tcPr>
            <w:tcW w:w="2281" w:type="pct"/>
            <w:tcBorders>
              <w:top w:val="single" w:sz="4" w:space="0" w:color="auto"/>
              <w:left w:val="single" w:sz="4" w:space="0" w:color="auto"/>
              <w:bottom w:val="single" w:sz="4" w:space="0" w:color="auto"/>
              <w:right w:val="single" w:sz="4" w:space="0" w:color="auto"/>
            </w:tcBorders>
          </w:tcPr>
          <w:p w14:paraId="611AAEA4" w14:textId="54F6376D" w:rsidR="00B074CE" w:rsidRPr="00430A14" w:rsidRDefault="00B074CE" w:rsidP="00430A14">
            <w:pPr>
              <w:spacing w:line="276" w:lineRule="auto"/>
              <w:jc w:val="both"/>
            </w:pPr>
            <w:r w:rsidRPr="00430A14">
              <w:t>NV</w:t>
            </w:r>
          </w:p>
        </w:tc>
        <w:tc>
          <w:tcPr>
            <w:tcW w:w="2099" w:type="pct"/>
            <w:tcBorders>
              <w:top w:val="single" w:sz="4" w:space="0" w:color="auto"/>
              <w:left w:val="single" w:sz="4" w:space="0" w:color="auto"/>
              <w:bottom w:val="single" w:sz="4" w:space="0" w:color="auto"/>
              <w:right w:val="single" w:sz="4" w:space="0" w:color="auto"/>
            </w:tcBorders>
          </w:tcPr>
          <w:p w14:paraId="57AAA823" w14:textId="24D58436" w:rsidR="00B074CE" w:rsidRPr="00430A14" w:rsidRDefault="00B074CE" w:rsidP="00430A14">
            <w:pPr>
              <w:spacing w:line="276" w:lineRule="auto"/>
              <w:jc w:val="both"/>
            </w:pPr>
            <w:r w:rsidRPr="00430A14">
              <w:t>Nhân viên</w:t>
            </w:r>
          </w:p>
        </w:tc>
      </w:tr>
      <w:tr w:rsidR="00430A14" w:rsidRPr="00430A14" w14:paraId="006C971E" w14:textId="77777777" w:rsidTr="00B074CE">
        <w:tc>
          <w:tcPr>
            <w:tcW w:w="620" w:type="pct"/>
            <w:tcBorders>
              <w:top w:val="single" w:sz="4" w:space="0" w:color="auto"/>
              <w:left w:val="single" w:sz="4" w:space="0" w:color="auto"/>
              <w:bottom w:val="single" w:sz="4" w:space="0" w:color="auto"/>
              <w:right w:val="single" w:sz="4" w:space="0" w:color="auto"/>
            </w:tcBorders>
          </w:tcPr>
          <w:p w14:paraId="14DC6D23" w14:textId="2E3DCB62" w:rsidR="000E0FB1" w:rsidRPr="00430A14" w:rsidRDefault="00B074CE" w:rsidP="00430A14">
            <w:pPr>
              <w:spacing w:line="276" w:lineRule="auto"/>
              <w:jc w:val="center"/>
            </w:pPr>
            <w:r w:rsidRPr="00430A14">
              <w:t>6</w:t>
            </w:r>
          </w:p>
        </w:tc>
        <w:tc>
          <w:tcPr>
            <w:tcW w:w="2281" w:type="pct"/>
            <w:tcBorders>
              <w:top w:val="single" w:sz="4" w:space="0" w:color="auto"/>
              <w:left w:val="single" w:sz="4" w:space="0" w:color="auto"/>
              <w:bottom w:val="single" w:sz="4" w:space="0" w:color="auto"/>
              <w:right w:val="single" w:sz="4" w:space="0" w:color="auto"/>
            </w:tcBorders>
          </w:tcPr>
          <w:p w14:paraId="67538F76" w14:textId="1BFE46D4" w:rsidR="000E0FB1" w:rsidRPr="00430A14" w:rsidRDefault="00B074CE" w:rsidP="00430A14">
            <w:pPr>
              <w:spacing w:line="276" w:lineRule="auto"/>
              <w:jc w:val="both"/>
            </w:pPr>
            <w:r w:rsidRPr="00430A14">
              <w:t>HS</w:t>
            </w:r>
          </w:p>
        </w:tc>
        <w:tc>
          <w:tcPr>
            <w:tcW w:w="2099" w:type="pct"/>
            <w:tcBorders>
              <w:top w:val="single" w:sz="4" w:space="0" w:color="auto"/>
              <w:left w:val="single" w:sz="4" w:space="0" w:color="auto"/>
              <w:bottom w:val="single" w:sz="4" w:space="0" w:color="auto"/>
              <w:right w:val="single" w:sz="4" w:space="0" w:color="auto"/>
            </w:tcBorders>
          </w:tcPr>
          <w:p w14:paraId="0BB3811B" w14:textId="69A0917B" w:rsidR="000E0FB1" w:rsidRPr="00430A14" w:rsidRDefault="00B074CE" w:rsidP="00430A14">
            <w:pPr>
              <w:spacing w:line="276" w:lineRule="auto"/>
              <w:jc w:val="both"/>
            </w:pPr>
            <w:r w:rsidRPr="00430A14">
              <w:t>Học sinh</w:t>
            </w:r>
          </w:p>
        </w:tc>
      </w:tr>
      <w:tr w:rsidR="00430A14" w:rsidRPr="00430A14" w14:paraId="69DF050C" w14:textId="77777777" w:rsidTr="00B074CE">
        <w:tc>
          <w:tcPr>
            <w:tcW w:w="620" w:type="pct"/>
            <w:tcBorders>
              <w:top w:val="single" w:sz="4" w:space="0" w:color="auto"/>
              <w:left w:val="single" w:sz="4" w:space="0" w:color="auto"/>
              <w:bottom w:val="single" w:sz="4" w:space="0" w:color="auto"/>
              <w:right w:val="single" w:sz="4" w:space="0" w:color="auto"/>
            </w:tcBorders>
          </w:tcPr>
          <w:p w14:paraId="60EE171D" w14:textId="0245EB4E" w:rsidR="00B074CE" w:rsidRPr="00430A14" w:rsidRDefault="00B074CE" w:rsidP="00430A14">
            <w:pPr>
              <w:spacing w:line="276" w:lineRule="auto"/>
              <w:jc w:val="center"/>
            </w:pPr>
            <w:r w:rsidRPr="00430A14">
              <w:t>7</w:t>
            </w:r>
          </w:p>
        </w:tc>
        <w:tc>
          <w:tcPr>
            <w:tcW w:w="2281" w:type="pct"/>
            <w:tcBorders>
              <w:top w:val="single" w:sz="4" w:space="0" w:color="auto"/>
              <w:left w:val="single" w:sz="4" w:space="0" w:color="auto"/>
              <w:bottom w:val="single" w:sz="4" w:space="0" w:color="auto"/>
              <w:right w:val="single" w:sz="4" w:space="0" w:color="auto"/>
            </w:tcBorders>
          </w:tcPr>
          <w:p w14:paraId="28F99CBD" w14:textId="2C8DF4D6" w:rsidR="00B074CE" w:rsidRPr="00430A14" w:rsidRDefault="00B074CE" w:rsidP="00430A14">
            <w:pPr>
              <w:spacing w:line="276" w:lineRule="auto"/>
              <w:jc w:val="both"/>
            </w:pPr>
            <w:r w:rsidRPr="00430A14">
              <w:t>CSVC</w:t>
            </w:r>
          </w:p>
        </w:tc>
        <w:tc>
          <w:tcPr>
            <w:tcW w:w="2099" w:type="pct"/>
            <w:tcBorders>
              <w:top w:val="single" w:sz="4" w:space="0" w:color="auto"/>
              <w:left w:val="single" w:sz="4" w:space="0" w:color="auto"/>
              <w:bottom w:val="single" w:sz="4" w:space="0" w:color="auto"/>
              <w:right w:val="single" w:sz="4" w:space="0" w:color="auto"/>
            </w:tcBorders>
          </w:tcPr>
          <w:p w14:paraId="0AFEBE81" w14:textId="5CF678A7" w:rsidR="00B074CE" w:rsidRPr="00430A14" w:rsidRDefault="00B074CE" w:rsidP="00430A14">
            <w:pPr>
              <w:spacing w:line="276" w:lineRule="auto"/>
              <w:jc w:val="both"/>
            </w:pPr>
            <w:r w:rsidRPr="00430A14">
              <w:t>Cơ sở vật chất</w:t>
            </w:r>
          </w:p>
        </w:tc>
      </w:tr>
      <w:tr w:rsidR="00430A14" w:rsidRPr="00430A14" w14:paraId="36ABB2F8" w14:textId="77777777" w:rsidTr="00B074CE">
        <w:tc>
          <w:tcPr>
            <w:tcW w:w="620" w:type="pct"/>
            <w:tcBorders>
              <w:top w:val="single" w:sz="4" w:space="0" w:color="auto"/>
              <w:left w:val="single" w:sz="4" w:space="0" w:color="auto"/>
              <w:bottom w:val="single" w:sz="4" w:space="0" w:color="auto"/>
              <w:right w:val="single" w:sz="4" w:space="0" w:color="auto"/>
            </w:tcBorders>
          </w:tcPr>
          <w:p w14:paraId="2BD18151" w14:textId="4CDAD239" w:rsidR="000E0FB1" w:rsidRPr="00430A14" w:rsidRDefault="00D16D2A" w:rsidP="00430A14">
            <w:pPr>
              <w:spacing w:line="276" w:lineRule="auto"/>
              <w:jc w:val="center"/>
            </w:pPr>
            <w:r w:rsidRPr="00430A14">
              <w:t>8</w:t>
            </w:r>
          </w:p>
        </w:tc>
        <w:tc>
          <w:tcPr>
            <w:tcW w:w="2281" w:type="pct"/>
            <w:tcBorders>
              <w:top w:val="single" w:sz="4" w:space="0" w:color="auto"/>
              <w:left w:val="single" w:sz="4" w:space="0" w:color="auto"/>
              <w:bottom w:val="single" w:sz="4" w:space="0" w:color="auto"/>
              <w:right w:val="single" w:sz="4" w:space="0" w:color="auto"/>
            </w:tcBorders>
          </w:tcPr>
          <w:p w14:paraId="1F5ABFBE" w14:textId="32305BAE" w:rsidR="000E0FB1" w:rsidRPr="00430A14" w:rsidRDefault="00D16D2A" w:rsidP="00430A14">
            <w:pPr>
              <w:spacing w:line="276" w:lineRule="auto"/>
              <w:jc w:val="both"/>
            </w:pPr>
            <w:r w:rsidRPr="00430A14">
              <w:t>CM</w:t>
            </w:r>
          </w:p>
        </w:tc>
        <w:tc>
          <w:tcPr>
            <w:tcW w:w="2099" w:type="pct"/>
            <w:tcBorders>
              <w:top w:val="single" w:sz="4" w:space="0" w:color="auto"/>
              <w:left w:val="single" w:sz="4" w:space="0" w:color="auto"/>
              <w:bottom w:val="single" w:sz="4" w:space="0" w:color="auto"/>
              <w:right w:val="single" w:sz="4" w:space="0" w:color="auto"/>
            </w:tcBorders>
          </w:tcPr>
          <w:p w14:paraId="777AA227" w14:textId="2E29BB5D" w:rsidR="000E0FB1" w:rsidRPr="00430A14" w:rsidRDefault="00D16D2A" w:rsidP="00430A14">
            <w:pPr>
              <w:spacing w:line="276" w:lineRule="auto"/>
              <w:jc w:val="both"/>
            </w:pPr>
            <w:r w:rsidRPr="00430A14">
              <w:t>Chuyên môn</w:t>
            </w:r>
          </w:p>
        </w:tc>
      </w:tr>
      <w:tr w:rsidR="00430A14" w:rsidRPr="00430A14" w14:paraId="6D22E10D" w14:textId="77777777" w:rsidTr="00B074CE">
        <w:tc>
          <w:tcPr>
            <w:tcW w:w="620" w:type="pct"/>
            <w:tcBorders>
              <w:top w:val="single" w:sz="4" w:space="0" w:color="auto"/>
              <w:left w:val="single" w:sz="4" w:space="0" w:color="auto"/>
              <w:bottom w:val="single" w:sz="4" w:space="0" w:color="auto"/>
              <w:right w:val="single" w:sz="4" w:space="0" w:color="auto"/>
            </w:tcBorders>
          </w:tcPr>
          <w:p w14:paraId="4BAE3131" w14:textId="6E209745" w:rsidR="00FA6C0A" w:rsidRPr="00430A14" w:rsidRDefault="00FA6C0A" w:rsidP="00430A14">
            <w:pPr>
              <w:spacing w:line="276" w:lineRule="auto"/>
              <w:jc w:val="center"/>
            </w:pPr>
            <w:r w:rsidRPr="00430A14">
              <w:t>9</w:t>
            </w:r>
          </w:p>
        </w:tc>
        <w:tc>
          <w:tcPr>
            <w:tcW w:w="2281" w:type="pct"/>
            <w:tcBorders>
              <w:top w:val="single" w:sz="4" w:space="0" w:color="auto"/>
              <w:left w:val="single" w:sz="4" w:space="0" w:color="auto"/>
              <w:bottom w:val="single" w:sz="4" w:space="0" w:color="auto"/>
              <w:right w:val="single" w:sz="4" w:space="0" w:color="auto"/>
            </w:tcBorders>
          </w:tcPr>
          <w:p w14:paraId="74A20B60" w14:textId="73583377" w:rsidR="00FA6C0A" w:rsidRPr="00430A14" w:rsidRDefault="00FA6C0A" w:rsidP="00430A14">
            <w:pPr>
              <w:spacing w:line="276" w:lineRule="auto"/>
              <w:jc w:val="both"/>
            </w:pPr>
            <w:r w:rsidRPr="00430A14">
              <w:rPr>
                <w:lang w:val="pt-BR"/>
              </w:rPr>
              <w:t>THCS</w:t>
            </w:r>
          </w:p>
        </w:tc>
        <w:tc>
          <w:tcPr>
            <w:tcW w:w="2099" w:type="pct"/>
            <w:tcBorders>
              <w:top w:val="single" w:sz="4" w:space="0" w:color="auto"/>
              <w:left w:val="single" w:sz="4" w:space="0" w:color="auto"/>
              <w:bottom w:val="single" w:sz="4" w:space="0" w:color="auto"/>
              <w:right w:val="single" w:sz="4" w:space="0" w:color="auto"/>
            </w:tcBorders>
          </w:tcPr>
          <w:p w14:paraId="079B5545" w14:textId="08C91EDE" w:rsidR="00FA6C0A" w:rsidRPr="00430A14" w:rsidRDefault="00FA6C0A" w:rsidP="00430A14">
            <w:pPr>
              <w:spacing w:line="276" w:lineRule="auto"/>
              <w:jc w:val="both"/>
            </w:pPr>
            <w:r w:rsidRPr="00430A14">
              <w:t>Trung học cơ sở</w:t>
            </w:r>
          </w:p>
        </w:tc>
      </w:tr>
      <w:tr w:rsidR="00430A14" w:rsidRPr="00430A14" w14:paraId="775F62E8" w14:textId="77777777" w:rsidTr="00B074CE">
        <w:tc>
          <w:tcPr>
            <w:tcW w:w="620" w:type="pct"/>
            <w:tcBorders>
              <w:top w:val="single" w:sz="4" w:space="0" w:color="auto"/>
              <w:left w:val="single" w:sz="4" w:space="0" w:color="auto"/>
              <w:bottom w:val="single" w:sz="4" w:space="0" w:color="auto"/>
              <w:right w:val="single" w:sz="4" w:space="0" w:color="auto"/>
            </w:tcBorders>
          </w:tcPr>
          <w:p w14:paraId="693BC157" w14:textId="57173E0D" w:rsidR="00FA6C0A" w:rsidRPr="00430A14" w:rsidRDefault="00FA6C0A" w:rsidP="00430A14">
            <w:pPr>
              <w:spacing w:line="276" w:lineRule="auto"/>
              <w:jc w:val="center"/>
            </w:pPr>
            <w:r w:rsidRPr="00430A14">
              <w:t>10</w:t>
            </w:r>
          </w:p>
        </w:tc>
        <w:tc>
          <w:tcPr>
            <w:tcW w:w="2281" w:type="pct"/>
            <w:tcBorders>
              <w:top w:val="single" w:sz="4" w:space="0" w:color="auto"/>
              <w:left w:val="single" w:sz="4" w:space="0" w:color="auto"/>
              <w:bottom w:val="single" w:sz="4" w:space="0" w:color="auto"/>
              <w:right w:val="single" w:sz="4" w:space="0" w:color="auto"/>
            </w:tcBorders>
          </w:tcPr>
          <w:p w14:paraId="34751B7F" w14:textId="31B44FA4" w:rsidR="00FA6C0A" w:rsidRPr="00430A14" w:rsidRDefault="00FA6C0A" w:rsidP="00430A14">
            <w:pPr>
              <w:spacing w:line="276" w:lineRule="auto"/>
              <w:jc w:val="both"/>
              <w:rPr>
                <w:lang w:val="pt-BR"/>
              </w:rPr>
            </w:pPr>
            <w:r w:rsidRPr="00430A14">
              <w:rPr>
                <w:bCs/>
                <w:iCs/>
                <w:spacing w:val="-2"/>
                <w:lang w:val="vi-VN"/>
              </w:rPr>
              <w:t>GDĐT</w:t>
            </w:r>
          </w:p>
        </w:tc>
        <w:tc>
          <w:tcPr>
            <w:tcW w:w="2099" w:type="pct"/>
            <w:tcBorders>
              <w:top w:val="single" w:sz="4" w:space="0" w:color="auto"/>
              <w:left w:val="single" w:sz="4" w:space="0" w:color="auto"/>
              <w:bottom w:val="single" w:sz="4" w:space="0" w:color="auto"/>
              <w:right w:val="single" w:sz="4" w:space="0" w:color="auto"/>
            </w:tcBorders>
          </w:tcPr>
          <w:p w14:paraId="0BAC9867" w14:textId="6471F051" w:rsidR="00FA6C0A" w:rsidRPr="00430A14" w:rsidRDefault="00FA6C0A" w:rsidP="00430A14">
            <w:pPr>
              <w:spacing w:line="276" w:lineRule="auto"/>
              <w:jc w:val="both"/>
            </w:pPr>
            <w:r w:rsidRPr="00430A14">
              <w:t>Giáo dục đào tạo</w:t>
            </w:r>
          </w:p>
        </w:tc>
      </w:tr>
      <w:tr w:rsidR="00430A14" w:rsidRPr="00430A14" w14:paraId="52579241" w14:textId="77777777" w:rsidTr="00B074CE">
        <w:tc>
          <w:tcPr>
            <w:tcW w:w="620" w:type="pct"/>
            <w:tcBorders>
              <w:top w:val="single" w:sz="4" w:space="0" w:color="auto"/>
              <w:left w:val="single" w:sz="4" w:space="0" w:color="auto"/>
              <w:bottom w:val="single" w:sz="4" w:space="0" w:color="auto"/>
              <w:right w:val="single" w:sz="4" w:space="0" w:color="auto"/>
            </w:tcBorders>
          </w:tcPr>
          <w:p w14:paraId="49094C2F" w14:textId="14DF344A" w:rsidR="005E6D46" w:rsidRPr="00430A14" w:rsidRDefault="005E6D46" w:rsidP="00430A14">
            <w:pPr>
              <w:spacing w:line="276" w:lineRule="auto"/>
              <w:jc w:val="center"/>
            </w:pPr>
            <w:r w:rsidRPr="00430A14">
              <w:t>11</w:t>
            </w:r>
          </w:p>
        </w:tc>
        <w:tc>
          <w:tcPr>
            <w:tcW w:w="2281" w:type="pct"/>
            <w:tcBorders>
              <w:top w:val="single" w:sz="4" w:space="0" w:color="auto"/>
              <w:left w:val="single" w:sz="4" w:space="0" w:color="auto"/>
              <w:bottom w:val="single" w:sz="4" w:space="0" w:color="auto"/>
              <w:right w:val="single" w:sz="4" w:space="0" w:color="auto"/>
            </w:tcBorders>
          </w:tcPr>
          <w:p w14:paraId="04BC7BAC" w14:textId="063F4E72" w:rsidR="005E6D46" w:rsidRPr="00430A14" w:rsidRDefault="005E6D46" w:rsidP="00430A14">
            <w:pPr>
              <w:spacing w:line="276" w:lineRule="auto"/>
              <w:jc w:val="both"/>
              <w:rPr>
                <w:bCs/>
                <w:iCs/>
                <w:spacing w:val="-2"/>
              </w:rPr>
            </w:pPr>
            <w:r w:rsidRPr="00430A14">
              <w:rPr>
                <w:bCs/>
                <w:iCs/>
                <w:spacing w:val="-2"/>
              </w:rPr>
              <w:t>CBQL</w:t>
            </w:r>
          </w:p>
        </w:tc>
        <w:tc>
          <w:tcPr>
            <w:tcW w:w="2099" w:type="pct"/>
            <w:tcBorders>
              <w:top w:val="single" w:sz="4" w:space="0" w:color="auto"/>
              <w:left w:val="single" w:sz="4" w:space="0" w:color="auto"/>
              <w:bottom w:val="single" w:sz="4" w:space="0" w:color="auto"/>
              <w:right w:val="single" w:sz="4" w:space="0" w:color="auto"/>
            </w:tcBorders>
          </w:tcPr>
          <w:p w14:paraId="4DE12BBB" w14:textId="24978C6F" w:rsidR="005E6D46" w:rsidRPr="00430A14" w:rsidRDefault="005E6D46" w:rsidP="00430A14">
            <w:pPr>
              <w:spacing w:line="276" w:lineRule="auto"/>
              <w:jc w:val="both"/>
              <w:rPr>
                <w:lang w:val="vi-VN"/>
              </w:rPr>
            </w:pPr>
            <w:r w:rsidRPr="00430A14">
              <w:t>Cán bộ quản lý</w:t>
            </w:r>
          </w:p>
        </w:tc>
      </w:tr>
      <w:tr w:rsidR="00430A14" w:rsidRPr="00430A14" w14:paraId="6ED1D541" w14:textId="77777777" w:rsidTr="00B074CE">
        <w:tc>
          <w:tcPr>
            <w:tcW w:w="620" w:type="pct"/>
            <w:tcBorders>
              <w:top w:val="single" w:sz="4" w:space="0" w:color="auto"/>
              <w:left w:val="single" w:sz="4" w:space="0" w:color="auto"/>
              <w:bottom w:val="single" w:sz="4" w:space="0" w:color="auto"/>
              <w:right w:val="single" w:sz="4" w:space="0" w:color="auto"/>
            </w:tcBorders>
          </w:tcPr>
          <w:p w14:paraId="4568E0B7" w14:textId="755DDC8A" w:rsidR="005E6D46" w:rsidRPr="00430A14" w:rsidRDefault="005E6D46" w:rsidP="00430A14">
            <w:pPr>
              <w:spacing w:line="276" w:lineRule="auto"/>
              <w:jc w:val="center"/>
            </w:pPr>
            <w:r w:rsidRPr="00430A14">
              <w:t>12</w:t>
            </w:r>
          </w:p>
        </w:tc>
        <w:tc>
          <w:tcPr>
            <w:tcW w:w="2281" w:type="pct"/>
            <w:tcBorders>
              <w:top w:val="single" w:sz="4" w:space="0" w:color="auto"/>
              <w:left w:val="single" w:sz="4" w:space="0" w:color="auto"/>
              <w:bottom w:val="single" w:sz="4" w:space="0" w:color="auto"/>
              <w:right w:val="single" w:sz="4" w:space="0" w:color="auto"/>
            </w:tcBorders>
          </w:tcPr>
          <w:p w14:paraId="6381A7E5" w14:textId="362D95AC" w:rsidR="005E6D46" w:rsidRPr="00430A14" w:rsidRDefault="005E6D46" w:rsidP="00430A14">
            <w:pPr>
              <w:spacing w:line="276" w:lineRule="auto"/>
              <w:jc w:val="both"/>
              <w:rPr>
                <w:bCs/>
                <w:iCs/>
                <w:spacing w:val="-2"/>
              </w:rPr>
            </w:pPr>
            <w:r w:rsidRPr="00430A14">
              <w:rPr>
                <w:bCs/>
                <w:iCs/>
                <w:spacing w:val="-2"/>
              </w:rPr>
              <w:t>CMHS</w:t>
            </w:r>
          </w:p>
        </w:tc>
        <w:tc>
          <w:tcPr>
            <w:tcW w:w="2099" w:type="pct"/>
            <w:tcBorders>
              <w:top w:val="single" w:sz="4" w:space="0" w:color="auto"/>
              <w:left w:val="single" w:sz="4" w:space="0" w:color="auto"/>
              <w:bottom w:val="single" w:sz="4" w:space="0" w:color="auto"/>
              <w:right w:val="single" w:sz="4" w:space="0" w:color="auto"/>
            </w:tcBorders>
          </w:tcPr>
          <w:p w14:paraId="0012DDC1" w14:textId="30374CFF" w:rsidR="005E6D46" w:rsidRPr="00430A14" w:rsidRDefault="005E6D46" w:rsidP="00430A14">
            <w:pPr>
              <w:spacing w:line="276" w:lineRule="auto"/>
              <w:jc w:val="both"/>
            </w:pPr>
            <w:r w:rsidRPr="00430A14">
              <w:t>Cha mẹ học sinh</w:t>
            </w:r>
          </w:p>
        </w:tc>
      </w:tr>
      <w:tr w:rsidR="00430A14" w:rsidRPr="00430A14" w14:paraId="0CE7734C" w14:textId="77777777" w:rsidTr="00B074CE">
        <w:tc>
          <w:tcPr>
            <w:tcW w:w="620" w:type="pct"/>
            <w:tcBorders>
              <w:top w:val="single" w:sz="4" w:space="0" w:color="auto"/>
              <w:left w:val="single" w:sz="4" w:space="0" w:color="auto"/>
              <w:bottom w:val="single" w:sz="4" w:space="0" w:color="auto"/>
              <w:right w:val="single" w:sz="4" w:space="0" w:color="auto"/>
            </w:tcBorders>
          </w:tcPr>
          <w:p w14:paraId="4430C53D" w14:textId="58221DE6" w:rsidR="006C65A9" w:rsidRPr="00430A14" w:rsidRDefault="006C65A9" w:rsidP="00430A14">
            <w:pPr>
              <w:spacing w:line="276" w:lineRule="auto"/>
              <w:jc w:val="center"/>
            </w:pPr>
            <w:r w:rsidRPr="00430A14">
              <w:t>13</w:t>
            </w:r>
          </w:p>
        </w:tc>
        <w:tc>
          <w:tcPr>
            <w:tcW w:w="2281" w:type="pct"/>
            <w:tcBorders>
              <w:top w:val="single" w:sz="4" w:space="0" w:color="auto"/>
              <w:left w:val="single" w:sz="4" w:space="0" w:color="auto"/>
              <w:bottom w:val="single" w:sz="4" w:space="0" w:color="auto"/>
              <w:right w:val="single" w:sz="4" w:space="0" w:color="auto"/>
            </w:tcBorders>
          </w:tcPr>
          <w:p w14:paraId="1E0B8E07" w14:textId="0E40080E" w:rsidR="006C65A9" w:rsidRPr="00430A14" w:rsidRDefault="006C65A9" w:rsidP="00430A14">
            <w:pPr>
              <w:spacing w:line="276" w:lineRule="auto"/>
              <w:jc w:val="both"/>
              <w:rPr>
                <w:bCs/>
                <w:iCs/>
                <w:spacing w:val="-2"/>
              </w:rPr>
            </w:pPr>
            <w:r w:rsidRPr="00430A14">
              <w:rPr>
                <w:bCs/>
                <w:iCs/>
                <w:spacing w:val="-2"/>
              </w:rPr>
              <w:t>CLGD</w:t>
            </w:r>
          </w:p>
        </w:tc>
        <w:tc>
          <w:tcPr>
            <w:tcW w:w="2099" w:type="pct"/>
            <w:tcBorders>
              <w:top w:val="single" w:sz="4" w:space="0" w:color="auto"/>
              <w:left w:val="single" w:sz="4" w:space="0" w:color="auto"/>
              <w:bottom w:val="single" w:sz="4" w:space="0" w:color="auto"/>
              <w:right w:val="single" w:sz="4" w:space="0" w:color="auto"/>
            </w:tcBorders>
          </w:tcPr>
          <w:p w14:paraId="3C54665B" w14:textId="6C486CB8" w:rsidR="006C65A9" w:rsidRPr="00430A14" w:rsidRDefault="0056376D" w:rsidP="00430A14">
            <w:pPr>
              <w:spacing w:line="276" w:lineRule="auto"/>
              <w:jc w:val="both"/>
              <w:rPr>
                <w:lang w:val="vi-VN"/>
              </w:rPr>
            </w:pPr>
            <w:r w:rsidRPr="00430A14">
              <w:rPr>
                <w:lang w:val="vi-VN"/>
              </w:rPr>
              <w:t>Chất lượng giáo dục</w:t>
            </w:r>
          </w:p>
        </w:tc>
      </w:tr>
    </w:tbl>
    <w:p w14:paraId="73FDB739" w14:textId="77777777" w:rsidR="00EC082D" w:rsidRPr="00430A14" w:rsidRDefault="00282AFA" w:rsidP="00430A14">
      <w:pPr>
        <w:spacing w:line="276" w:lineRule="auto"/>
        <w:jc w:val="center"/>
        <w:rPr>
          <w:b/>
          <w:lang w:val="vi-VN"/>
        </w:rPr>
      </w:pPr>
      <w:r w:rsidRPr="00430A14">
        <w:rPr>
          <w:b/>
          <w:lang w:val="vi-VN"/>
        </w:rPr>
        <w:br w:type="page"/>
      </w:r>
      <w:bookmarkStart w:id="2" w:name="kqtdg"/>
      <w:r w:rsidR="00EC082D" w:rsidRPr="00430A14">
        <w:rPr>
          <w:b/>
          <w:lang w:val="vi-VN"/>
        </w:rPr>
        <w:lastRenderedPageBreak/>
        <w:t>TỔNG HỢP KẾT QUẢ TỰ ĐÁNH GIÁ</w:t>
      </w:r>
      <w:bookmarkEnd w:id="2"/>
    </w:p>
    <w:p w14:paraId="676AEB75" w14:textId="77777777" w:rsidR="00C66251" w:rsidRPr="00430A14" w:rsidRDefault="00C66251" w:rsidP="00430A14">
      <w:pPr>
        <w:spacing w:line="276" w:lineRule="auto"/>
        <w:jc w:val="center"/>
        <w:rPr>
          <w:b/>
          <w:lang w:val="vi-VN"/>
        </w:rPr>
      </w:pPr>
    </w:p>
    <w:p w14:paraId="0BD7DB1F" w14:textId="77777777" w:rsidR="00EC082D" w:rsidRPr="00430A14" w:rsidRDefault="003C257C" w:rsidP="00430A14">
      <w:pPr>
        <w:spacing w:line="276" w:lineRule="auto"/>
        <w:rPr>
          <w:b/>
          <w:lang w:val="vi-VN"/>
        </w:rPr>
      </w:pPr>
      <w:r w:rsidRPr="00430A14">
        <w:rPr>
          <w:b/>
          <w:lang w:val="vi-VN"/>
        </w:rPr>
        <w:t>1.</w:t>
      </w:r>
      <w:r w:rsidR="005A4E35" w:rsidRPr="00430A14">
        <w:rPr>
          <w:b/>
          <w:lang w:val="vi-VN"/>
        </w:rPr>
        <w:t xml:space="preserve"> </w:t>
      </w:r>
      <w:r w:rsidR="00EC082D" w:rsidRPr="00430A14">
        <w:rPr>
          <w:b/>
          <w:lang w:val="vi-VN"/>
        </w:rPr>
        <w:t>Kết quả đánh giá</w:t>
      </w:r>
    </w:p>
    <w:p w14:paraId="72FDF226" w14:textId="77777777" w:rsidR="00EC082D" w:rsidRPr="00430A14" w:rsidRDefault="00F77777" w:rsidP="00430A14">
      <w:pPr>
        <w:spacing w:line="276" w:lineRule="auto"/>
        <w:rPr>
          <w:b/>
          <w:bCs/>
          <w:i/>
          <w:lang w:val="vi-VN"/>
        </w:rPr>
      </w:pPr>
      <w:r w:rsidRPr="00430A14">
        <w:rPr>
          <w:b/>
          <w:bCs/>
          <w:lang w:val="vi-VN"/>
        </w:rPr>
        <w:t>1.1</w:t>
      </w:r>
      <w:r w:rsidR="003C257C" w:rsidRPr="00430A14">
        <w:rPr>
          <w:b/>
          <w:bCs/>
          <w:lang w:val="vi-VN"/>
        </w:rPr>
        <w:t>.</w:t>
      </w:r>
      <w:r w:rsidR="005A4E35" w:rsidRPr="00430A14">
        <w:rPr>
          <w:b/>
          <w:bCs/>
          <w:lang w:val="vi-VN"/>
        </w:rPr>
        <w:t xml:space="preserve"> </w:t>
      </w:r>
      <w:r w:rsidR="00EC082D" w:rsidRPr="00430A14">
        <w:rPr>
          <w:b/>
          <w:lang w:val="vi-VN"/>
        </w:rPr>
        <w:t xml:space="preserve">Đánh giá tiêu chí Mức </w:t>
      </w:r>
      <w:r w:rsidR="00E95855" w:rsidRPr="00430A14">
        <w:rPr>
          <w:b/>
          <w:lang w:val="vi-VN"/>
        </w:rPr>
        <w:t>1, 2 và 3</w:t>
      </w:r>
    </w:p>
    <w:tbl>
      <w:tblPr>
        <w:tblpPr w:leftFromText="180" w:rightFromText="180" w:vertAnchor="text" w:tblpY="1"/>
        <w:tblOverlap w:val="never"/>
        <w:tblW w:w="9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5"/>
        <w:gridCol w:w="1841"/>
        <w:gridCol w:w="1902"/>
        <w:gridCol w:w="1730"/>
        <w:gridCol w:w="1437"/>
      </w:tblGrid>
      <w:tr w:rsidR="00430A14" w:rsidRPr="00430A14" w14:paraId="3F96E52E" w14:textId="77777777" w:rsidTr="001C0A8E">
        <w:trPr>
          <w:trHeight w:val="562"/>
        </w:trPr>
        <w:tc>
          <w:tcPr>
            <w:tcW w:w="2125" w:type="dxa"/>
            <w:vMerge w:val="restart"/>
            <w:vAlign w:val="center"/>
          </w:tcPr>
          <w:p w14:paraId="133F9D5C" w14:textId="77777777" w:rsidR="004B29B5" w:rsidRPr="00430A14" w:rsidRDefault="004B29B5" w:rsidP="00430A14">
            <w:pPr>
              <w:spacing w:line="276" w:lineRule="auto"/>
              <w:jc w:val="center"/>
              <w:rPr>
                <w:b/>
              </w:rPr>
            </w:pPr>
            <w:r w:rsidRPr="00430A14">
              <w:rPr>
                <w:b/>
              </w:rPr>
              <w:t>Tiêu chuẩn,</w:t>
            </w:r>
          </w:p>
          <w:p w14:paraId="0A848826" w14:textId="77777777" w:rsidR="004B29B5" w:rsidRPr="00430A14" w:rsidRDefault="004B29B5" w:rsidP="00430A14">
            <w:pPr>
              <w:spacing w:line="276" w:lineRule="auto"/>
              <w:jc w:val="center"/>
              <w:rPr>
                <w:b/>
              </w:rPr>
            </w:pPr>
            <w:r w:rsidRPr="00430A14">
              <w:rPr>
                <w:b/>
              </w:rPr>
              <w:t>tiêu chí</w:t>
            </w:r>
          </w:p>
        </w:tc>
        <w:tc>
          <w:tcPr>
            <w:tcW w:w="6910" w:type="dxa"/>
            <w:gridSpan w:val="4"/>
            <w:vAlign w:val="center"/>
          </w:tcPr>
          <w:p w14:paraId="1967D659" w14:textId="77777777" w:rsidR="004B29B5" w:rsidRPr="00430A14" w:rsidRDefault="004B29B5" w:rsidP="00430A14">
            <w:pPr>
              <w:spacing w:line="276" w:lineRule="auto"/>
              <w:jc w:val="center"/>
              <w:rPr>
                <w:b/>
                <w:lang w:eastAsia="zh-CN"/>
              </w:rPr>
            </w:pPr>
            <w:r w:rsidRPr="00430A14">
              <w:rPr>
                <w:b/>
                <w:lang w:eastAsia="zh-CN"/>
              </w:rPr>
              <w:t>Kết quả</w:t>
            </w:r>
          </w:p>
        </w:tc>
      </w:tr>
      <w:tr w:rsidR="00430A14" w:rsidRPr="00430A14" w14:paraId="247B8058" w14:textId="77777777" w:rsidTr="001C0A8E">
        <w:trPr>
          <w:trHeight w:val="425"/>
        </w:trPr>
        <w:tc>
          <w:tcPr>
            <w:tcW w:w="2125" w:type="dxa"/>
            <w:vMerge/>
            <w:vAlign w:val="center"/>
          </w:tcPr>
          <w:p w14:paraId="1AE2EF2E" w14:textId="77777777" w:rsidR="004B29B5" w:rsidRPr="00430A14" w:rsidRDefault="004B29B5" w:rsidP="00430A14">
            <w:pPr>
              <w:spacing w:line="276" w:lineRule="auto"/>
              <w:jc w:val="center"/>
              <w:rPr>
                <w:b/>
              </w:rPr>
            </w:pPr>
          </w:p>
        </w:tc>
        <w:tc>
          <w:tcPr>
            <w:tcW w:w="1841" w:type="dxa"/>
            <w:vMerge w:val="restart"/>
            <w:vAlign w:val="center"/>
          </w:tcPr>
          <w:p w14:paraId="0EFE668B" w14:textId="77777777" w:rsidR="004B29B5" w:rsidRPr="00430A14" w:rsidRDefault="004B29B5" w:rsidP="00430A14">
            <w:pPr>
              <w:spacing w:line="276" w:lineRule="auto"/>
              <w:jc w:val="center"/>
              <w:rPr>
                <w:b/>
                <w:lang w:eastAsia="zh-CN"/>
              </w:rPr>
            </w:pPr>
            <w:r w:rsidRPr="00430A14">
              <w:rPr>
                <w:b/>
                <w:lang w:eastAsia="zh-CN"/>
              </w:rPr>
              <w:t>Không đạt</w:t>
            </w:r>
          </w:p>
        </w:tc>
        <w:tc>
          <w:tcPr>
            <w:tcW w:w="5069" w:type="dxa"/>
            <w:gridSpan w:val="3"/>
            <w:vAlign w:val="center"/>
          </w:tcPr>
          <w:p w14:paraId="50B0AA20" w14:textId="77777777" w:rsidR="004B29B5" w:rsidRPr="00430A14" w:rsidRDefault="004B29B5" w:rsidP="00430A14">
            <w:pPr>
              <w:spacing w:line="276" w:lineRule="auto"/>
              <w:jc w:val="center"/>
              <w:rPr>
                <w:b/>
                <w:lang w:eastAsia="zh-CN"/>
              </w:rPr>
            </w:pPr>
            <w:r w:rsidRPr="00430A14">
              <w:rPr>
                <w:b/>
                <w:lang w:eastAsia="zh-CN"/>
              </w:rPr>
              <w:t>Đạt</w:t>
            </w:r>
          </w:p>
        </w:tc>
      </w:tr>
      <w:tr w:rsidR="00430A14" w:rsidRPr="00430A14" w14:paraId="33AD064C" w14:textId="77777777" w:rsidTr="001C0A8E">
        <w:trPr>
          <w:trHeight w:val="407"/>
        </w:trPr>
        <w:tc>
          <w:tcPr>
            <w:tcW w:w="2125" w:type="dxa"/>
            <w:vMerge/>
            <w:vAlign w:val="center"/>
          </w:tcPr>
          <w:p w14:paraId="30F766F8" w14:textId="77777777" w:rsidR="004B29B5" w:rsidRPr="00430A14" w:rsidRDefault="004B29B5" w:rsidP="00430A14">
            <w:pPr>
              <w:spacing w:line="276" w:lineRule="auto"/>
              <w:jc w:val="center"/>
              <w:rPr>
                <w:b/>
                <w:bCs/>
              </w:rPr>
            </w:pPr>
          </w:p>
        </w:tc>
        <w:tc>
          <w:tcPr>
            <w:tcW w:w="1841" w:type="dxa"/>
            <w:vMerge/>
            <w:vAlign w:val="center"/>
          </w:tcPr>
          <w:p w14:paraId="1E35F803" w14:textId="77777777" w:rsidR="004B29B5" w:rsidRPr="00430A14" w:rsidRDefault="004B29B5" w:rsidP="00430A14">
            <w:pPr>
              <w:spacing w:line="276" w:lineRule="auto"/>
              <w:jc w:val="center"/>
              <w:rPr>
                <w:b/>
                <w:lang w:eastAsia="zh-CN"/>
              </w:rPr>
            </w:pPr>
          </w:p>
        </w:tc>
        <w:tc>
          <w:tcPr>
            <w:tcW w:w="1902" w:type="dxa"/>
            <w:vAlign w:val="center"/>
          </w:tcPr>
          <w:p w14:paraId="17783C3F" w14:textId="77777777" w:rsidR="004B29B5" w:rsidRPr="00430A14" w:rsidRDefault="004B29B5" w:rsidP="00430A14">
            <w:pPr>
              <w:spacing w:line="276" w:lineRule="auto"/>
              <w:jc w:val="center"/>
              <w:rPr>
                <w:b/>
                <w:lang w:eastAsia="zh-CN"/>
              </w:rPr>
            </w:pPr>
            <w:r w:rsidRPr="00430A14">
              <w:rPr>
                <w:b/>
                <w:lang w:eastAsia="zh-CN"/>
              </w:rPr>
              <w:t>Mức 1</w:t>
            </w:r>
          </w:p>
        </w:tc>
        <w:tc>
          <w:tcPr>
            <w:tcW w:w="1730" w:type="dxa"/>
            <w:vAlign w:val="center"/>
          </w:tcPr>
          <w:p w14:paraId="7AABF65A" w14:textId="77777777" w:rsidR="004B29B5" w:rsidRPr="00430A14" w:rsidRDefault="004B29B5" w:rsidP="00430A14">
            <w:pPr>
              <w:spacing w:line="276" w:lineRule="auto"/>
              <w:jc w:val="center"/>
              <w:rPr>
                <w:b/>
                <w:lang w:eastAsia="zh-CN"/>
              </w:rPr>
            </w:pPr>
            <w:r w:rsidRPr="00430A14">
              <w:rPr>
                <w:b/>
                <w:lang w:eastAsia="zh-CN"/>
              </w:rPr>
              <w:t>Mức 2</w:t>
            </w:r>
          </w:p>
        </w:tc>
        <w:tc>
          <w:tcPr>
            <w:tcW w:w="1437" w:type="dxa"/>
            <w:vAlign w:val="center"/>
          </w:tcPr>
          <w:p w14:paraId="3216E71D" w14:textId="77777777" w:rsidR="004B29B5" w:rsidRPr="00430A14" w:rsidRDefault="004B29B5" w:rsidP="00430A14">
            <w:pPr>
              <w:spacing w:line="276" w:lineRule="auto"/>
              <w:jc w:val="center"/>
              <w:rPr>
                <w:b/>
                <w:lang w:eastAsia="zh-CN"/>
              </w:rPr>
            </w:pPr>
            <w:r w:rsidRPr="00430A14">
              <w:rPr>
                <w:b/>
                <w:lang w:eastAsia="zh-CN"/>
              </w:rPr>
              <w:t>Mức 3</w:t>
            </w:r>
          </w:p>
        </w:tc>
      </w:tr>
      <w:tr w:rsidR="00430A14" w:rsidRPr="00430A14" w14:paraId="0D81B70D" w14:textId="77777777" w:rsidTr="001C0A8E">
        <w:trPr>
          <w:trHeight w:val="341"/>
        </w:trPr>
        <w:tc>
          <w:tcPr>
            <w:tcW w:w="2125" w:type="dxa"/>
            <w:vAlign w:val="center"/>
          </w:tcPr>
          <w:p w14:paraId="0FD76562" w14:textId="77777777" w:rsidR="004B29B5" w:rsidRPr="00430A14" w:rsidRDefault="004B29B5" w:rsidP="00430A14">
            <w:pPr>
              <w:spacing w:line="276" w:lineRule="auto"/>
              <w:jc w:val="both"/>
              <w:rPr>
                <w:b/>
                <w:lang w:val="vi-VN"/>
              </w:rPr>
            </w:pPr>
            <w:r w:rsidRPr="00430A14">
              <w:rPr>
                <w:b/>
              </w:rPr>
              <w:t xml:space="preserve">Tiêu chuẩn </w:t>
            </w:r>
            <w:r w:rsidRPr="00430A14">
              <w:rPr>
                <w:b/>
                <w:lang w:val="vi-VN"/>
              </w:rPr>
              <w:t>1</w:t>
            </w:r>
          </w:p>
        </w:tc>
        <w:tc>
          <w:tcPr>
            <w:tcW w:w="1841" w:type="dxa"/>
            <w:vAlign w:val="center"/>
          </w:tcPr>
          <w:p w14:paraId="555916EC" w14:textId="77777777" w:rsidR="004B29B5" w:rsidRPr="00430A14" w:rsidRDefault="004B29B5" w:rsidP="00430A14">
            <w:pPr>
              <w:spacing w:line="276" w:lineRule="auto"/>
              <w:jc w:val="center"/>
              <w:rPr>
                <w:lang w:eastAsia="zh-CN"/>
              </w:rPr>
            </w:pPr>
          </w:p>
        </w:tc>
        <w:tc>
          <w:tcPr>
            <w:tcW w:w="1902" w:type="dxa"/>
            <w:vAlign w:val="center"/>
          </w:tcPr>
          <w:p w14:paraId="55D15006" w14:textId="77777777" w:rsidR="004B29B5" w:rsidRPr="00430A14" w:rsidRDefault="004B29B5" w:rsidP="00430A14">
            <w:pPr>
              <w:spacing w:line="276" w:lineRule="auto"/>
              <w:jc w:val="center"/>
              <w:rPr>
                <w:lang w:eastAsia="zh-CN"/>
              </w:rPr>
            </w:pPr>
          </w:p>
        </w:tc>
        <w:tc>
          <w:tcPr>
            <w:tcW w:w="1730" w:type="dxa"/>
            <w:vAlign w:val="center"/>
          </w:tcPr>
          <w:p w14:paraId="59F7CC6C" w14:textId="77777777" w:rsidR="004B29B5" w:rsidRPr="00430A14" w:rsidRDefault="004B29B5" w:rsidP="00430A14">
            <w:pPr>
              <w:spacing w:line="276" w:lineRule="auto"/>
              <w:jc w:val="center"/>
              <w:rPr>
                <w:lang w:eastAsia="zh-CN"/>
              </w:rPr>
            </w:pPr>
          </w:p>
        </w:tc>
        <w:tc>
          <w:tcPr>
            <w:tcW w:w="1437" w:type="dxa"/>
            <w:vAlign w:val="center"/>
          </w:tcPr>
          <w:p w14:paraId="126A27B3" w14:textId="77777777" w:rsidR="004B29B5" w:rsidRPr="00430A14" w:rsidRDefault="004B29B5" w:rsidP="00430A14">
            <w:pPr>
              <w:spacing w:line="276" w:lineRule="auto"/>
              <w:jc w:val="center"/>
              <w:rPr>
                <w:lang w:eastAsia="zh-CN"/>
              </w:rPr>
            </w:pPr>
          </w:p>
        </w:tc>
      </w:tr>
      <w:tr w:rsidR="00430A14" w:rsidRPr="00430A14" w14:paraId="75BAB945" w14:textId="77777777" w:rsidTr="001C0A8E">
        <w:trPr>
          <w:trHeight w:val="341"/>
        </w:trPr>
        <w:tc>
          <w:tcPr>
            <w:tcW w:w="2125" w:type="dxa"/>
            <w:vAlign w:val="center"/>
          </w:tcPr>
          <w:p w14:paraId="445829F7" w14:textId="77777777" w:rsidR="004B29B5" w:rsidRPr="00430A14" w:rsidRDefault="00CB3A59" w:rsidP="00430A14">
            <w:pPr>
              <w:spacing w:line="276" w:lineRule="auto"/>
              <w:jc w:val="both"/>
            </w:pPr>
            <w:r w:rsidRPr="00430A14">
              <w:t>Tiêu chí 1.1</w:t>
            </w:r>
          </w:p>
        </w:tc>
        <w:tc>
          <w:tcPr>
            <w:tcW w:w="1841" w:type="dxa"/>
            <w:vAlign w:val="center"/>
          </w:tcPr>
          <w:p w14:paraId="054EC412" w14:textId="77777777" w:rsidR="004B29B5" w:rsidRPr="00430A14" w:rsidRDefault="004B29B5" w:rsidP="00430A14">
            <w:pPr>
              <w:spacing w:line="276" w:lineRule="auto"/>
              <w:jc w:val="center"/>
              <w:rPr>
                <w:lang w:eastAsia="zh-CN"/>
              </w:rPr>
            </w:pPr>
          </w:p>
        </w:tc>
        <w:tc>
          <w:tcPr>
            <w:tcW w:w="1902" w:type="dxa"/>
            <w:vAlign w:val="center"/>
          </w:tcPr>
          <w:p w14:paraId="39C4AA20" w14:textId="77777777" w:rsidR="004B29B5" w:rsidRPr="00430A14" w:rsidRDefault="004B29B5" w:rsidP="00430A14">
            <w:pPr>
              <w:spacing w:line="276" w:lineRule="auto"/>
              <w:jc w:val="center"/>
              <w:rPr>
                <w:lang w:eastAsia="zh-CN"/>
              </w:rPr>
            </w:pPr>
            <w:r w:rsidRPr="00430A14">
              <w:rPr>
                <w:lang w:eastAsia="zh-CN"/>
              </w:rPr>
              <w:t>X</w:t>
            </w:r>
          </w:p>
        </w:tc>
        <w:tc>
          <w:tcPr>
            <w:tcW w:w="1730" w:type="dxa"/>
            <w:vAlign w:val="center"/>
          </w:tcPr>
          <w:p w14:paraId="48BF6152" w14:textId="77777777" w:rsidR="004B29B5" w:rsidRPr="00430A14" w:rsidRDefault="004B29B5" w:rsidP="00430A14">
            <w:pPr>
              <w:spacing w:line="276" w:lineRule="auto"/>
              <w:jc w:val="center"/>
              <w:rPr>
                <w:lang w:eastAsia="zh-CN"/>
              </w:rPr>
            </w:pPr>
            <w:r w:rsidRPr="00430A14">
              <w:rPr>
                <w:lang w:eastAsia="zh-CN"/>
              </w:rPr>
              <w:t>X</w:t>
            </w:r>
          </w:p>
        </w:tc>
        <w:tc>
          <w:tcPr>
            <w:tcW w:w="1437" w:type="dxa"/>
            <w:vAlign w:val="center"/>
          </w:tcPr>
          <w:p w14:paraId="71055C81" w14:textId="77777777" w:rsidR="004B29B5" w:rsidRPr="00430A14" w:rsidRDefault="005806B3" w:rsidP="00430A14">
            <w:pPr>
              <w:spacing w:line="276" w:lineRule="auto"/>
              <w:jc w:val="center"/>
              <w:rPr>
                <w:lang w:eastAsia="zh-CN"/>
              </w:rPr>
            </w:pPr>
            <w:r w:rsidRPr="00430A14">
              <w:rPr>
                <w:spacing w:val="0"/>
                <w:lang w:eastAsia="zh-CN"/>
              </w:rPr>
              <w:t>X</w:t>
            </w:r>
          </w:p>
        </w:tc>
      </w:tr>
      <w:tr w:rsidR="00430A14" w:rsidRPr="00430A14" w14:paraId="105BBD1F" w14:textId="77777777" w:rsidTr="001C0A8E">
        <w:trPr>
          <w:trHeight w:val="341"/>
        </w:trPr>
        <w:tc>
          <w:tcPr>
            <w:tcW w:w="2125" w:type="dxa"/>
            <w:vAlign w:val="center"/>
          </w:tcPr>
          <w:p w14:paraId="17628860" w14:textId="77777777" w:rsidR="004B29B5" w:rsidRPr="00430A14" w:rsidRDefault="00CB3A59" w:rsidP="00430A14">
            <w:pPr>
              <w:spacing w:line="276" w:lineRule="auto"/>
              <w:jc w:val="both"/>
            </w:pPr>
            <w:r w:rsidRPr="00430A14">
              <w:t>Tiêu chí 1.2</w:t>
            </w:r>
          </w:p>
        </w:tc>
        <w:tc>
          <w:tcPr>
            <w:tcW w:w="1841" w:type="dxa"/>
            <w:vAlign w:val="center"/>
          </w:tcPr>
          <w:p w14:paraId="3A168B8A" w14:textId="77777777" w:rsidR="004B29B5" w:rsidRPr="00430A14" w:rsidRDefault="004B29B5" w:rsidP="00430A14">
            <w:pPr>
              <w:spacing w:line="276" w:lineRule="auto"/>
              <w:jc w:val="center"/>
              <w:rPr>
                <w:lang w:eastAsia="zh-CN"/>
              </w:rPr>
            </w:pPr>
          </w:p>
        </w:tc>
        <w:tc>
          <w:tcPr>
            <w:tcW w:w="1902" w:type="dxa"/>
            <w:vAlign w:val="center"/>
          </w:tcPr>
          <w:p w14:paraId="0DF3FD9C" w14:textId="77777777" w:rsidR="004B29B5" w:rsidRPr="00430A14" w:rsidRDefault="004B29B5" w:rsidP="00430A14">
            <w:pPr>
              <w:spacing w:line="276" w:lineRule="auto"/>
              <w:jc w:val="center"/>
              <w:rPr>
                <w:lang w:eastAsia="zh-CN"/>
              </w:rPr>
            </w:pPr>
            <w:r w:rsidRPr="00430A14">
              <w:rPr>
                <w:lang w:eastAsia="zh-CN"/>
              </w:rPr>
              <w:t>X</w:t>
            </w:r>
          </w:p>
        </w:tc>
        <w:tc>
          <w:tcPr>
            <w:tcW w:w="1730" w:type="dxa"/>
            <w:vAlign w:val="center"/>
          </w:tcPr>
          <w:p w14:paraId="6455004B" w14:textId="77777777" w:rsidR="004B29B5" w:rsidRPr="00430A14" w:rsidRDefault="004B29B5" w:rsidP="00430A14">
            <w:pPr>
              <w:spacing w:line="276" w:lineRule="auto"/>
              <w:jc w:val="center"/>
              <w:rPr>
                <w:lang w:eastAsia="zh-CN"/>
              </w:rPr>
            </w:pPr>
            <w:r w:rsidRPr="00430A14">
              <w:rPr>
                <w:lang w:eastAsia="zh-CN"/>
              </w:rPr>
              <w:t>X</w:t>
            </w:r>
          </w:p>
        </w:tc>
        <w:tc>
          <w:tcPr>
            <w:tcW w:w="1437" w:type="dxa"/>
            <w:vAlign w:val="center"/>
          </w:tcPr>
          <w:p w14:paraId="2BF9270C" w14:textId="77777777" w:rsidR="004B29B5" w:rsidRPr="00430A14" w:rsidRDefault="005806B3" w:rsidP="00430A14">
            <w:pPr>
              <w:spacing w:line="276" w:lineRule="auto"/>
              <w:jc w:val="center"/>
              <w:rPr>
                <w:lang w:eastAsia="zh-CN"/>
              </w:rPr>
            </w:pPr>
            <w:r w:rsidRPr="00430A14">
              <w:rPr>
                <w:rFonts w:ascii="Segoe UI Symbol" w:hAnsi="Segoe UI Symbol" w:cs="Segoe UI Symbol"/>
                <w:spacing w:val="0"/>
                <w:lang w:eastAsia="zh-CN"/>
              </w:rPr>
              <w:t>✔</w:t>
            </w:r>
          </w:p>
        </w:tc>
      </w:tr>
      <w:tr w:rsidR="00430A14" w:rsidRPr="00430A14" w14:paraId="5889BCD5" w14:textId="77777777" w:rsidTr="001C0A8E">
        <w:trPr>
          <w:trHeight w:val="341"/>
        </w:trPr>
        <w:tc>
          <w:tcPr>
            <w:tcW w:w="2125" w:type="dxa"/>
            <w:vAlign w:val="center"/>
          </w:tcPr>
          <w:p w14:paraId="2A7305DC" w14:textId="77777777" w:rsidR="004B29B5" w:rsidRPr="00430A14" w:rsidRDefault="00CB3A59" w:rsidP="00430A14">
            <w:pPr>
              <w:spacing w:line="276" w:lineRule="auto"/>
              <w:jc w:val="both"/>
            </w:pPr>
            <w:r w:rsidRPr="00430A14">
              <w:t>Tiêu chí 1.3</w:t>
            </w:r>
          </w:p>
        </w:tc>
        <w:tc>
          <w:tcPr>
            <w:tcW w:w="1841" w:type="dxa"/>
            <w:vAlign w:val="center"/>
          </w:tcPr>
          <w:p w14:paraId="19B49A39" w14:textId="77777777" w:rsidR="004B29B5" w:rsidRPr="00430A14" w:rsidRDefault="004B29B5" w:rsidP="00430A14">
            <w:pPr>
              <w:spacing w:line="276" w:lineRule="auto"/>
              <w:jc w:val="center"/>
              <w:rPr>
                <w:lang w:eastAsia="zh-CN"/>
              </w:rPr>
            </w:pPr>
          </w:p>
        </w:tc>
        <w:tc>
          <w:tcPr>
            <w:tcW w:w="1902" w:type="dxa"/>
            <w:vAlign w:val="center"/>
          </w:tcPr>
          <w:p w14:paraId="408D3341" w14:textId="77777777" w:rsidR="004B29B5" w:rsidRPr="00430A14" w:rsidRDefault="004B29B5" w:rsidP="00430A14">
            <w:pPr>
              <w:spacing w:line="276" w:lineRule="auto"/>
              <w:jc w:val="center"/>
              <w:rPr>
                <w:lang w:eastAsia="zh-CN"/>
              </w:rPr>
            </w:pPr>
            <w:r w:rsidRPr="00430A14">
              <w:rPr>
                <w:lang w:eastAsia="zh-CN"/>
              </w:rPr>
              <w:t>X</w:t>
            </w:r>
          </w:p>
        </w:tc>
        <w:tc>
          <w:tcPr>
            <w:tcW w:w="1730" w:type="dxa"/>
            <w:vAlign w:val="center"/>
          </w:tcPr>
          <w:p w14:paraId="03F42773" w14:textId="77777777" w:rsidR="004B29B5" w:rsidRPr="00430A14" w:rsidRDefault="004B29B5" w:rsidP="00430A14">
            <w:pPr>
              <w:spacing w:line="276" w:lineRule="auto"/>
              <w:jc w:val="center"/>
              <w:rPr>
                <w:lang w:eastAsia="zh-CN"/>
              </w:rPr>
            </w:pPr>
            <w:r w:rsidRPr="00430A14">
              <w:rPr>
                <w:lang w:eastAsia="zh-CN"/>
              </w:rPr>
              <w:t>X</w:t>
            </w:r>
          </w:p>
        </w:tc>
        <w:tc>
          <w:tcPr>
            <w:tcW w:w="1437" w:type="dxa"/>
            <w:vAlign w:val="center"/>
          </w:tcPr>
          <w:p w14:paraId="489A0A4B" w14:textId="77777777" w:rsidR="004B29B5" w:rsidRPr="00430A14" w:rsidRDefault="005806B3" w:rsidP="00430A14">
            <w:pPr>
              <w:spacing w:line="276" w:lineRule="auto"/>
              <w:jc w:val="center"/>
              <w:rPr>
                <w:lang w:eastAsia="zh-CN"/>
              </w:rPr>
            </w:pPr>
            <w:r w:rsidRPr="00430A14">
              <w:rPr>
                <w:spacing w:val="0"/>
                <w:lang w:eastAsia="zh-CN"/>
              </w:rPr>
              <w:t>X</w:t>
            </w:r>
          </w:p>
        </w:tc>
      </w:tr>
      <w:tr w:rsidR="00430A14" w:rsidRPr="00430A14" w14:paraId="7223831D" w14:textId="77777777" w:rsidTr="001C0A8E">
        <w:trPr>
          <w:trHeight w:val="341"/>
        </w:trPr>
        <w:tc>
          <w:tcPr>
            <w:tcW w:w="2125" w:type="dxa"/>
            <w:vAlign w:val="center"/>
          </w:tcPr>
          <w:p w14:paraId="371E0C33" w14:textId="77777777" w:rsidR="004B29B5" w:rsidRPr="00430A14" w:rsidRDefault="00CB3A59" w:rsidP="00430A14">
            <w:pPr>
              <w:spacing w:line="276" w:lineRule="auto"/>
              <w:jc w:val="both"/>
            </w:pPr>
            <w:r w:rsidRPr="00430A14">
              <w:t>Tiêu chí 1.4</w:t>
            </w:r>
          </w:p>
        </w:tc>
        <w:tc>
          <w:tcPr>
            <w:tcW w:w="1841" w:type="dxa"/>
            <w:vAlign w:val="center"/>
          </w:tcPr>
          <w:p w14:paraId="16C6CBAF" w14:textId="77777777" w:rsidR="004B29B5" w:rsidRPr="00430A14" w:rsidRDefault="004B29B5" w:rsidP="00430A14">
            <w:pPr>
              <w:spacing w:line="276" w:lineRule="auto"/>
              <w:jc w:val="center"/>
              <w:rPr>
                <w:lang w:eastAsia="zh-CN"/>
              </w:rPr>
            </w:pPr>
          </w:p>
        </w:tc>
        <w:tc>
          <w:tcPr>
            <w:tcW w:w="1902" w:type="dxa"/>
            <w:vAlign w:val="center"/>
          </w:tcPr>
          <w:p w14:paraId="6380B32B" w14:textId="77777777" w:rsidR="004B29B5" w:rsidRPr="00430A14" w:rsidRDefault="004B29B5" w:rsidP="00430A14">
            <w:pPr>
              <w:spacing w:line="276" w:lineRule="auto"/>
              <w:jc w:val="center"/>
              <w:rPr>
                <w:lang w:eastAsia="zh-CN"/>
              </w:rPr>
            </w:pPr>
            <w:r w:rsidRPr="00430A14">
              <w:rPr>
                <w:lang w:eastAsia="zh-CN"/>
              </w:rPr>
              <w:t>X</w:t>
            </w:r>
          </w:p>
        </w:tc>
        <w:tc>
          <w:tcPr>
            <w:tcW w:w="1730" w:type="dxa"/>
            <w:vAlign w:val="center"/>
          </w:tcPr>
          <w:p w14:paraId="5B66541B" w14:textId="77777777" w:rsidR="004B29B5" w:rsidRPr="00430A14" w:rsidRDefault="004B29B5" w:rsidP="00430A14">
            <w:pPr>
              <w:spacing w:line="276" w:lineRule="auto"/>
              <w:jc w:val="center"/>
              <w:rPr>
                <w:lang w:eastAsia="zh-CN"/>
              </w:rPr>
            </w:pPr>
            <w:r w:rsidRPr="00430A14">
              <w:rPr>
                <w:lang w:eastAsia="zh-CN"/>
              </w:rPr>
              <w:t>X</w:t>
            </w:r>
          </w:p>
        </w:tc>
        <w:tc>
          <w:tcPr>
            <w:tcW w:w="1437" w:type="dxa"/>
            <w:vAlign w:val="center"/>
          </w:tcPr>
          <w:p w14:paraId="7FB587B1" w14:textId="77777777" w:rsidR="004B29B5" w:rsidRPr="00430A14" w:rsidRDefault="005806B3" w:rsidP="00430A14">
            <w:pPr>
              <w:spacing w:line="276" w:lineRule="auto"/>
              <w:jc w:val="center"/>
              <w:rPr>
                <w:lang w:eastAsia="zh-CN"/>
              </w:rPr>
            </w:pPr>
            <w:r w:rsidRPr="00430A14">
              <w:rPr>
                <w:spacing w:val="0"/>
                <w:lang w:eastAsia="zh-CN"/>
              </w:rPr>
              <w:t>X</w:t>
            </w:r>
          </w:p>
        </w:tc>
      </w:tr>
      <w:tr w:rsidR="00430A14" w:rsidRPr="00430A14" w14:paraId="1B010A77" w14:textId="77777777" w:rsidTr="001C0A8E">
        <w:trPr>
          <w:trHeight w:val="341"/>
        </w:trPr>
        <w:tc>
          <w:tcPr>
            <w:tcW w:w="2125" w:type="dxa"/>
            <w:vAlign w:val="center"/>
          </w:tcPr>
          <w:p w14:paraId="5769EC71" w14:textId="77777777" w:rsidR="004B29B5" w:rsidRPr="00430A14" w:rsidRDefault="00CB3A59" w:rsidP="00430A14">
            <w:pPr>
              <w:spacing w:line="276" w:lineRule="auto"/>
              <w:jc w:val="both"/>
            </w:pPr>
            <w:r w:rsidRPr="00430A14">
              <w:t>Tiêu chí 1.5</w:t>
            </w:r>
          </w:p>
        </w:tc>
        <w:tc>
          <w:tcPr>
            <w:tcW w:w="1841" w:type="dxa"/>
            <w:vAlign w:val="center"/>
          </w:tcPr>
          <w:p w14:paraId="15A07D1A" w14:textId="77777777" w:rsidR="004B29B5" w:rsidRPr="00430A14" w:rsidRDefault="004B29B5" w:rsidP="00430A14">
            <w:pPr>
              <w:spacing w:line="276" w:lineRule="auto"/>
              <w:jc w:val="center"/>
              <w:rPr>
                <w:lang w:eastAsia="zh-CN"/>
              </w:rPr>
            </w:pPr>
          </w:p>
        </w:tc>
        <w:tc>
          <w:tcPr>
            <w:tcW w:w="1902" w:type="dxa"/>
            <w:vAlign w:val="center"/>
          </w:tcPr>
          <w:p w14:paraId="48EBFDF3" w14:textId="77777777" w:rsidR="004B29B5" w:rsidRPr="00430A14" w:rsidRDefault="004B29B5" w:rsidP="00430A14">
            <w:pPr>
              <w:spacing w:line="276" w:lineRule="auto"/>
              <w:jc w:val="center"/>
              <w:rPr>
                <w:lang w:eastAsia="zh-CN"/>
              </w:rPr>
            </w:pPr>
            <w:r w:rsidRPr="00430A14">
              <w:rPr>
                <w:lang w:eastAsia="zh-CN"/>
              </w:rPr>
              <w:t>X</w:t>
            </w:r>
          </w:p>
        </w:tc>
        <w:tc>
          <w:tcPr>
            <w:tcW w:w="1730" w:type="dxa"/>
            <w:vAlign w:val="center"/>
          </w:tcPr>
          <w:p w14:paraId="207A3343" w14:textId="77777777" w:rsidR="004B29B5" w:rsidRPr="00430A14" w:rsidRDefault="004B29B5" w:rsidP="00430A14">
            <w:pPr>
              <w:spacing w:line="276" w:lineRule="auto"/>
              <w:jc w:val="center"/>
              <w:rPr>
                <w:lang w:eastAsia="zh-CN"/>
              </w:rPr>
            </w:pPr>
            <w:r w:rsidRPr="00430A14">
              <w:rPr>
                <w:lang w:eastAsia="zh-CN"/>
              </w:rPr>
              <w:t>X</w:t>
            </w:r>
          </w:p>
        </w:tc>
        <w:tc>
          <w:tcPr>
            <w:tcW w:w="1437" w:type="dxa"/>
            <w:vAlign w:val="center"/>
          </w:tcPr>
          <w:p w14:paraId="0B0D5EF8" w14:textId="77777777" w:rsidR="004B29B5" w:rsidRPr="00430A14" w:rsidRDefault="005806B3" w:rsidP="00430A14">
            <w:pPr>
              <w:spacing w:line="276" w:lineRule="auto"/>
              <w:jc w:val="center"/>
              <w:rPr>
                <w:lang w:eastAsia="zh-CN"/>
              </w:rPr>
            </w:pPr>
            <w:r w:rsidRPr="00430A14">
              <w:rPr>
                <w:spacing w:val="0"/>
                <w:lang w:eastAsia="zh-CN"/>
              </w:rPr>
              <w:t>X</w:t>
            </w:r>
          </w:p>
        </w:tc>
      </w:tr>
      <w:tr w:rsidR="00430A14" w:rsidRPr="00430A14" w14:paraId="10220FB7" w14:textId="77777777" w:rsidTr="001C0A8E">
        <w:trPr>
          <w:trHeight w:val="341"/>
        </w:trPr>
        <w:tc>
          <w:tcPr>
            <w:tcW w:w="2125" w:type="dxa"/>
            <w:vAlign w:val="center"/>
          </w:tcPr>
          <w:p w14:paraId="11FB3DD1" w14:textId="77777777" w:rsidR="004B29B5" w:rsidRPr="00430A14" w:rsidRDefault="00CB3A59" w:rsidP="00430A14">
            <w:pPr>
              <w:spacing w:line="276" w:lineRule="auto"/>
              <w:jc w:val="both"/>
            </w:pPr>
            <w:r w:rsidRPr="00430A14">
              <w:t>Tiêu chí 1.6</w:t>
            </w:r>
          </w:p>
        </w:tc>
        <w:tc>
          <w:tcPr>
            <w:tcW w:w="1841" w:type="dxa"/>
            <w:vAlign w:val="center"/>
          </w:tcPr>
          <w:p w14:paraId="6E7F3272" w14:textId="77777777" w:rsidR="004B29B5" w:rsidRPr="00430A14" w:rsidRDefault="004B29B5" w:rsidP="00430A14">
            <w:pPr>
              <w:spacing w:line="276" w:lineRule="auto"/>
              <w:jc w:val="center"/>
              <w:rPr>
                <w:lang w:eastAsia="zh-CN"/>
              </w:rPr>
            </w:pPr>
          </w:p>
        </w:tc>
        <w:tc>
          <w:tcPr>
            <w:tcW w:w="1902" w:type="dxa"/>
            <w:vAlign w:val="center"/>
          </w:tcPr>
          <w:p w14:paraId="20BF301C" w14:textId="77777777" w:rsidR="004B29B5" w:rsidRPr="00430A14" w:rsidRDefault="004B29B5" w:rsidP="00430A14">
            <w:pPr>
              <w:spacing w:line="276" w:lineRule="auto"/>
              <w:jc w:val="center"/>
              <w:rPr>
                <w:lang w:eastAsia="zh-CN"/>
              </w:rPr>
            </w:pPr>
            <w:r w:rsidRPr="00430A14">
              <w:rPr>
                <w:lang w:eastAsia="zh-CN"/>
              </w:rPr>
              <w:t>X</w:t>
            </w:r>
          </w:p>
        </w:tc>
        <w:tc>
          <w:tcPr>
            <w:tcW w:w="1730" w:type="dxa"/>
            <w:vAlign w:val="center"/>
          </w:tcPr>
          <w:p w14:paraId="61A55CD7" w14:textId="77777777" w:rsidR="004B29B5" w:rsidRPr="00430A14" w:rsidRDefault="004B29B5" w:rsidP="00430A14">
            <w:pPr>
              <w:spacing w:line="276" w:lineRule="auto"/>
              <w:jc w:val="center"/>
              <w:rPr>
                <w:lang w:eastAsia="zh-CN"/>
              </w:rPr>
            </w:pPr>
            <w:r w:rsidRPr="00430A14">
              <w:rPr>
                <w:lang w:eastAsia="zh-CN"/>
              </w:rPr>
              <w:t>X</w:t>
            </w:r>
          </w:p>
        </w:tc>
        <w:tc>
          <w:tcPr>
            <w:tcW w:w="1437" w:type="dxa"/>
            <w:vAlign w:val="center"/>
          </w:tcPr>
          <w:p w14:paraId="1FE78690" w14:textId="77777777" w:rsidR="004B29B5" w:rsidRPr="00430A14" w:rsidRDefault="005806B3" w:rsidP="00430A14">
            <w:pPr>
              <w:spacing w:line="276" w:lineRule="auto"/>
              <w:jc w:val="center"/>
              <w:rPr>
                <w:lang w:eastAsia="zh-CN"/>
              </w:rPr>
            </w:pPr>
            <w:r w:rsidRPr="00430A14">
              <w:rPr>
                <w:spacing w:val="0"/>
                <w:lang w:eastAsia="zh-CN"/>
              </w:rPr>
              <w:t>X</w:t>
            </w:r>
          </w:p>
        </w:tc>
      </w:tr>
      <w:tr w:rsidR="00430A14" w:rsidRPr="00430A14" w14:paraId="3762B259" w14:textId="77777777" w:rsidTr="001C0A8E">
        <w:trPr>
          <w:trHeight w:val="341"/>
        </w:trPr>
        <w:tc>
          <w:tcPr>
            <w:tcW w:w="2125" w:type="dxa"/>
            <w:vAlign w:val="center"/>
          </w:tcPr>
          <w:p w14:paraId="05C1AB50" w14:textId="77777777" w:rsidR="004B29B5" w:rsidRPr="00430A14" w:rsidRDefault="00CB3A59" w:rsidP="00430A14">
            <w:pPr>
              <w:spacing w:line="276" w:lineRule="auto"/>
              <w:jc w:val="both"/>
            </w:pPr>
            <w:r w:rsidRPr="00430A14">
              <w:t>Tiêu chí 1.7</w:t>
            </w:r>
          </w:p>
        </w:tc>
        <w:tc>
          <w:tcPr>
            <w:tcW w:w="1841" w:type="dxa"/>
            <w:vAlign w:val="center"/>
          </w:tcPr>
          <w:p w14:paraId="71D5C8A4" w14:textId="77777777" w:rsidR="004B29B5" w:rsidRPr="00430A14" w:rsidRDefault="004B29B5" w:rsidP="00430A14">
            <w:pPr>
              <w:spacing w:line="276" w:lineRule="auto"/>
              <w:jc w:val="center"/>
              <w:rPr>
                <w:lang w:eastAsia="zh-CN"/>
              </w:rPr>
            </w:pPr>
          </w:p>
        </w:tc>
        <w:tc>
          <w:tcPr>
            <w:tcW w:w="1902" w:type="dxa"/>
            <w:vAlign w:val="center"/>
          </w:tcPr>
          <w:p w14:paraId="317F3EB4" w14:textId="77777777" w:rsidR="004B29B5" w:rsidRPr="00430A14" w:rsidRDefault="004B29B5" w:rsidP="00430A14">
            <w:pPr>
              <w:spacing w:line="276" w:lineRule="auto"/>
              <w:jc w:val="center"/>
              <w:rPr>
                <w:lang w:eastAsia="zh-CN"/>
              </w:rPr>
            </w:pPr>
            <w:r w:rsidRPr="00430A14">
              <w:rPr>
                <w:lang w:eastAsia="zh-CN"/>
              </w:rPr>
              <w:t>X</w:t>
            </w:r>
          </w:p>
        </w:tc>
        <w:tc>
          <w:tcPr>
            <w:tcW w:w="1730" w:type="dxa"/>
            <w:vAlign w:val="center"/>
          </w:tcPr>
          <w:p w14:paraId="7995546E" w14:textId="77777777" w:rsidR="004B29B5" w:rsidRPr="00430A14" w:rsidRDefault="004B29B5" w:rsidP="00430A14">
            <w:pPr>
              <w:spacing w:line="276" w:lineRule="auto"/>
              <w:jc w:val="center"/>
              <w:rPr>
                <w:lang w:eastAsia="zh-CN"/>
              </w:rPr>
            </w:pPr>
            <w:r w:rsidRPr="00430A14">
              <w:rPr>
                <w:lang w:eastAsia="zh-CN"/>
              </w:rPr>
              <w:t>X</w:t>
            </w:r>
          </w:p>
        </w:tc>
        <w:tc>
          <w:tcPr>
            <w:tcW w:w="1437" w:type="dxa"/>
            <w:vAlign w:val="center"/>
          </w:tcPr>
          <w:p w14:paraId="70D50661" w14:textId="77777777" w:rsidR="004B29B5" w:rsidRPr="00430A14" w:rsidRDefault="005806B3" w:rsidP="00430A14">
            <w:pPr>
              <w:spacing w:line="276" w:lineRule="auto"/>
              <w:jc w:val="center"/>
              <w:rPr>
                <w:lang w:eastAsia="zh-CN"/>
              </w:rPr>
            </w:pPr>
            <w:r w:rsidRPr="00430A14">
              <w:rPr>
                <w:rFonts w:ascii="Segoe UI Symbol" w:hAnsi="Segoe UI Symbol" w:cs="Segoe UI Symbol"/>
                <w:spacing w:val="0"/>
                <w:lang w:eastAsia="zh-CN"/>
              </w:rPr>
              <w:t>✔</w:t>
            </w:r>
          </w:p>
        </w:tc>
      </w:tr>
      <w:tr w:rsidR="00430A14" w:rsidRPr="00430A14" w14:paraId="28616494" w14:textId="77777777" w:rsidTr="001C0A8E">
        <w:trPr>
          <w:trHeight w:val="341"/>
        </w:trPr>
        <w:tc>
          <w:tcPr>
            <w:tcW w:w="2125" w:type="dxa"/>
            <w:vAlign w:val="center"/>
          </w:tcPr>
          <w:p w14:paraId="6060C497" w14:textId="77777777" w:rsidR="004B29B5" w:rsidRPr="00430A14" w:rsidRDefault="00CB3A59" w:rsidP="00430A14">
            <w:pPr>
              <w:spacing w:line="276" w:lineRule="auto"/>
              <w:jc w:val="both"/>
            </w:pPr>
            <w:r w:rsidRPr="00430A14">
              <w:t>Tiêu chí 1.8</w:t>
            </w:r>
          </w:p>
        </w:tc>
        <w:tc>
          <w:tcPr>
            <w:tcW w:w="1841" w:type="dxa"/>
            <w:vAlign w:val="center"/>
          </w:tcPr>
          <w:p w14:paraId="7B62C0E6" w14:textId="77777777" w:rsidR="004B29B5" w:rsidRPr="00430A14" w:rsidRDefault="004B29B5" w:rsidP="00430A14">
            <w:pPr>
              <w:spacing w:line="276" w:lineRule="auto"/>
              <w:jc w:val="center"/>
              <w:rPr>
                <w:lang w:eastAsia="zh-CN"/>
              </w:rPr>
            </w:pPr>
          </w:p>
        </w:tc>
        <w:tc>
          <w:tcPr>
            <w:tcW w:w="1902" w:type="dxa"/>
            <w:vAlign w:val="center"/>
          </w:tcPr>
          <w:p w14:paraId="168F34EA" w14:textId="77777777" w:rsidR="004B29B5" w:rsidRPr="00430A14" w:rsidRDefault="004B29B5" w:rsidP="00430A14">
            <w:pPr>
              <w:spacing w:line="276" w:lineRule="auto"/>
              <w:jc w:val="center"/>
              <w:rPr>
                <w:lang w:eastAsia="zh-CN"/>
              </w:rPr>
            </w:pPr>
            <w:r w:rsidRPr="00430A14">
              <w:rPr>
                <w:lang w:eastAsia="zh-CN"/>
              </w:rPr>
              <w:t>X</w:t>
            </w:r>
          </w:p>
        </w:tc>
        <w:tc>
          <w:tcPr>
            <w:tcW w:w="1730" w:type="dxa"/>
            <w:vAlign w:val="center"/>
          </w:tcPr>
          <w:p w14:paraId="0EEDA424" w14:textId="77777777" w:rsidR="004B29B5" w:rsidRPr="00430A14" w:rsidRDefault="004B29B5" w:rsidP="00430A14">
            <w:pPr>
              <w:spacing w:line="276" w:lineRule="auto"/>
              <w:jc w:val="center"/>
              <w:rPr>
                <w:lang w:eastAsia="zh-CN"/>
              </w:rPr>
            </w:pPr>
            <w:r w:rsidRPr="00430A14">
              <w:rPr>
                <w:lang w:eastAsia="zh-CN"/>
              </w:rPr>
              <w:t>X</w:t>
            </w:r>
          </w:p>
        </w:tc>
        <w:tc>
          <w:tcPr>
            <w:tcW w:w="1437" w:type="dxa"/>
            <w:vAlign w:val="center"/>
          </w:tcPr>
          <w:p w14:paraId="4DBEB638" w14:textId="77777777" w:rsidR="004B29B5" w:rsidRPr="00430A14" w:rsidRDefault="005806B3" w:rsidP="00430A14">
            <w:pPr>
              <w:spacing w:line="276" w:lineRule="auto"/>
              <w:jc w:val="center"/>
              <w:rPr>
                <w:lang w:eastAsia="zh-CN"/>
              </w:rPr>
            </w:pPr>
            <w:r w:rsidRPr="00430A14">
              <w:rPr>
                <w:rFonts w:ascii="Segoe UI Symbol" w:hAnsi="Segoe UI Symbol" w:cs="Segoe UI Symbol"/>
                <w:spacing w:val="0"/>
                <w:lang w:eastAsia="zh-CN"/>
              </w:rPr>
              <w:t>✔</w:t>
            </w:r>
          </w:p>
        </w:tc>
      </w:tr>
      <w:tr w:rsidR="00430A14" w:rsidRPr="00430A14" w14:paraId="69BA4A22" w14:textId="77777777" w:rsidTr="001C0A8E">
        <w:trPr>
          <w:trHeight w:val="341"/>
        </w:trPr>
        <w:tc>
          <w:tcPr>
            <w:tcW w:w="2125" w:type="dxa"/>
            <w:vAlign w:val="center"/>
          </w:tcPr>
          <w:p w14:paraId="3B5C3A43" w14:textId="77777777" w:rsidR="004B29B5" w:rsidRPr="00430A14" w:rsidRDefault="00CB3A59" w:rsidP="00430A14">
            <w:pPr>
              <w:spacing w:line="276" w:lineRule="auto"/>
              <w:jc w:val="both"/>
            </w:pPr>
            <w:r w:rsidRPr="00430A14">
              <w:t>Tiêu chí 1.9</w:t>
            </w:r>
          </w:p>
        </w:tc>
        <w:tc>
          <w:tcPr>
            <w:tcW w:w="1841" w:type="dxa"/>
            <w:vAlign w:val="center"/>
          </w:tcPr>
          <w:p w14:paraId="5C33F487" w14:textId="77777777" w:rsidR="004B29B5" w:rsidRPr="00430A14" w:rsidRDefault="004B29B5" w:rsidP="00430A14">
            <w:pPr>
              <w:spacing w:line="276" w:lineRule="auto"/>
              <w:jc w:val="center"/>
              <w:rPr>
                <w:lang w:eastAsia="zh-CN"/>
              </w:rPr>
            </w:pPr>
          </w:p>
        </w:tc>
        <w:tc>
          <w:tcPr>
            <w:tcW w:w="1902" w:type="dxa"/>
            <w:vAlign w:val="center"/>
          </w:tcPr>
          <w:p w14:paraId="5038D73A" w14:textId="77777777" w:rsidR="004B29B5" w:rsidRPr="00430A14" w:rsidRDefault="004B29B5" w:rsidP="00430A14">
            <w:pPr>
              <w:spacing w:line="276" w:lineRule="auto"/>
              <w:jc w:val="center"/>
              <w:rPr>
                <w:lang w:eastAsia="zh-CN"/>
              </w:rPr>
            </w:pPr>
            <w:r w:rsidRPr="00430A14">
              <w:rPr>
                <w:lang w:eastAsia="zh-CN"/>
              </w:rPr>
              <w:t>X</w:t>
            </w:r>
          </w:p>
        </w:tc>
        <w:tc>
          <w:tcPr>
            <w:tcW w:w="1730" w:type="dxa"/>
            <w:vAlign w:val="center"/>
          </w:tcPr>
          <w:p w14:paraId="2FA5B366" w14:textId="77777777" w:rsidR="004B29B5" w:rsidRPr="00430A14" w:rsidRDefault="004B29B5" w:rsidP="00430A14">
            <w:pPr>
              <w:spacing w:line="276" w:lineRule="auto"/>
              <w:jc w:val="center"/>
              <w:rPr>
                <w:lang w:eastAsia="zh-CN"/>
              </w:rPr>
            </w:pPr>
            <w:r w:rsidRPr="00430A14">
              <w:rPr>
                <w:lang w:eastAsia="zh-CN"/>
              </w:rPr>
              <w:t>X</w:t>
            </w:r>
          </w:p>
        </w:tc>
        <w:tc>
          <w:tcPr>
            <w:tcW w:w="1437" w:type="dxa"/>
            <w:vAlign w:val="center"/>
          </w:tcPr>
          <w:p w14:paraId="02E0160B" w14:textId="77777777" w:rsidR="004B29B5" w:rsidRPr="00430A14" w:rsidRDefault="005806B3" w:rsidP="00430A14">
            <w:pPr>
              <w:spacing w:line="276" w:lineRule="auto"/>
              <w:jc w:val="center"/>
              <w:rPr>
                <w:lang w:eastAsia="zh-CN"/>
              </w:rPr>
            </w:pPr>
            <w:r w:rsidRPr="00430A14">
              <w:rPr>
                <w:rFonts w:ascii="Segoe UI Symbol" w:hAnsi="Segoe UI Symbol" w:cs="Segoe UI Symbol"/>
                <w:spacing w:val="0"/>
                <w:lang w:eastAsia="zh-CN"/>
              </w:rPr>
              <w:t>✔</w:t>
            </w:r>
          </w:p>
        </w:tc>
      </w:tr>
      <w:tr w:rsidR="00430A14" w:rsidRPr="00430A14" w14:paraId="22698DDA" w14:textId="77777777" w:rsidTr="001C0A8E">
        <w:trPr>
          <w:trHeight w:val="341"/>
        </w:trPr>
        <w:tc>
          <w:tcPr>
            <w:tcW w:w="2125" w:type="dxa"/>
            <w:vAlign w:val="center"/>
          </w:tcPr>
          <w:p w14:paraId="2ABAE5A7" w14:textId="77777777" w:rsidR="004B29B5" w:rsidRPr="00430A14" w:rsidRDefault="00CB3A59" w:rsidP="00430A14">
            <w:pPr>
              <w:spacing w:line="276" w:lineRule="auto"/>
              <w:jc w:val="both"/>
            </w:pPr>
            <w:r w:rsidRPr="00430A14">
              <w:t>Tiêu chí 1.10</w:t>
            </w:r>
          </w:p>
        </w:tc>
        <w:tc>
          <w:tcPr>
            <w:tcW w:w="1841" w:type="dxa"/>
            <w:vAlign w:val="center"/>
          </w:tcPr>
          <w:p w14:paraId="5F090657" w14:textId="77777777" w:rsidR="004B29B5" w:rsidRPr="00430A14" w:rsidRDefault="004B29B5" w:rsidP="00430A14">
            <w:pPr>
              <w:spacing w:line="276" w:lineRule="auto"/>
              <w:jc w:val="center"/>
              <w:rPr>
                <w:lang w:eastAsia="zh-CN"/>
              </w:rPr>
            </w:pPr>
          </w:p>
        </w:tc>
        <w:tc>
          <w:tcPr>
            <w:tcW w:w="1902" w:type="dxa"/>
            <w:vAlign w:val="center"/>
          </w:tcPr>
          <w:p w14:paraId="78452D2A" w14:textId="77777777" w:rsidR="004B29B5" w:rsidRPr="00430A14" w:rsidRDefault="004B29B5" w:rsidP="00430A14">
            <w:pPr>
              <w:spacing w:line="276" w:lineRule="auto"/>
              <w:jc w:val="center"/>
              <w:rPr>
                <w:lang w:eastAsia="zh-CN"/>
              </w:rPr>
            </w:pPr>
            <w:r w:rsidRPr="00430A14">
              <w:rPr>
                <w:lang w:eastAsia="zh-CN"/>
              </w:rPr>
              <w:t>X</w:t>
            </w:r>
          </w:p>
        </w:tc>
        <w:tc>
          <w:tcPr>
            <w:tcW w:w="1730" w:type="dxa"/>
            <w:vAlign w:val="center"/>
          </w:tcPr>
          <w:p w14:paraId="10E2A43D" w14:textId="77777777" w:rsidR="004B29B5" w:rsidRPr="00430A14" w:rsidRDefault="004B29B5" w:rsidP="00430A14">
            <w:pPr>
              <w:spacing w:line="276" w:lineRule="auto"/>
              <w:jc w:val="center"/>
              <w:rPr>
                <w:lang w:eastAsia="zh-CN"/>
              </w:rPr>
            </w:pPr>
            <w:r w:rsidRPr="00430A14">
              <w:rPr>
                <w:lang w:eastAsia="zh-CN"/>
              </w:rPr>
              <w:t>X</w:t>
            </w:r>
          </w:p>
        </w:tc>
        <w:tc>
          <w:tcPr>
            <w:tcW w:w="1437" w:type="dxa"/>
            <w:vAlign w:val="center"/>
          </w:tcPr>
          <w:p w14:paraId="61C374ED" w14:textId="77777777" w:rsidR="004B29B5" w:rsidRPr="00430A14" w:rsidRDefault="005806B3" w:rsidP="00430A14">
            <w:pPr>
              <w:spacing w:line="276" w:lineRule="auto"/>
              <w:jc w:val="center"/>
              <w:rPr>
                <w:lang w:eastAsia="zh-CN"/>
              </w:rPr>
            </w:pPr>
            <w:r w:rsidRPr="00430A14">
              <w:rPr>
                <w:rFonts w:ascii="Segoe UI Symbol" w:hAnsi="Segoe UI Symbol" w:cs="Segoe UI Symbol"/>
                <w:spacing w:val="0"/>
                <w:lang w:eastAsia="zh-CN"/>
              </w:rPr>
              <w:t>✔</w:t>
            </w:r>
          </w:p>
        </w:tc>
      </w:tr>
      <w:tr w:rsidR="00430A14" w:rsidRPr="00430A14" w14:paraId="75471150" w14:textId="77777777" w:rsidTr="001C0A8E">
        <w:trPr>
          <w:trHeight w:val="341"/>
        </w:trPr>
        <w:tc>
          <w:tcPr>
            <w:tcW w:w="2125" w:type="dxa"/>
            <w:vAlign w:val="center"/>
          </w:tcPr>
          <w:p w14:paraId="4673B14C" w14:textId="77777777" w:rsidR="004B29B5" w:rsidRPr="00430A14" w:rsidRDefault="004B29B5" w:rsidP="00430A14">
            <w:pPr>
              <w:spacing w:line="276" w:lineRule="auto"/>
              <w:jc w:val="both"/>
            </w:pPr>
            <w:r w:rsidRPr="00430A14">
              <w:rPr>
                <w:b/>
              </w:rPr>
              <w:t xml:space="preserve">Tiêu chuẩn </w:t>
            </w:r>
            <w:r w:rsidRPr="00430A14">
              <w:rPr>
                <w:b/>
                <w:lang w:val="vi-VN"/>
              </w:rPr>
              <w:t>2</w:t>
            </w:r>
          </w:p>
        </w:tc>
        <w:tc>
          <w:tcPr>
            <w:tcW w:w="1841" w:type="dxa"/>
            <w:vAlign w:val="center"/>
          </w:tcPr>
          <w:p w14:paraId="5F6586ED" w14:textId="77777777" w:rsidR="004B29B5" w:rsidRPr="00430A14" w:rsidRDefault="004B29B5" w:rsidP="00430A14">
            <w:pPr>
              <w:spacing w:line="276" w:lineRule="auto"/>
              <w:jc w:val="center"/>
              <w:rPr>
                <w:lang w:eastAsia="zh-CN"/>
              </w:rPr>
            </w:pPr>
          </w:p>
        </w:tc>
        <w:tc>
          <w:tcPr>
            <w:tcW w:w="1902" w:type="dxa"/>
            <w:vAlign w:val="center"/>
          </w:tcPr>
          <w:p w14:paraId="54F61587" w14:textId="77777777" w:rsidR="004B29B5" w:rsidRPr="00430A14" w:rsidRDefault="004B29B5" w:rsidP="00430A14">
            <w:pPr>
              <w:spacing w:line="276" w:lineRule="auto"/>
              <w:jc w:val="center"/>
              <w:rPr>
                <w:lang w:eastAsia="zh-CN"/>
              </w:rPr>
            </w:pPr>
          </w:p>
        </w:tc>
        <w:tc>
          <w:tcPr>
            <w:tcW w:w="1730" w:type="dxa"/>
            <w:vAlign w:val="center"/>
          </w:tcPr>
          <w:p w14:paraId="7FA4B74D" w14:textId="77777777" w:rsidR="004B29B5" w:rsidRPr="00430A14" w:rsidRDefault="004B29B5" w:rsidP="00430A14">
            <w:pPr>
              <w:spacing w:line="276" w:lineRule="auto"/>
              <w:jc w:val="center"/>
              <w:rPr>
                <w:lang w:eastAsia="zh-CN"/>
              </w:rPr>
            </w:pPr>
          </w:p>
        </w:tc>
        <w:tc>
          <w:tcPr>
            <w:tcW w:w="1437" w:type="dxa"/>
            <w:vAlign w:val="center"/>
          </w:tcPr>
          <w:p w14:paraId="6D190E50" w14:textId="77777777" w:rsidR="004B29B5" w:rsidRPr="00430A14" w:rsidRDefault="004B29B5" w:rsidP="00430A14">
            <w:pPr>
              <w:spacing w:line="276" w:lineRule="auto"/>
              <w:jc w:val="center"/>
              <w:rPr>
                <w:lang w:eastAsia="zh-CN"/>
              </w:rPr>
            </w:pPr>
          </w:p>
        </w:tc>
      </w:tr>
      <w:tr w:rsidR="00430A14" w:rsidRPr="00430A14" w14:paraId="60AAC025" w14:textId="77777777" w:rsidTr="001C0A8E">
        <w:trPr>
          <w:trHeight w:val="341"/>
        </w:trPr>
        <w:tc>
          <w:tcPr>
            <w:tcW w:w="2125" w:type="dxa"/>
            <w:vAlign w:val="center"/>
          </w:tcPr>
          <w:p w14:paraId="42702CD0" w14:textId="77777777" w:rsidR="00CB3A59" w:rsidRPr="00430A14" w:rsidRDefault="00CB3A59" w:rsidP="00430A14">
            <w:pPr>
              <w:spacing w:line="276" w:lineRule="auto"/>
              <w:jc w:val="both"/>
            </w:pPr>
            <w:r w:rsidRPr="00430A14">
              <w:t>Tiêu chí 2.1</w:t>
            </w:r>
          </w:p>
        </w:tc>
        <w:tc>
          <w:tcPr>
            <w:tcW w:w="1841" w:type="dxa"/>
            <w:vAlign w:val="center"/>
          </w:tcPr>
          <w:p w14:paraId="6474000D" w14:textId="77777777" w:rsidR="00CB3A59" w:rsidRPr="00430A14" w:rsidRDefault="00CB3A59" w:rsidP="00430A14">
            <w:pPr>
              <w:spacing w:line="276" w:lineRule="auto"/>
              <w:jc w:val="center"/>
              <w:rPr>
                <w:lang w:eastAsia="zh-CN"/>
              </w:rPr>
            </w:pPr>
          </w:p>
        </w:tc>
        <w:tc>
          <w:tcPr>
            <w:tcW w:w="1902" w:type="dxa"/>
            <w:vAlign w:val="center"/>
          </w:tcPr>
          <w:p w14:paraId="5132E06B" w14:textId="77777777" w:rsidR="00CB3A59" w:rsidRPr="00430A14" w:rsidRDefault="00CB3A59" w:rsidP="00430A14">
            <w:pPr>
              <w:spacing w:line="276" w:lineRule="auto"/>
              <w:jc w:val="center"/>
              <w:rPr>
                <w:lang w:eastAsia="zh-CN"/>
              </w:rPr>
            </w:pPr>
            <w:r w:rsidRPr="00430A14">
              <w:rPr>
                <w:lang w:eastAsia="zh-CN"/>
              </w:rPr>
              <w:t>X</w:t>
            </w:r>
          </w:p>
        </w:tc>
        <w:tc>
          <w:tcPr>
            <w:tcW w:w="1730" w:type="dxa"/>
            <w:vAlign w:val="center"/>
          </w:tcPr>
          <w:p w14:paraId="27D83FB7" w14:textId="77777777" w:rsidR="00CB3A59" w:rsidRPr="00430A14" w:rsidRDefault="00F31171" w:rsidP="00430A14">
            <w:pPr>
              <w:spacing w:line="276" w:lineRule="auto"/>
              <w:jc w:val="center"/>
              <w:rPr>
                <w:lang w:eastAsia="zh-CN"/>
              </w:rPr>
            </w:pPr>
            <w:r w:rsidRPr="00430A14">
              <w:rPr>
                <w:lang w:eastAsia="zh-CN"/>
              </w:rPr>
              <w:t>X</w:t>
            </w:r>
          </w:p>
        </w:tc>
        <w:tc>
          <w:tcPr>
            <w:tcW w:w="1437" w:type="dxa"/>
            <w:vAlign w:val="center"/>
          </w:tcPr>
          <w:p w14:paraId="2E1116F7" w14:textId="77777777" w:rsidR="00CB3A59" w:rsidRPr="00430A14" w:rsidRDefault="005806B3" w:rsidP="00430A14">
            <w:pPr>
              <w:spacing w:line="276" w:lineRule="auto"/>
              <w:jc w:val="center"/>
              <w:rPr>
                <w:lang w:eastAsia="zh-CN"/>
              </w:rPr>
            </w:pPr>
            <w:r w:rsidRPr="00430A14">
              <w:rPr>
                <w:spacing w:val="0"/>
                <w:lang w:eastAsia="zh-CN"/>
              </w:rPr>
              <w:t>X</w:t>
            </w:r>
          </w:p>
        </w:tc>
      </w:tr>
      <w:tr w:rsidR="00430A14" w:rsidRPr="00430A14" w14:paraId="621860F8" w14:textId="77777777" w:rsidTr="001C0A8E">
        <w:trPr>
          <w:trHeight w:val="341"/>
        </w:trPr>
        <w:tc>
          <w:tcPr>
            <w:tcW w:w="2125" w:type="dxa"/>
            <w:vAlign w:val="center"/>
          </w:tcPr>
          <w:p w14:paraId="119A310C" w14:textId="77777777" w:rsidR="00CB3A59" w:rsidRPr="00430A14" w:rsidRDefault="00CB3A59" w:rsidP="00430A14">
            <w:pPr>
              <w:spacing w:line="276" w:lineRule="auto"/>
              <w:jc w:val="both"/>
            </w:pPr>
            <w:r w:rsidRPr="00430A14">
              <w:t>Tiêu chí 2.2</w:t>
            </w:r>
          </w:p>
        </w:tc>
        <w:tc>
          <w:tcPr>
            <w:tcW w:w="1841" w:type="dxa"/>
            <w:vAlign w:val="center"/>
          </w:tcPr>
          <w:p w14:paraId="63585886" w14:textId="77777777" w:rsidR="00CB3A59" w:rsidRPr="00430A14" w:rsidRDefault="00CB3A59" w:rsidP="00430A14">
            <w:pPr>
              <w:spacing w:line="276" w:lineRule="auto"/>
              <w:jc w:val="center"/>
              <w:rPr>
                <w:lang w:eastAsia="zh-CN"/>
              </w:rPr>
            </w:pPr>
          </w:p>
        </w:tc>
        <w:tc>
          <w:tcPr>
            <w:tcW w:w="1902" w:type="dxa"/>
            <w:vAlign w:val="center"/>
          </w:tcPr>
          <w:p w14:paraId="4F48EB3D" w14:textId="77777777" w:rsidR="00CB3A59" w:rsidRPr="00430A14" w:rsidRDefault="00CB3A59" w:rsidP="00430A14">
            <w:pPr>
              <w:spacing w:line="276" w:lineRule="auto"/>
              <w:jc w:val="center"/>
              <w:rPr>
                <w:lang w:eastAsia="zh-CN"/>
              </w:rPr>
            </w:pPr>
            <w:r w:rsidRPr="00430A14">
              <w:rPr>
                <w:lang w:eastAsia="zh-CN"/>
              </w:rPr>
              <w:t>X</w:t>
            </w:r>
          </w:p>
        </w:tc>
        <w:tc>
          <w:tcPr>
            <w:tcW w:w="1730" w:type="dxa"/>
            <w:vAlign w:val="center"/>
          </w:tcPr>
          <w:p w14:paraId="3B7565D7" w14:textId="77777777" w:rsidR="00CB3A59" w:rsidRPr="00430A14" w:rsidRDefault="00F31171" w:rsidP="00430A14">
            <w:pPr>
              <w:spacing w:line="276" w:lineRule="auto"/>
              <w:jc w:val="center"/>
              <w:rPr>
                <w:lang w:eastAsia="zh-CN"/>
              </w:rPr>
            </w:pPr>
            <w:r w:rsidRPr="00430A14">
              <w:rPr>
                <w:lang w:eastAsia="zh-CN"/>
              </w:rPr>
              <w:t>X</w:t>
            </w:r>
          </w:p>
        </w:tc>
        <w:tc>
          <w:tcPr>
            <w:tcW w:w="1437" w:type="dxa"/>
            <w:vAlign w:val="center"/>
          </w:tcPr>
          <w:p w14:paraId="21D0CB6A" w14:textId="77777777" w:rsidR="00CB3A59" w:rsidRPr="00430A14" w:rsidRDefault="005806B3" w:rsidP="00430A14">
            <w:pPr>
              <w:spacing w:line="276" w:lineRule="auto"/>
              <w:jc w:val="center"/>
              <w:rPr>
                <w:lang w:eastAsia="zh-CN"/>
              </w:rPr>
            </w:pPr>
            <w:r w:rsidRPr="00430A14">
              <w:rPr>
                <w:spacing w:val="0"/>
                <w:lang w:eastAsia="zh-CN"/>
              </w:rPr>
              <w:t>X</w:t>
            </w:r>
          </w:p>
        </w:tc>
      </w:tr>
      <w:tr w:rsidR="00430A14" w:rsidRPr="00430A14" w14:paraId="69242D91" w14:textId="77777777" w:rsidTr="001C0A8E">
        <w:trPr>
          <w:trHeight w:val="341"/>
        </w:trPr>
        <w:tc>
          <w:tcPr>
            <w:tcW w:w="2125" w:type="dxa"/>
            <w:vAlign w:val="center"/>
          </w:tcPr>
          <w:p w14:paraId="5C4D0486" w14:textId="77777777" w:rsidR="00CB3A59" w:rsidRPr="00430A14" w:rsidRDefault="00CB3A59" w:rsidP="00430A14">
            <w:pPr>
              <w:spacing w:line="276" w:lineRule="auto"/>
              <w:jc w:val="both"/>
            </w:pPr>
            <w:r w:rsidRPr="00430A14">
              <w:t>Tiêu chí 2.3</w:t>
            </w:r>
          </w:p>
        </w:tc>
        <w:tc>
          <w:tcPr>
            <w:tcW w:w="1841" w:type="dxa"/>
            <w:vAlign w:val="center"/>
          </w:tcPr>
          <w:p w14:paraId="11B3813E" w14:textId="77777777" w:rsidR="00CB3A59" w:rsidRPr="00430A14" w:rsidRDefault="00CB3A59" w:rsidP="00430A14">
            <w:pPr>
              <w:spacing w:line="276" w:lineRule="auto"/>
              <w:jc w:val="center"/>
              <w:rPr>
                <w:lang w:eastAsia="zh-CN"/>
              </w:rPr>
            </w:pPr>
          </w:p>
        </w:tc>
        <w:tc>
          <w:tcPr>
            <w:tcW w:w="1902" w:type="dxa"/>
            <w:vAlign w:val="center"/>
          </w:tcPr>
          <w:p w14:paraId="2E71E4F7" w14:textId="77777777" w:rsidR="00CB3A59" w:rsidRPr="00430A14" w:rsidRDefault="00CB3A59" w:rsidP="00430A14">
            <w:pPr>
              <w:spacing w:line="276" w:lineRule="auto"/>
              <w:jc w:val="center"/>
              <w:rPr>
                <w:lang w:eastAsia="zh-CN"/>
              </w:rPr>
            </w:pPr>
            <w:r w:rsidRPr="00430A14">
              <w:rPr>
                <w:lang w:eastAsia="zh-CN"/>
              </w:rPr>
              <w:t>X</w:t>
            </w:r>
          </w:p>
        </w:tc>
        <w:tc>
          <w:tcPr>
            <w:tcW w:w="1730" w:type="dxa"/>
            <w:vAlign w:val="center"/>
          </w:tcPr>
          <w:p w14:paraId="6269AF78" w14:textId="77777777" w:rsidR="00CB3A59" w:rsidRPr="00430A14" w:rsidRDefault="00F31171" w:rsidP="00430A14">
            <w:pPr>
              <w:spacing w:line="276" w:lineRule="auto"/>
              <w:jc w:val="center"/>
              <w:rPr>
                <w:lang w:eastAsia="zh-CN"/>
              </w:rPr>
            </w:pPr>
            <w:r w:rsidRPr="00430A14">
              <w:rPr>
                <w:lang w:eastAsia="zh-CN"/>
              </w:rPr>
              <w:t>X</w:t>
            </w:r>
          </w:p>
        </w:tc>
        <w:tc>
          <w:tcPr>
            <w:tcW w:w="1437" w:type="dxa"/>
            <w:vAlign w:val="center"/>
          </w:tcPr>
          <w:p w14:paraId="0B7D8356" w14:textId="77777777" w:rsidR="00CB3A59" w:rsidRPr="00430A14" w:rsidRDefault="005806B3" w:rsidP="00430A14">
            <w:pPr>
              <w:spacing w:line="276" w:lineRule="auto"/>
              <w:jc w:val="center"/>
              <w:rPr>
                <w:lang w:eastAsia="zh-CN"/>
              </w:rPr>
            </w:pPr>
            <w:r w:rsidRPr="00430A14">
              <w:rPr>
                <w:spacing w:val="0"/>
                <w:lang w:eastAsia="zh-CN"/>
              </w:rPr>
              <w:t>X</w:t>
            </w:r>
          </w:p>
        </w:tc>
      </w:tr>
      <w:tr w:rsidR="00430A14" w:rsidRPr="00430A14" w14:paraId="1C7F328F" w14:textId="77777777" w:rsidTr="001C0A8E">
        <w:trPr>
          <w:trHeight w:val="341"/>
        </w:trPr>
        <w:tc>
          <w:tcPr>
            <w:tcW w:w="2125" w:type="dxa"/>
            <w:vAlign w:val="center"/>
          </w:tcPr>
          <w:p w14:paraId="2BF4FDC7" w14:textId="77777777" w:rsidR="00CB3A59" w:rsidRPr="00430A14" w:rsidRDefault="00CB3A59" w:rsidP="00430A14">
            <w:pPr>
              <w:spacing w:line="276" w:lineRule="auto"/>
              <w:jc w:val="both"/>
            </w:pPr>
            <w:r w:rsidRPr="00430A14">
              <w:t>Tiêu chí 2.4</w:t>
            </w:r>
          </w:p>
        </w:tc>
        <w:tc>
          <w:tcPr>
            <w:tcW w:w="1841" w:type="dxa"/>
            <w:vAlign w:val="center"/>
          </w:tcPr>
          <w:p w14:paraId="70B8768F" w14:textId="77777777" w:rsidR="00CB3A59" w:rsidRPr="00430A14" w:rsidRDefault="00CB3A59" w:rsidP="00430A14">
            <w:pPr>
              <w:spacing w:line="276" w:lineRule="auto"/>
              <w:jc w:val="center"/>
              <w:rPr>
                <w:lang w:eastAsia="zh-CN"/>
              </w:rPr>
            </w:pPr>
          </w:p>
        </w:tc>
        <w:tc>
          <w:tcPr>
            <w:tcW w:w="1902" w:type="dxa"/>
            <w:vAlign w:val="center"/>
          </w:tcPr>
          <w:p w14:paraId="6FA93FC9" w14:textId="77777777" w:rsidR="00CB3A59" w:rsidRPr="00430A14" w:rsidRDefault="00CB3A59" w:rsidP="00430A14">
            <w:pPr>
              <w:spacing w:line="276" w:lineRule="auto"/>
              <w:jc w:val="center"/>
              <w:rPr>
                <w:lang w:eastAsia="zh-CN"/>
              </w:rPr>
            </w:pPr>
            <w:r w:rsidRPr="00430A14">
              <w:rPr>
                <w:lang w:eastAsia="zh-CN"/>
              </w:rPr>
              <w:t>X</w:t>
            </w:r>
          </w:p>
        </w:tc>
        <w:tc>
          <w:tcPr>
            <w:tcW w:w="1730" w:type="dxa"/>
            <w:vAlign w:val="center"/>
          </w:tcPr>
          <w:p w14:paraId="4B00FB54" w14:textId="77777777" w:rsidR="00CB3A59" w:rsidRPr="00430A14" w:rsidRDefault="00F31171" w:rsidP="00430A14">
            <w:pPr>
              <w:spacing w:line="276" w:lineRule="auto"/>
              <w:jc w:val="center"/>
              <w:rPr>
                <w:lang w:eastAsia="zh-CN"/>
              </w:rPr>
            </w:pPr>
            <w:r w:rsidRPr="00430A14">
              <w:rPr>
                <w:lang w:eastAsia="zh-CN"/>
              </w:rPr>
              <w:t>X</w:t>
            </w:r>
          </w:p>
        </w:tc>
        <w:tc>
          <w:tcPr>
            <w:tcW w:w="1437" w:type="dxa"/>
            <w:vAlign w:val="center"/>
          </w:tcPr>
          <w:p w14:paraId="7FB6A259" w14:textId="77777777" w:rsidR="00CB3A59" w:rsidRPr="00430A14" w:rsidRDefault="005806B3" w:rsidP="00430A14">
            <w:pPr>
              <w:spacing w:line="276" w:lineRule="auto"/>
              <w:jc w:val="center"/>
              <w:rPr>
                <w:lang w:eastAsia="zh-CN"/>
              </w:rPr>
            </w:pPr>
            <w:r w:rsidRPr="00430A14">
              <w:rPr>
                <w:spacing w:val="0"/>
                <w:lang w:eastAsia="zh-CN"/>
              </w:rPr>
              <w:t>X</w:t>
            </w:r>
          </w:p>
        </w:tc>
      </w:tr>
      <w:tr w:rsidR="00430A14" w:rsidRPr="00430A14" w14:paraId="3AD7DFAF" w14:textId="77777777" w:rsidTr="001C0A8E">
        <w:trPr>
          <w:trHeight w:val="341"/>
        </w:trPr>
        <w:tc>
          <w:tcPr>
            <w:tcW w:w="2125" w:type="dxa"/>
            <w:vAlign w:val="center"/>
          </w:tcPr>
          <w:p w14:paraId="56C36619" w14:textId="77777777" w:rsidR="004B29B5" w:rsidRPr="00430A14" w:rsidRDefault="004B29B5" w:rsidP="00430A14">
            <w:pPr>
              <w:spacing w:line="276" w:lineRule="auto"/>
              <w:jc w:val="both"/>
            </w:pPr>
            <w:r w:rsidRPr="00430A14">
              <w:rPr>
                <w:b/>
              </w:rPr>
              <w:t xml:space="preserve">Tiêu chuẩn </w:t>
            </w:r>
            <w:r w:rsidRPr="00430A14">
              <w:rPr>
                <w:b/>
                <w:lang w:val="vi-VN"/>
              </w:rPr>
              <w:t>3</w:t>
            </w:r>
          </w:p>
        </w:tc>
        <w:tc>
          <w:tcPr>
            <w:tcW w:w="1841" w:type="dxa"/>
            <w:vAlign w:val="center"/>
          </w:tcPr>
          <w:p w14:paraId="2130B83B" w14:textId="77777777" w:rsidR="004B29B5" w:rsidRPr="00430A14" w:rsidRDefault="004B29B5" w:rsidP="00430A14">
            <w:pPr>
              <w:spacing w:line="276" w:lineRule="auto"/>
              <w:jc w:val="center"/>
              <w:rPr>
                <w:lang w:eastAsia="zh-CN"/>
              </w:rPr>
            </w:pPr>
          </w:p>
        </w:tc>
        <w:tc>
          <w:tcPr>
            <w:tcW w:w="1902" w:type="dxa"/>
            <w:vAlign w:val="center"/>
          </w:tcPr>
          <w:p w14:paraId="65187F88" w14:textId="77777777" w:rsidR="004B29B5" w:rsidRPr="00430A14" w:rsidRDefault="004B29B5" w:rsidP="00430A14">
            <w:pPr>
              <w:spacing w:line="276" w:lineRule="auto"/>
              <w:jc w:val="center"/>
              <w:rPr>
                <w:lang w:eastAsia="zh-CN"/>
              </w:rPr>
            </w:pPr>
          </w:p>
        </w:tc>
        <w:tc>
          <w:tcPr>
            <w:tcW w:w="1730" w:type="dxa"/>
            <w:vAlign w:val="center"/>
          </w:tcPr>
          <w:p w14:paraId="77E164E9" w14:textId="77777777" w:rsidR="004B29B5" w:rsidRPr="00430A14" w:rsidRDefault="004B29B5" w:rsidP="00430A14">
            <w:pPr>
              <w:spacing w:line="276" w:lineRule="auto"/>
              <w:jc w:val="center"/>
              <w:rPr>
                <w:lang w:eastAsia="zh-CN"/>
              </w:rPr>
            </w:pPr>
          </w:p>
        </w:tc>
        <w:tc>
          <w:tcPr>
            <w:tcW w:w="1437" w:type="dxa"/>
            <w:vAlign w:val="center"/>
          </w:tcPr>
          <w:p w14:paraId="1CE93D0D" w14:textId="77777777" w:rsidR="004B29B5" w:rsidRPr="00430A14" w:rsidRDefault="004B29B5" w:rsidP="00430A14">
            <w:pPr>
              <w:spacing w:line="276" w:lineRule="auto"/>
              <w:jc w:val="center"/>
              <w:rPr>
                <w:lang w:eastAsia="zh-CN"/>
              </w:rPr>
            </w:pPr>
          </w:p>
        </w:tc>
      </w:tr>
      <w:tr w:rsidR="00430A14" w:rsidRPr="00430A14" w14:paraId="5293D65B" w14:textId="77777777" w:rsidTr="001C0A8E">
        <w:trPr>
          <w:trHeight w:val="341"/>
        </w:trPr>
        <w:tc>
          <w:tcPr>
            <w:tcW w:w="2125" w:type="dxa"/>
            <w:vAlign w:val="center"/>
          </w:tcPr>
          <w:p w14:paraId="06AD0CC0" w14:textId="77777777" w:rsidR="00CB3A59" w:rsidRPr="00430A14" w:rsidRDefault="00CB3A59" w:rsidP="00430A14">
            <w:pPr>
              <w:spacing w:line="276" w:lineRule="auto"/>
              <w:jc w:val="both"/>
            </w:pPr>
            <w:r w:rsidRPr="00430A14">
              <w:t>Tiêu chí 3.1</w:t>
            </w:r>
          </w:p>
        </w:tc>
        <w:tc>
          <w:tcPr>
            <w:tcW w:w="1841" w:type="dxa"/>
            <w:vAlign w:val="center"/>
          </w:tcPr>
          <w:p w14:paraId="37CEE2DD" w14:textId="77777777" w:rsidR="00CB3A59" w:rsidRPr="00430A14" w:rsidRDefault="00CB3A59" w:rsidP="00430A14">
            <w:pPr>
              <w:spacing w:line="276" w:lineRule="auto"/>
              <w:jc w:val="center"/>
              <w:rPr>
                <w:lang w:eastAsia="zh-CN"/>
              </w:rPr>
            </w:pPr>
          </w:p>
        </w:tc>
        <w:tc>
          <w:tcPr>
            <w:tcW w:w="1902" w:type="dxa"/>
            <w:vAlign w:val="center"/>
          </w:tcPr>
          <w:p w14:paraId="16E20C35" w14:textId="77777777" w:rsidR="00CB3A59" w:rsidRPr="00430A14" w:rsidRDefault="00CB3A59" w:rsidP="00430A14">
            <w:pPr>
              <w:spacing w:line="276" w:lineRule="auto"/>
              <w:jc w:val="center"/>
              <w:rPr>
                <w:lang w:eastAsia="zh-CN"/>
              </w:rPr>
            </w:pPr>
            <w:r w:rsidRPr="00430A14">
              <w:rPr>
                <w:lang w:eastAsia="zh-CN"/>
              </w:rPr>
              <w:t>X</w:t>
            </w:r>
          </w:p>
        </w:tc>
        <w:tc>
          <w:tcPr>
            <w:tcW w:w="1730" w:type="dxa"/>
            <w:vAlign w:val="center"/>
          </w:tcPr>
          <w:p w14:paraId="78FB1183" w14:textId="77777777" w:rsidR="00CB3A59" w:rsidRPr="00430A14" w:rsidRDefault="00F31171" w:rsidP="00430A14">
            <w:pPr>
              <w:spacing w:line="276" w:lineRule="auto"/>
              <w:jc w:val="center"/>
              <w:rPr>
                <w:lang w:eastAsia="zh-CN"/>
              </w:rPr>
            </w:pPr>
            <w:r w:rsidRPr="00430A14">
              <w:rPr>
                <w:lang w:eastAsia="zh-CN"/>
              </w:rPr>
              <w:t>X</w:t>
            </w:r>
          </w:p>
        </w:tc>
        <w:tc>
          <w:tcPr>
            <w:tcW w:w="1437" w:type="dxa"/>
            <w:vAlign w:val="center"/>
          </w:tcPr>
          <w:p w14:paraId="52DBBAA3" w14:textId="77777777" w:rsidR="00CB3A59" w:rsidRPr="00430A14" w:rsidRDefault="005806B3" w:rsidP="00430A14">
            <w:pPr>
              <w:spacing w:line="276" w:lineRule="auto"/>
              <w:jc w:val="center"/>
              <w:rPr>
                <w:lang w:eastAsia="zh-CN"/>
              </w:rPr>
            </w:pPr>
            <w:r w:rsidRPr="00430A14">
              <w:rPr>
                <w:spacing w:val="0"/>
                <w:lang w:eastAsia="zh-CN"/>
              </w:rPr>
              <w:t>X</w:t>
            </w:r>
          </w:p>
        </w:tc>
      </w:tr>
      <w:tr w:rsidR="00430A14" w:rsidRPr="00430A14" w14:paraId="79F9950D" w14:textId="77777777" w:rsidTr="001C0A8E">
        <w:trPr>
          <w:trHeight w:val="341"/>
        </w:trPr>
        <w:tc>
          <w:tcPr>
            <w:tcW w:w="2125" w:type="dxa"/>
            <w:vAlign w:val="center"/>
          </w:tcPr>
          <w:p w14:paraId="0C93446B" w14:textId="77777777" w:rsidR="00CB3A59" w:rsidRPr="00430A14" w:rsidRDefault="00CB3A59" w:rsidP="00430A14">
            <w:pPr>
              <w:spacing w:line="276" w:lineRule="auto"/>
              <w:jc w:val="both"/>
            </w:pPr>
            <w:r w:rsidRPr="00430A14">
              <w:t>Tiêu chí 3.2</w:t>
            </w:r>
          </w:p>
        </w:tc>
        <w:tc>
          <w:tcPr>
            <w:tcW w:w="1841" w:type="dxa"/>
            <w:vAlign w:val="center"/>
          </w:tcPr>
          <w:p w14:paraId="08B46ACE" w14:textId="77777777" w:rsidR="00CB3A59" w:rsidRPr="00430A14" w:rsidRDefault="00CB3A59" w:rsidP="00430A14">
            <w:pPr>
              <w:spacing w:line="276" w:lineRule="auto"/>
              <w:jc w:val="center"/>
              <w:rPr>
                <w:lang w:eastAsia="zh-CN"/>
              </w:rPr>
            </w:pPr>
          </w:p>
        </w:tc>
        <w:tc>
          <w:tcPr>
            <w:tcW w:w="1902" w:type="dxa"/>
            <w:vAlign w:val="center"/>
          </w:tcPr>
          <w:p w14:paraId="0C722194" w14:textId="77777777" w:rsidR="00CB3A59" w:rsidRPr="00430A14" w:rsidRDefault="00CB3A59" w:rsidP="00430A14">
            <w:pPr>
              <w:spacing w:line="276" w:lineRule="auto"/>
              <w:jc w:val="center"/>
              <w:rPr>
                <w:lang w:eastAsia="zh-CN"/>
              </w:rPr>
            </w:pPr>
            <w:r w:rsidRPr="00430A14">
              <w:rPr>
                <w:lang w:eastAsia="zh-CN"/>
              </w:rPr>
              <w:t>X</w:t>
            </w:r>
          </w:p>
        </w:tc>
        <w:tc>
          <w:tcPr>
            <w:tcW w:w="1730" w:type="dxa"/>
            <w:vAlign w:val="center"/>
          </w:tcPr>
          <w:p w14:paraId="117EDBD9" w14:textId="77777777" w:rsidR="00CB3A59" w:rsidRPr="00430A14" w:rsidRDefault="00F31171" w:rsidP="00430A14">
            <w:pPr>
              <w:spacing w:line="276" w:lineRule="auto"/>
              <w:jc w:val="center"/>
              <w:rPr>
                <w:lang w:eastAsia="zh-CN"/>
              </w:rPr>
            </w:pPr>
            <w:r w:rsidRPr="00430A14">
              <w:rPr>
                <w:lang w:eastAsia="zh-CN"/>
              </w:rPr>
              <w:t>X</w:t>
            </w:r>
          </w:p>
        </w:tc>
        <w:tc>
          <w:tcPr>
            <w:tcW w:w="1437" w:type="dxa"/>
            <w:vAlign w:val="center"/>
          </w:tcPr>
          <w:p w14:paraId="4AC4C655" w14:textId="77777777" w:rsidR="00CB3A59" w:rsidRPr="00430A14" w:rsidRDefault="005806B3" w:rsidP="00430A14">
            <w:pPr>
              <w:spacing w:line="276" w:lineRule="auto"/>
              <w:jc w:val="center"/>
              <w:rPr>
                <w:lang w:eastAsia="zh-CN"/>
              </w:rPr>
            </w:pPr>
            <w:r w:rsidRPr="00430A14">
              <w:rPr>
                <w:spacing w:val="0"/>
                <w:lang w:eastAsia="zh-CN"/>
              </w:rPr>
              <w:t>X</w:t>
            </w:r>
          </w:p>
        </w:tc>
      </w:tr>
      <w:tr w:rsidR="00430A14" w:rsidRPr="00430A14" w14:paraId="379C2FE8" w14:textId="77777777" w:rsidTr="001C0A8E">
        <w:trPr>
          <w:trHeight w:val="341"/>
        </w:trPr>
        <w:tc>
          <w:tcPr>
            <w:tcW w:w="2125" w:type="dxa"/>
            <w:vAlign w:val="center"/>
          </w:tcPr>
          <w:p w14:paraId="76D7FC52" w14:textId="77777777" w:rsidR="00CB3A59" w:rsidRPr="00430A14" w:rsidRDefault="00CB3A59" w:rsidP="00430A14">
            <w:pPr>
              <w:spacing w:line="276" w:lineRule="auto"/>
              <w:jc w:val="both"/>
            </w:pPr>
            <w:r w:rsidRPr="00430A14">
              <w:t>Tiêu chí 3.3</w:t>
            </w:r>
          </w:p>
        </w:tc>
        <w:tc>
          <w:tcPr>
            <w:tcW w:w="1841" w:type="dxa"/>
            <w:vAlign w:val="center"/>
          </w:tcPr>
          <w:p w14:paraId="56F7C582" w14:textId="77777777" w:rsidR="00CB3A59" w:rsidRPr="00430A14" w:rsidRDefault="00CB3A59" w:rsidP="00430A14">
            <w:pPr>
              <w:spacing w:line="276" w:lineRule="auto"/>
              <w:jc w:val="center"/>
              <w:rPr>
                <w:lang w:eastAsia="zh-CN"/>
              </w:rPr>
            </w:pPr>
          </w:p>
        </w:tc>
        <w:tc>
          <w:tcPr>
            <w:tcW w:w="1902" w:type="dxa"/>
            <w:vAlign w:val="center"/>
          </w:tcPr>
          <w:p w14:paraId="7A60DF78" w14:textId="77777777" w:rsidR="00CB3A59" w:rsidRPr="00430A14" w:rsidRDefault="00CB3A59" w:rsidP="00430A14">
            <w:pPr>
              <w:spacing w:line="276" w:lineRule="auto"/>
              <w:jc w:val="center"/>
              <w:rPr>
                <w:lang w:eastAsia="zh-CN"/>
              </w:rPr>
            </w:pPr>
            <w:r w:rsidRPr="00430A14">
              <w:rPr>
                <w:lang w:eastAsia="zh-CN"/>
              </w:rPr>
              <w:t>X</w:t>
            </w:r>
          </w:p>
        </w:tc>
        <w:tc>
          <w:tcPr>
            <w:tcW w:w="1730" w:type="dxa"/>
            <w:vAlign w:val="center"/>
          </w:tcPr>
          <w:p w14:paraId="7169F73A" w14:textId="77777777" w:rsidR="00CB3A59" w:rsidRPr="00430A14" w:rsidRDefault="00F31171" w:rsidP="00430A14">
            <w:pPr>
              <w:spacing w:line="276" w:lineRule="auto"/>
              <w:jc w:val="center"/>
              <w:rPr>
                <w:lang w:eastAsia="zh-CN"/>
              </w:rPr>
            </w:pPr>
            <w:r w:rsidRPr="00430A14">
              <w:rPr>
                <w:lang w:eastAsia="zh-CN"/>
              </w:rPr>
              <w:t>X</w:t>
            </w:r>
          </w:p>
        </w:tc>
        <w:tc>
          <w:tcPr>
            <w:tcW w:w="1437" w:type="dxa"/>
            <w:vAlign w:val="center"/>
          </w:tcPr>
          <w:p w14:paraId="093E56FF" w14:textId="77777777" w:rsidR="00CB3A59" w:rsidRPr="00430A14" w:rsidRDefault="005806B3" w:rsidP="00430A14">
            <w:pPr>
              <w:spacing w:line="276" w:lineRule="auto"/>
              <w:jc w:val="center"/>
              <w:rPr>
                <w:lang w:eastAsia="zh-CN"/>
              </w:rPr>
            </w:pPr>
            <w:r w:rsidRPr="00430A14">
              <w:rPr>
                <w:spacing w:val="0"/>
                <w:lang w:eastAsia="zh-CN"/>
              </w:rPr>
              <w:t>X</w:t>
            </w:r>
          </w:p>
        </w:tc>
      </w:tr>
      <w:tr w:rsidR="00430A14" w:rsidRPr="00430A14" w14:paraId="7175E357" w14:textId="77777777" w:rsidTr="001C0A8E">
        <w:trPr>
          <w:trHeight w:val="341"/>
        </w:trPr>
        <w:tc>
          <w:tcPr>
            <w:tcW w:w="2125" w:type="dxa"/>
            <w:vAlign w:val="center"/>
          </w:tcPr>
          <w:p w14:paraId="7DE6A4C1" w14:textId="77777777" w:rsidR="00CB3A59" w:rsidRPr="00430A14" w:rsidRDefault="00CB3A59" w:rsidP="00430A14">
            <w:pPr>
              <w:spacing w:line="276" w:lineRule="auto"/>
              <w:jc w:val="both"/>
            </w:pPr>
            <w:r w:rsidRPr="00430A14">
              <w:t>Tiêu chí 3.4</w:t>
            </w:r>
          </w:p>
        </w:tc>
        <w:tc>
          <w:tcPr>
            <w:tcW w:w="1841" w:type="dxa"/>
            <w:vAlign w:val="center"/>
          </w:tcPr>
          <w:p w14:paraId="144B7946" w14:textId="77777777" w:rsidR="00CB3A59" w:rsidRPr="00430A14" w:rsidRDefault="00CB3A59" w:rsidP="00430A14">
            <w:pPr>
              <w:spacing w:line="276" w:lineRule="auto"/>
              <w:jc w:val="center"/>
              <w:rPr>
                <w:lang w:eastAsia="zh-CN"/>
              </w:rPr>
            </w:pPr>
          </w:p>
        </w:tc>
        <w:tc>
          <w:tcPr>
            <w:tcW w:w="1902" w:type="dxa"/>
            <w:vAlign w:val="center"/>
          </w:tcPr>
          <w:p w14:paraId="2E784155" w14:textId="77777777" w:rsidR="00CB3A59" w:rsidRPr="00430A14" w:rsidRDefault="00CB3A59" w:rsidP="00430A14">
            <w:pPr>
              <w:spacing w:line="276" w:lineRule="auto"/>
              <w:jc w:val="center"/>
              <w:rPr>
                <w:lang w:eastAsia="zh-CN"/>
              </w:rPr>
            </w:pPr>
            <w:r w:rsidRPr="00430A14">
              <w:rPr>
                <w:lang w:eastAsia="zh-CN"/>
              </w:rPr>
              <w:t>X</w:t>
            </w:r>
          </w:p>
        </w:tc>
        <w:tc>
          <w:tcPr>
            <w:tcW w:w="1730" w:type="dxa"/>
            <w:vAlign w:val="center"/>
          </w:tcPr>
          <w:p w14:paraId="566F179E" w14:textId="77777777" w:rsidR="00CB3A59" w:rsidRPr="00430A14" w:rsidRDefault="00F31171" w:rsidP="00430A14">
            <w:pPr>
              <w:spacing w:line="276" w:lineRule="auto"/>
              <w:jc w:val="center"/>
              <w:rPr>
                <w:lang w:eastAsia="zh-CN"/>
              </w:rPr>
            </w:pPr>
            <w:r w:rsidRPr="00430A14">
              <w:rPr>
                <w:lang w:eastAsia="zh-CN"/>
              </w:rPr>
              <w:t>X</w:t>
            </w:r>
          </w:p>
        </w:tc>
        <w:tc>
          <w:tcPr>
            <w:tcW w:w="1437" w:type="dxa"/>
            <w:vAlign w:val="center"/>
          </w:tcPr>
          <w:p w14:paraId="7EE9FC02" w14:textId="77777777" w:rsidR="00CB3A59" w:rsidRPr="00430A14" w:rsidRDefault="005806B3" w:rsidP="00430A14">
            <w:pPr>
              <w:spacing w:line="276" w:lineRule="auto"/>
              <w:jc w:val="center"/>
              <w:rPr>
                <w:lang w:eastAsia="zh-CN"/>
              </w:rPr>
            </w:pPr>
            <w:r w:rsidRPr="00430A14">
              <w:rPr>
                <w:rFonts w:ascii="Segoe UI Symbol" w:hAnsi="Segoe UI Symbol" w:cs="Segoe UI Symbol"/>
                <w:spacing w:val="0"/>
                <w:lang w:eastAsia="zh-CN"/>
              </w:rPr>
              <w:t>✔</w:t>
            </w:r>
          </w:p>
        </w:tc>
      </w:tr>
      <w:tr w:rsidR="00430A14" w:rsidRPr="00430A14" w14:paraId="47EE4A24" w14:textId="77777777" w:rsidTr="001C0A8E">
        <w:trPr>
          <w:trHeight w:val="341"/>
        </w:trPr>
        <w:tc>
          <w:tcPr>
            <w:tcW w:w="2125" w:type="dxa"/>
            <w:vAlign w:val="center"/>
          </w:tcPr>
          <w:p w14:paraId="529F824E" w14:textId="77777777" w:rsidR="00CB3A59" w:rsidRPr="00430A14" w:rsidRDefault="00CB3A59" w:rsidP="00430A14">
            <w:pPr>
              <w:spacing w:line="276" w:lineRule="auto"/>
              <w:jc w:val="both"/>
            </w:pPr>
            <w:r w:rsidRPr="00430A14">
              <w:t>Tiêu chí 3.5</w:t>
            </w:r>
          </w:p>
        </w:tc>
        <w:tc>
          <w:tcPr>
            <w:tcW w:w="1841" w:type="dxa"/>
            <w:vAlign w:val="center"/>
          </w:tcPr>
          <w:p w14:paraId="4C56D45C" w14:textId="77777777" w:rsidR="00CB3A59" w:rsidRPr="00430A14" w:rsidRDefault="00CB3A59" w:rsidP="00430A14">
            <w:pPr>
              <w:spacing w:line="276" w:lineRule="auto"/>
              <w:jc w:val="center"/>
              <w:rPr>
                <w:lang w:eastAsia="zh-CN"/>
              </w:rPr>
            </w:pPr>
          </w:p>
        </w:tc>
        <w:tc>
          <w:tcPr>
            <w:tcW w:w="1902" w:type="dxa"/>
            <w:vAlign w:val="center"/>
          </w:tcPr>
          <w:p w14:paraId="3A1DA816" w14:textId="77777777" w:rsidR="00CB3A59" w:rsidRPr="00430A14" w:rsidRDefault="00CB3A59" w:rsidP="00430A14">
            <w:pPr>
              <w:spacing w:line="276" w:lineRule="auto"/>
              <w:jc w:val="center"/>
              <w:rPr>
                <w:lang w:eastAsia="zh-CN"/>
              </w:rPr>
            </w:pPr>
            <w:r w:rsidRPr="00430A14">
              <w:rPr>
                <w:lang w:eastAsia="zh-CN"/>
              </w:rPr>
              <w:t>X</w:t>
            </w:r>
          </w:p>
        </w:tc>
        <w:tc>
          <w:tcPr>
            <w:tcW w:w="1730" w:type="dxa"/>
            <w:vAlign w:val="center"/>
          </w:tcPr>
          <w:p w14:paraId="1EC62597" w14:textId="77777777" w:rsidR="00CB3A59" w:rsidRPr="00430A14" w:rsidRDefault="00F31171" w:rsidP="00430A14">
            <w:pPr>
              <w:spacing w:line="276" w:lineRule="auto"/>
              <w:jc w:val="center"/>
              <w:rPr>
                <w:lang w:eastAsia="zh-CN"/>
              </w:rPr>
            </w:pPr>
            <w:r w:rsidRPr="00430A14">
              <w:rPr>
                <w:lang w:eastAsia="zh-CN"/>
              </w:rPr>
              <w:t>X</w:t>
            </w:r>
          </w:p>
        </w:tc>
        <w:tc>
          <w:tcPr>
            <w:tcW w:w="1437" w:type="dxa"/>
            <w:vAlign w:val="center"/>
          </w:tcPr>
          <w:p w14:paraId="329CE447" w14:textId="6FF6F27A" w:rsidR="00CB3A59" w:rsidRPr="00430A14" w:rsidRDefault="00C10FB7" w:rsidP="00430A14">
            <w:pPr>
              <w:spacing w:line="276" w:lineRule="auto"/>
              <w:jc w:val="center"/>
              <w:rPr>
                <w:lang w:eastAsia="zh-CN"/>
              </w:rPr>
            </w:pPr>
            <w:r w:rsidRPr="00430A14">
              <w:rPr>
                <w:lang w:eastAsia="zh-CN"/>
              </w:rPr>
              <w:t>Không đạt</w:t>
            </w:r>
          </w:p>
        </w:tc>
      </w:tr>
      <w:tr w:rsidR="00430A14" w:rsidRPr="00430A14" w14:paraId="417B919F" w14:textId="77777777" w:rsidTr="001C0A8E">
        <w:trPr>
          <w:trHeight w:val="341"/>
        </w:trPr>
        <w:tc>
          <w:tcPr>
            <w:tcW w:w="2125" w:type="dxa"/>
            <w:vAlign w:val="center"/>
          </w:tcPr>
          <w:p w14:paraId="1B9F1275" w14:textId="77777777" w:rsidR="00CB3A59" w:rsidRPr="00430A14" w:rsidRDefault="00CB3A59" w:rsidP="00430A14">
            <w:pPr>
              <w:spacing w:line="276" w:lineRule="auto"/>
              <w:jc w:val="both"/>
            </w:pPr>
            <w:r w:rsidRPr="00430A14">
              <w:t>Tiêu chí 3.6</w:t>
            </w:r>
          </w:p>
        </w:tc>
        <w:tc>
          <w:tcPr>
            <w:tcW w:w="1841" w:type="dxa"/>
            <w:vAlign w:val="center"/>
          </w:tcPr>
          <w:p w14:paraId="4093E201" w14:textId="77777777" w:rsidR="00CB3A59" w:rsidRPr="00430A14" w:rsidRDefault="00CB3A59" w:rsidP="00430A14">
            <w:pPr>
              <w:spacing w:line="276" w:lineRule="auto"/>
              <w:jc w:val="center"/>
              <w:rPr>
                <w:lang w:eastAsia="zh-CN"/>
              </w:rPr>
            </w:pPr>
          </w:p>
        </w:tc>
        <w:tc>
          <w:tcPr>
            <w:tcW w:w="1902" w:type="dxa"/>
            <w:vAlign w:val="center"/>
          </w:tcPr>
          <w:p w14:paraId="04520F7E" w14:textId="77777777" w:rsidR="00CB3A59" w:rsidRPr="00430A14" w:rsidRDefault="00CB3A59" w:rsidP="00430A14">
            <w:pPr>
              <w:spacing w:line="276" w:lineRule="auto"/>
              <w:jc w:val="center"/>
              <w:rPr>
                <w:lang w:eastAsia="zh-CN"/>
              </w:rPr>
            </w:pPr>
            <w:r w:rsidRPr="00430A14">
              <w:rPr>
                <w:lang w:eastAsia="zh-CN"/>
              </w:rPr>
              <w:t>X</w:t>
            </w:r>
          </w:p>
        </w:tc>
        <w:tc>
          <w:tcPr>
            <w:tcW w:w="1730" w:type="dxa"/>
            <w:vAlign w:val="center"/>
          </w:tcPr>
          <w:p w14:paraId="5B29010E" w14:textId="77777777" w:rsidR="00CB3A59" w:rsidRPr="00430A14" w:rsidRDefault="00F31171" w:rsidP="00430A14">
            <w:pPr>
              <w:spacing w:line="276" w:lineRule="auto"/>
              <w:jc w:val="center"/>
              <w:rPr>
                <w:lang w:eastAsia="zh-CN"/>
              </w:rPr>
            </w:pPr>
            <w:r w:rsidRPr="00430A14">
              <w:rPr>
                <w:lang w:eastAsia="zh-CN"/>
              </w:rPr>
              <w:t>X</w:t>
            </w:r>
          </w:p>
        </w:tc>
        <w:tc>
          <w:tcPr>
            <w:tcW w:w="1437" w:type="dxa"/>
            <w:vAlign w:val="center"/>
          </w:tcPr>
          <w:p w14:paraId="4F1A5D56" w14:textId="323F6602" w:rsidR="00CB3A59" w:rsidRPr="00430A14" w:rsidRDefault="00C10FB7" w:rsidP="00430A14">
            <w:pPr>
              <w:spacing w:line="276" w:lineRule="auto"/>
              <w:jc w:val="center"/>
              <w:rPr>
                <w:lang w:eastAsia="zh-CN"/>
              </w:rPr>
            </w:pPr>
            <w:r w:rsidRPr="00430A14">
              <w:rPr>
                <w:lang w:eastAsia="zh-CN"/>
              </w:rPr>
              <w:t>Không đạt</w:t>
            </w:r>
          </w:p>
        </w:tc>
      </w:tr>
      <w:tr w:rsidR="00430A14" w:rsidRPr="00430A14" w14:paraId="5D38C815" w14:textId="77777777" w:rsidTr="001C0A8E">
        <w:trPr>
          <w:trHeight w:val="341"/>
        </w:trPr>
        <w:tc>
          <w:tcPr>
            <w:tcW w:w="2125" w:type="dxa"/>
            <w:vAlign w:val="center"/>
          </w:tcPr>
          <w:p w14:paraId="3C8E5163" w14:textId="77777777" w:rsidR="004B29B5" w:rsidRPr="00430A14" w:rsidRDefault="004B29B5" w:rsidP="00430A14">
            <w:pPr>
              <w:spacing w:line="276" w:lineRule="auto"/>
              <w:jc w:val="both"/>
            </w:pPr>
            <w:r w:rsidRPr="00430A14">
              <w:rPr>
                <w:b/>
              </w:rPr>
              <w:t xml:space="preserve">Tiêu chuẩn </w:t>
            </w:r>
            <w:r w:rsidRPr="00430A14">
              <w:rPr>
                <w:b/>
                <w:lang w:val="vi-VN"/>
              </w:rPr>
              <w:t>4</w:t>
            </w:r>
          </w:p>
        </w:tc>
        <w:tc>
          <w:tcPr>
            <w:tcW w:w="1841" w:type="dxa"/>
            <w:vAlign w:val="center"/>
          </w:tcPr>
          <w:p w14:paraId="3AD50786" w14:textId="77777777" w:rsidR="004B29B5" w:rsidRPr="00430A14" w:rsidRDefault="004B29B5" w:rsidP="00430A14">
            <w:pPr>
              <w:spacing w:line="276" w:lineRule="auto"/>
              <w:jc w:val="center"/>
              <w:rPr>
                <w:lang w:eastAsia="zh-CN"/>
              </w:rPr>
            </w:pPr>
          </w:p>
        </w:tc>
        <w:tc>
          <w:tcPr>
            <w:tcW w:w="1902" w:type="dxa"/>
            <w:vAlign w:val="center"/>
          </w:tcPr>
          <w:p w14:paraId="198E813D" w14:textId="77777777" w:rsidR="004B29B5" w:rsidRPr="00430A14" w:rsidRDefault="004B29B5" w:rsidP="00430A14">
            <w:pPr>
              <w:spacing w:line="276" w:lineRule="auto"/>
              <w:jc w:val="center"/>
              <w:rPr>
                <w:lang w:eastAsia="zh-CN"/>
              </w:rPr>
            </w:pPr>
          </w:p>
        </w:tc>
        <w:tc>
          <w:tcPr>
            <w:tcW w:w="1730" w:type="dxa"/>
            <w:vAlign w:val="center"/>
          </w:tcPr>
          <w:p w14:paraId="0B00C7AC" w14:textId="77777777" w:rsidR="004B29B5" w:rsidRPr="00430A14" w:rsidRDefault="004B29B5" w:rsidP="00430A14">
            <w:pPr>
              <w:spacing w:line="276" w:lineRule="auto"/>
              <w:jc w:val="center"/>
              <w:rPr>
                <w:lang w:eastAsia="zh-CN"/>
              </w:rPr>
            </w:pPr>
          </w:p>
        </w:tc>
        <w:tc>
          <w:tcPr>
            <w:tcW w:w="1437" w:type="dxa"/>
            <w:vAlign w:val="center"/>
          </w:tcPr>
          <w:p w14:paraId="37F8C20A" w14:textId="77777777" w:rsidR="004B29B5" w:rsidRPr="00430A14" w:rsidRDefault="004B29B5" w:rsidP="00430A14">
            <w:pPr>
              <w:spacing w:line="276" w:lineRule="auto"/>
              <w:jc w:val="center"/>
              <w:rPr>
                <w:lang w:eastAsia="zh-CN"/>
              </w:rPr>
            </w:pPr>
          </w:p>
        </w:tc>
      </w:tr>
      <w:tr w:rsidR="00430A14" w:rsidRPr="00430A14" w14:paraId="27BCE796" w14:textId="77777777" w:rsidTr="001C0A8E">
        <w:trPr>
          <w:trHeight w:val="341"/>
        </w:trPr>
        <w:tc>
          <w:tcPr>
            <w:tcW w:w="2125" w:type="dxa"/>
            <w:vAlign w:val="center"/>
          </w:tcPr>
          <w:p w14:paraId="6660AE49" w14:textId="77777777" w:rsidR="00CB3A59" w:rsidRPr="00430A14" w:rsidRDefault="00CB3A59" w:rsidP="00430A14">
            <w:pPr>
              <w:spacing w:line="276" w:lineRule="auto"/>
              <w:jc w:val="both"/>
            </w:pPr>
            <w:r w:rsidRPr="00430A14">
              <w:t>Tiêu chí 4.1</w:t>
            </w:r>
          </w:p>
        </w:tc>
        <w:tc>
          <w:tcPr>
            <w:tcW w:w="1841" w:type="dxa"/>
            <w:vAlign w:val="center"/>
          </w:tcPr>
          <w:p w14:paraId="260B0C80" w14:textId="77777777" w:rsidR="00CB3A59" w:rsidRPr="00430A14" w:rsidRDefault="00CB3A59" w:rsidP="00430A14">
            <w:pPr>
              <w:spacing w:line="276" w:lineRule="auto"/>
              <w:jc w:val="center"/>
              <w:rPr>
                <w:lang w:eastAsia="zh-CN"/>
              </w:rPr>
            </w:pPr>
          </w:p>
        </w:tc>
        <w:tc>
          <w:tcPr>
            <w:tcW w:w="1902" w:type="dxa"/>
            <w:vAlign w:val="center"/>
          </w:tcPr>
          <w:p w14:paraId="10EB4625" w14:textId="77777777" w:rsidR="00CB3A59" w:rsidRPr="00430A14" w:rsidRDefault="00CB3A59" w:rsidP="00430A14">
            <w:pPr>
              <w:spacing w:line="276" w:lineRule="auto"/>
              <w:jc w:val="center"/>
              <w:rPr>
                <w:lang w:eastAsia="zh-CN"/>
              </w:rPr>
            </w:pPr>
            <w:r w:rsidRPr="00430A14">
              <w:rPr>
                <w:lang w:eastAsia="zh-CN"/>
              </w:rPr>
              <w:t>X</w:t>
            </w:r>
          </w:p>
        </w:tc>
        <w:tc>
          <w:tcPr>
            <w:tcW w:w="1730" w:type="dxa"/>
            <w:vAlign w:val="center"/>
          </w:tcPr>
          <w:p w14:paraId="2CEEC366" w14:textId="77777777" w:rsidR="00CB3A59" w:rsidRPr="00430A14" w:rsidRDefault="00F31171" w:rsidP="00430A14">
            <w:pPr>
              <w:spacing w:line="276" w:lineRule="auto"/>
              <w:jc w:val="center"/>
              <w:rPr>
                <w:lang w:eastAsia="zh-CN"/>
              </w:rPr>
            </w:pPr>
            <w:r w:rsidRPr="00430A14">
              <w:rPr>
                <w:lang w:eastAsia="zh-CN"/>
              </w:rPr>
              <w:t>X</w:t>
            </w:r>
          </w:p>
        </w:tc>
        <w:tc>
          <w:tcPr>
            <w:tcW w:w="1437" w:type="dxa"/>
            <w:vAlign w:val="center"/>
          </w:tcPr>
          <w:p w14:paraId="5ECADE3E" w14:textId="77777777" w:rsidR="00CB3A59" w:rsidRPr="00430A14" w:rsidRDefault="005806B3" w:rsidP="00430A14">
            <w:pPr>
              <w:spacing w:line="276" w:lineRule="auto"/>
              <w:jc w:val="center"/>
              <w:rPr>
                <w:lang w:eastAsia="zh-CN"/>
              </w:rPr>
            </w:pPr>
            <w:r w:rsidRPr="00430A14">
              <w:rPr>
                <w:spacing w:val="0"/>
                <w:lang w:eastAsia="zh-CN"/>
              </w:rPr>
              <w:t>X</w:t>
            </w:r>
          </w:p>
        </w:tc>
      </w:tr>
      <w:tr w:rsidR="00430A14" w:rsidRPr="00430A14" w14:paraId="319C1791" w14:textId="77777777" w:rsidTr="001C0A8E">
        <w:trPr>
          <w:trHeight w:val="341"/>
        </w:trPr>
        <w:tc>
          <w:tcPr>
            <w:tcW w:w="2125" w:type="dxa"/>
            <w:vAlign w:val="center"/>
          </w:tcPr>
          <w:p w14:paraId="150D3106" w14:textId="77777777" w:rsidR="00CB3A59" w:rsidRPr="00430A14" w:rsidRDefault="00CB3A59" w:rsidP="00430A14">
            <w:pPr>
              <w:spacing w:line="276" w:lineRule="auto"/>
              <w:jc w:val="both"/>
            </w:pPr>
            <w:r w:rsidRPr="00430A14">
              <w:t>Tiêu chí 4.2</w:t>
            </w:r>
          </w:p>
        </w:tc>
        <w:tc>
          <w:tcPr>
            <w:tcW w:w="1841" w:type="dxa"/>
            <w:vAlign w:val="center"/>
          </w:tcPr>
          <w:p w14:paraId="361E6A41" w14:textId="77777777" w:rsidR="00CB3A59" w:rsidRPr="00430A14" w:rsidRDefault="00CB3A59" w:rsidP="00430A14">
            <w:pPr>
              <w:spacing w:line="276" w:lineRule="auto"/>
              <w:jc w:val="center"/>
              <w:rPr>
                <w:lang w:eastAsia="zh-CN"/>
              </w:rPr>
            </w:pPr>
          </w:p>
        </w:tc>
        <w:tc>
          <w:tcPr>
            <w:tcW w:w="1902" w:type="dxa"/>
            <w:vAlign w:val="center"/>
          </w:tcPr>
          <w:p w14:paraId="47DF067F" w14:textId="77777777" w:rsidR="00CB3A59" w:rsidRPr="00430A14" w:rsidRDefault="00CB3A59" w:rsidP="00430A14">
            <w:pPr>
              <w:spacing w:line="276" w:lineRule="auto"/>
              <w:jc w:val="center"/>
              <w:rPr>
                <w:lang w:eastAsia="zh-CN"/>
              </w:rPr>
            </w:pPr>
            <w:r w:rsidRPr="00430A14">
              <w:rPr>
                <w:lang w:eastAsia="zh-CN"/>
              </w:rPr>
              <w:t>X</w:t>
            </w:r>
          </w:p>
        </w:tc>
        <w:tc>
          <w:tcPr>
            <w:tcW w:w="1730" w:type="dxa"/>
            <w:vAlign w:val="center"/>
          </w:tcPr>
          <w:p w14:paraId="52090988" w14:textId="77777777" w:rsidR="00CB3A59" w:rsidRPr="00430A14" w:rsidRDefault="00F31171" w:rsidP="00430A14">
            <w:pPr>
              <w:spacing w:line="276" w:lineRule="auto"/>
              <w:jc w:val="center"/>
              <w:rPr>
                <w:lang w:eastAsia="zh-CN"/>
              </w:rPr>
            </w:pPr>
            <w:r w:rsidRPr="00430A14">
              <w:rPr>
                <w:lang w:eastAsia="zh-CN"/>
              </w:rPr>
              <w:t>X</w:t>
            </w:r>
          </w:p>
        </w:tc>
        <w:tc>
          <w:tcPr>
            <w:tcW w:w="1437" w:type="dxa"/>
            <w:vAlign w:val="center"/>
          </w:tcPr>
          <w:p w14:paraId="3FBF869D" w14:textId="77777777" w:rsidR="00CB3A59" w:rsidRPr="00430A14" w:rsidRDefault="005806B3" w:rsidP="00430A14">
            <w:pPr>
              <w:spacing w:line="276" w:lineRule="auto"/>
              <w:jc w:val="center"/>
              <w:rPr>
                <w:lang w:eastAsia="zh-CN"/>
              </w:rPr>
            </w:pPr>
            <w:r w:rsidRPr="00430A14">
              <w:rPr>
                <w:spacing w:val="0"/>
                <w:lang w:eastAsia="zh-CN"/>
              </w:rPr>
              <w:t>X</w:t>
            </w:r>
          </w:p>
        </w:tc>
      </w:tr>
      <w:tr w:rsidR="00430A14" w:rsidRPr="00430A14" w14:paraId="4FF06DE8" w14:textId="77777777" w:rsidTr="001C0A8E">
        <w:trPr>
          <w:trHeight w:val="341"/>
        </w:trPr>
        <w:tc>
          <w:tcPr>
            <w:tcW w:w="2125" w:type="dxa"/>
            <w:vAlign w:val="center"/>
          </w:tcPr>
          <w:p w14:paraId="4C40EA0B" w14:textId="77777777" w:rsidR="004B29B5" w:rsidRPr="00430A14" w:rsidRDefault="004B29B5" w:rsidP="00430A14">
            <w:pPr>
              <w:spacing w:line="276" w:lineRule="auto"/>
              <w:jc w:val="both"/>
            </w:pPr>
            <w:r w:rsidRPr="00430A14">
              <w:rPr>
                <w:b/>
              </w:rPr>
              <w:t xml:space="preserve">Tiêu chuẩn </w:t>
            </w:r>
            <w:r w:rsidRPr="00430A14">
              <w:rPr>
                <w:b/>
                <w:lang w:val="vi-VN"/>
              </w:rPr>
              <w:t>5</w:t>
            </w:r>
          </w:p>
        </w:tc>
        <w:tc>
          <w:tcPr>
            <w:tcW w:w="1841" w:type="dxa"/>
            <w:vAlign w:val="center"/>
          </w:tcPr>
          <w:p w14:paraId="715F9610" w14:textId="77777777" w:rsidR="004B29B5" w:rsidRPr="00430A14" w:rsidRDefault="004B29B5" w:rsidP="00430A14">
            <w:pPr>
              <w:spacing w:line="276" w:lineRule="auto"/>
              <w:jc w:val="center"/>
              <w:rPr>
                <w:lang w:eastAsia="zh-CN"/>
              </w:rPr>
            </w:pPr>
          </w:p>
        </w:tc>
        <w:tc>
          <w:tcPr>
            <w:tcW w:w="1902" w:type="dxa"/>
            <w:vAlign w:val="center"/>
          </w:tcPr>
          <w:p w14:paraId="7B0CDD7E" w14:textId="77777777" w:rsidR="004B29B5" w:rsidRPr="00430A14" w:rsidRDefault="004B29B5" w:rsidP="00430A14">
            <w:pPr>
              <w:spacing w:line="276" w:lineRule="auto"/>
              <w:jc w:val="center"/>
              <w:rPr>
                <w:lang w:eastAsia="zh-CN"/>
              </w:rPr>
            </w:pPr>
          </w:p>
        </w:tc>
        <w:tc>
          <w:tcPr>
            <w:tcW w:w="1730" w:type="dxa"/>
            <w:vAlign w:val="center"/>
          </w:tcPr>
          <w:p w14:paraId="379A2A61" w14:textId="77777777" w:rsidR="004B29B5" w:rsidRPr="00430A14" w:rsidRDefault="004B29B5" w:rsidP="00430A14">
            <w:pPr>
              <w:spacing w:line="276" w:lineRule="auto"/>
              <w:jc w:val="center"/>
              <w:rPr>
                <w:lang w:eastAsia="zh-CN"/>
              </w:rPr>
            </w:pPr>
          </w:p>
        </w:tc>
        <w:tc>
          <w:tcPr>
            <w:tcW w:w="1437" w:type="dxa"/>
            <w:vAlign w:val="center"/>
          </w:tcPr>
          <w:p w14:paraId="30588B9A" w14:textId="77777777" w:rsidR="004B29B5" w:rsidRPr="00430A14" w:rsidRDefault="004B29B5" w:rsidP="00430A14">
            <w:pPr>
              <w:spacing w:line="276" w:lineRule="auto"/>
              <w:jc w:val="center"/>
              <w:rPr>
                <w:lang w:eastAsia="zh-CN"/>
              </w:rPr>
            </w:pPr>
          </w:p>
        </w:tc>
      </w:tr>
      <w:tr w:rsidR="00430A14" w:rsidRPr="00430A14" w14:paraId="39555132" w14:textId="77777777" w:rsidTr="001C0A8E">
        <w:trPr>
          <w:trHeight w:val="341"/>
        </w:trPr>
        <w:tc>
          <w:tcPr>
            <w:tcW w:w="2125" w:type="dxa"/>
            <w:vAlign w:val="center"/>
          </w:tcPr>
          <w:p w14:paraId="55B54AC0" w14:textId="77777777" w:rsidR="00CB3A59" w:rsidRPr="00430A14" w:rsidRDefault="00CB3A59" w:rsidP="00430A14">
            <w:pPr>
              <w:spacing w:line="276" w:lineRule="auto"/>
              <w:jc w:val="both"/>
            </w:pPr>
            <w:r w:rsidRPr="00430A14">
              <w:t>Tiêu chí 5.1</w:t>
            </w:r>
          </w:p>
        </w:tc>
        <w:tc>
          <w:tcPr>
            <w:tcW w:w="1841" w:type="dxa"/>
            <w:vAlign w:val="center"/>
          </w:tcPr>
          <w:p w14:paraId="2701900D" w14:textId="77777777" w:rsidR="00CB3A59" w:rsidRPr="00430A14" w:rsidRDefault="00CB3A59" w:rsidP="00430A14">
            <w:pPr>
              <w:spacing w:line="276" w:lineRule="auto"/>
              <w:jc w:val="center"/>
              <w:rPr>
                <w:lang w:eastAsia="zh-CN"/>
              </w:rPr>
            </w:pPr>
          </w:p>
        </w:tc>
        <w:tc>
          <w:tcPr>
            <w:tcW w:w="1902" w:type="dxa"/>
            <w:vAlign w:val="center"/>
          </w:tcPr>
          <w:p w14:paraId="02001692" w14:textId="77777777" w:rsidR="00CB3A59" w:rsidRPr="00430A14" w:rsidRDefault="00CB3A59" w:rsidP="00430A14">
            <w:pPr>
              <w:spacing w:line="276" w:lineRule="auto"/>
              <w:jc w:val="center"/>
              <w:rPr>
                <w:lang w:eastAsia="zh-CN"/>
              </w:rPr>
            </w:pPr>
            <w:r w:rsidRPr="00430A14">
              <w:rPr>
                <w:lang w:eastAsia="zh-CN"/>
              </w:rPr>
              <w:t>X</w:t>
            </w:r>
          </w:p>
        </w:tc>
        <w:tc>
          <w:tcPr>
            <w:tcW w:w="1730" w:type="dxa"/>
            <w:vAlign w:val="center"/>
          </w:tcPr>
          <w:p w14:paraId="586E9C54" w14:textId="77777777" w:rsidR="00CB3A59" w:rsidRPr="00430A14" w:rsidRDefault="00F31171" w:rsidP="00430A14">
            <w:pPr>
              <w:spacing w:line="276" w:lineRule="auto"/>
              <w:jc w:val="center"/>
              <w:rPr>
                <w:lang w:eastAsia="zh-CN"/>
              </w:rPr>
            </w:pPr>
            <w:r w:rsidRPr="00430A14">
              <w:rPr>
                <w:lang w:eastAsia="zh-CN"/>
              </w:rPr>
              <w:t>X</w:t>
            </w:r>
          </w:p>
        </w:tc>
        <w:tc>
          <w:tcPr>
            <w:tcW w:w="1437" w:type="dxa"/>
            <w:vAlign w:val="center"/>
          </w:tcPr>
          <w:p w14:paraId="267032B0" w14:textId="77777777" w:rsidR="00CB3A59" w:rsidRPr="00430A14" w:rsidRDefault="005806B3" w:rsidP="00430A14">
            <w:pPr>
              <w:spacing w:line="276" w:lineRule="auto"/>
              <w:jc w:val="center"/>
              <w:rPr>
                <w:lang w:eastAsia="zh-CN"/>
              </w:rPr>
            </w:pPr>
            <w:r w:rsidRPr="00430A14">
              <w:rPr>
                <w:spacing w:val="0"/>
                <w:lang w:eastAsia="zh-CN"/>
              </w:rPr>
              <w:t>X</w:t>
            </w:r>
          </w:p>
        </w:tc>
      </w:tr>
      <w:tr w:rsidR="00430A14" w:rsidRPr="00430A14" w14:paraId="5484505F" w14:textId="77777777" w:rsidTr="001C0A8E">
        <w:trPr>
          <w:trHeight w:val="341"/>
        </w:trPr>
        <w:tc>
          <w:tcPr>
            <w:tcW w:w="2125" w:type="dxa"/>
            <w:vAlign w:val="center"/>
          </w:tcPr>
          <w:p w14:paraId="1918BB0A" w14:textId="77777777" w:rsidR="00CB3A59" w:rsidRPr="00430A14" w:rsidRDefault="00CB3A59" w:rsidP="00430A14">
            <w:pPr>
              <w:spacing w:line="276" w:lineRule="auto"/>
              <w:jc w:val="both"/>
            </w:pPr>
            <w:r w:rsidRPr="00430A14">
              <w:t>Tiêu chí 5.2</w:t>
            </w:r>
          </w:p>
        </w:tc>
        <w:tc>
          <w:tcPr>
            <w:tcW w:w="1841" w:type="dxa"/>
            <w:vAlign w:val="center"/>
          </w:tcPr>
          <w:p w14:paraId="64CC3A3C" w14:textId="77777777" w:rsidR="00CB3A59" w:rsidRPr="00430A14" w:rsidRDefault="00CB3A59" w:rsidP="00430A14">
            <w:pPr>
              <w:spacing w:line="276" w:lineRule="auto"/>
              <w:jc w:val="center"/>
              <w:rPr>
                <w:lang w:eastAsia="zh-CN"/>
              </w:rPr>
            </w:pPr>
          </w:p>
        </w:tc>
        <w:tc>
          <w:tcPr>
            <w:tcW w:w="1902" w:type="dxa"/>
            <w:vAlign w:val="center"/>
          </w:tcPr>
          <w:p w14:paraId="09E2F434" w14:textId="77777777" w:rsidR="00CB3A59" w:rsidRPr="00430A14" w:rsidRDefault="00CB3A59" w:rsidP="00430A14">
            <w:pPr>
              <w:spacing w:line="276" w:lineRule="auto"/>
              <w:jc w:val="center"/>
              <w:rPr>
                <w:lang w:eastAsia="zh-CN"/>
              </w:rPr>
            </w:pPr>
            <w:r w:rsidRPr="00430A14">
              <w:rPr>
                <w:lang w:eastAsia="zh-CN"/>
              </w:rPr>
              <w:t>X</w:t>
            </w:r>
          </w:p>
        </w:tc>
        <w:tc>
          <w:tcPr>
            <w:tcW w:w="1730" w:type="dxa"/>
            <w:vAlign w:val="center"/>
          </w:tcPr>
          <w:p w14:paraId="62BF31A6" w14:textId="77777777" w:rsidR="00CB3A59" w:rsidRPr="00430A14" w:rsidRDefault="00F31171" w:rsidP="00430A14">
            <w:pPr>
              <w:spacing w:line="276" w:lineRule="auto"/>
              <w:jc w:val="center"/>
              <w:rPr>
                <w:lang w:eastAsia="zh-CN"/>
              </w:rPr>
            </w:pPr>
            <w:r w:rsidRPr="00430A14">
              <w:rPr>
                <w:lang w:eastAsia="zh-CN"/>
              </w:rPr>
              <w:t>X</w:t>
            </w:r>
          </w:p>
        </w:tc>
        <w:tc>
          <w:tcPr>
            <w:tcW w:w="1437" w:type="dxa"/>
            <w:vAlign w:val="center"/>
          </w:tcPr>
          <w:p w14:paraId="5BE0A770" w14:textId="77777777" w:rsidR="00CB3A59" w:rsidRPr="00430A14" w:rsidRDefault="005806B3" w:rsidP="00430A14">
            <w:pPr>
              <w:spacing w:line="276" w:lineRule="auto"/>
              <w:jc w:val="center"/>
              <w:rPr>
                <w:lang w:eastAsia="zh-CN"/>
              </w:rPr>
            </w:pPr>
            <w:r w:rsidRPr="00430A14">
              <w:rPr>
                <w:spacing w:val="0"/>
                <w:lang w:eastAsia="zh-CN"/>
              </w:rPr>
              <w:t>X</w:t>
            </w:r>
          </w:p>
        </w:tc>
      </w:tr>
      <w:tr w:rsidR="00430A14" w:rsidRPr="00430A14" w14:paraId="0F402094" w14:textId="77777777" w:rsidTr="001C0A8E">
        <w:trPr>
          <w:trHeight w:val="341"/>
        </w:trPr>
        <w:tc>
          <w:tcPr>
            <w:tcW w:w="2125" w:type="dxa"/>
            <w:vAlign w:val="center"/>
          </w:tcPr>
          <w:p w14:paraId="730C40CC" w14:textId="77777777" w:rsidR="00CB3A59" w:rsidRPr="00430A14" w:rsidRDefault="00CB3A59" w:rsidP="00430A14">
            <w:pPr>
              <w:spacing w:line="276" w:lineRule="auto"/>
              <w:jc w:val="both"/>
            </w:pPr>
            <w:r w:rsidRPr="00430A14">
              <w:lastRenderedPageBreak/>
              <w:t>Tiêu chí 5.3</w:t>
            </w:r>
          </w:p>
        </w:tc>
        <w:tc>
          <w:tcPr>
            <w:tcW w:w="1841" w:type="dxa"/>
            <w:vAlign w:val="center"/>
          </w:tcPr>
          <w:p w14:paraId="381ECEB7" w14:textId="77777777" w:rsidR="00CB3A59" w:rsidRPr="00430A14" w:rsidRDefault="00CB3A59" w:rsidP="00430A14">
            <w:pPr>
              <w:spacing w:line="276" w:lineRule="auto"/>
              <w:jc w:val="center"/>
              <w:rPr>
                <w:lang w:eastAsia="zh-CN"/>
              </w:rPr>
            </w:pPr>
          </w:p>
        </w:tc>
        <w:tc>
          <w:tcPr>
            <w:tcW w:w="1902" w:type="dxa"/>
            <w:vAlign w:val="center"/>
          </w:tcPr>
          <w:p w14:paraId="10ED1F05" w14:textId="77777777" w:rsidR="00CB3A59" w:rsidRPr="00430A14" w:rsidRDefault="00CB3A59" w:rsidP="00430A14">
            <w:pPr>
              <w:spacing w:line="276" w:lineRule="auto"/>
              <w:jc w:val="center"/>
              <w:rPr>
                <w:lang w:eastAsia="zh-CN"/>
              </w:rPr>
            </w:pPr>
            <w:r w:rsidRPr="00430A14">
              <w:rPr>
                <w:lang w:eastAsia="zh-CN"/>
              </w:rPr>
              <w:t>X</w:t>
            </w:r>
          </w:p>
        </w:tc>
        <w:tc>
          <w:tcPr>
            <w:tcW w:w="1730" w:type="dxa"/>
            <w:vAlign w:val="center"/>
          </w:tcPr>
          <w:p w14:paraId="73CBC2CD" w14:textId="77777777" w:rsidR="00CB3A59" w:rsidRPr="00430A14" w:rsidRDefault="00F31171" w:rsidP="00430A14">
            <w:pPr>
              <w:spacing w:line="276" w:lineRule="auto"/>
              <w:jc w:val="center"/>
              <w:rPr>
                <w:lang w:eastAsia="zh-CN"/>
              </w:rPr>
            </w:pPr>
            <w:r w:rsidRPr="00430A14">
              <w:rPr>
                <w:lang w:eastAsia="zh-CN"/>
              </w:rPr>
              <w:t>X</w:t>
            </w:r>
          </w:p>
        </w:tc>
        <w:tc>
          <w:tcPr>
            <w:tcW w:w="1437" w:type="dxa"/>
            <w:vAlign w:val="center"/>
          </w:tcPr>
          <w:p w14:paraId="6AFD3751" w14:textId="77777777" w:rsidR="00CB3A59" w:rsidRPr="00430A14" w:rsidRDefault="005806B3" w:rsidP="00430A14">
            <w:pPr>
              <w:spacing w:line="276" w:lineRule="auto"/>
              <w:jc w:val="center"/>
              <w:rPr>
                <w:lang w:eastAsia="zh-CN"/>
              </w:rPr>
            </w:pPr>
            <w:r w:rsidRPr="00430A14">
              <w:rPr>
                <w:rFonts w:ascii="Segoe UI Symbol" w:hAnsi="Segoe UI Symbol" w:cs="Segoe UI Symbol"/>
                <w:spacing w:val="0"/>
                <w:lang w:eastAsia="zh-CN"/>
              </w:rPr>
              <w:t>✔</w:t>
            </w:r>
          </w:p>
        </w:tc>
      </w:tr>
      <w:tr w:rsidR="00430A14" w:rsidRPr="00430A14" w14:paraId="401F9CE4" w14:textId="77777777" w:rsidTr="001C0A8E">
        <w:trPr>
          <w:trHeight w:val="341"/>
        </w:trPr>
        <w:tc>
          <w:tcPr>
            <w:tcW w:w="2125" w:type="dxa"/>
            <w:vAlign w:val="center"/>
          </w:tcPr>
          <w:p w14:paraId="2A2E94E0" w14:textId="77777777" w:rsidR="00CB3A59" w:rsidRPr="00430A14" w:rsidRDefault="00CB3A59" w:rsidP="00430A14">
            <w:pPr>
              <w:spacing w:line="276" w:lineRule="auto"/>
              <w:jc w:val="both"/>
            </w:pPr>
            <w:r w:rsidRPr="00430A14">
              <w:t>Tiêu chí 5.4</w:t>
            </w:r>
          </w:p>
        </w:tc>
        <w:tc>
          <w:tcPr>
            <w:tcW w:w="1841" w:type="dxa"/>
            <w:vAlign w:val="center"/>
          </w:tcPr>
          <w:p w14:paraId="58121750" w14:textId="77777777" w:rsidR="00CB3A59" w:rsidRPr="00430A14" w:rsidRDefault="00CB3A59" w:rsidP="00430A14">
            <w:pPr>
              <w:spacing w:line="276" w:lineRule="auto"/>
              <w:jc w:val="center"/>
              <w:rPr>
                <w:lang w:eastAsia="zh-CN"/>
              </w:rPr>
            </w:pPr>
          </w:p>
        </w:tc>
        <w:tc>
          <w:tcPr>
            <w:tcW w:w="1902" w:type="dxa"/>
            <w:vAlign w:val="center"/>
          </w:tcPr>
          <w:p w14:paraId="49152BE8" w14:textId="77777777" w:rsidR="00CB3A59" w:rsidRPr="00430A14" w:rsidRDefault="00CB3A59" w:rsidP="00430A14">
            <w:pPr>
              <w:spacing w:line="276" w:lineRule="auto"/>
              <w:jc w:val="center"/>
              <w:rPr>
                <w:lang w:eastAsia="zh-CN"/>
              </w:rPr>
            </w:pPr>
            <w:r w:rsidRPr="00430A14">
              <w:rPr>
                <w:lang w:eastAsia="zh-CN"/>
              </w:rPr>
              <w:t>X</w:t>
            </w:r>
          </w:p>
        </w:tc>
        <w:tc>
          <w:tcPr>
            <w:tcW w:w="1730" w:type="dxa"/>
            <w:vAlign w:val="center"/>
          </w:tcPr>
          <w:p w14:paraId="4C4246EF" w14:textId="77777777" w:rsidR="00CB3A59" w:rsidRPr="00430A14" w:rsidRDefault="00F31171" w:rsidP="00430A14">
            <w:pPr>
              <w:spacing w:line="276" w:lineRule="auto"/>
              <w:jc w:val="center"/>
              <w:rPr>
                <w:lang w:eastAsia="zh-CN"/>
              </w:rPr>
            </w:pPr>
            <w:r w:rsidRPr="00430A14">
              <w:rPr>
                <w:lang w:eastAsia="zh-CN"/>
              </w:rPr>
              <w:t>X</w:t>
            </w:r>
          </w:p>
        </w:tc>
        <w:tc>
          <w:tcPr>
            <w:tcW w:w="1437" w:type="dxa"/>
            <w:vAlign w:val="center"/>
          </w:tcPr>
          <w:p w14:paraId="25A82EFE" w14:textId="77777777" w:rsidR="00CB3A59" w:rsidRPr="00430A14" w:rsidRDefault="005806B3" w:rsidP="00430A14">
            <w:pPr>
              <w:spacing w:line="276" w:lineRule="auto"/>
              <w:jc w:val="center"/>
              <w:rPr>
                <w:lang w:eastAsia="zh-CN"/>
              </w:rPr>
            </w:pPr>
            <w:r w:rsidRPr="00430A14">
              <w:rPr>
                <w:rFonts w:ascii="Segoe UI Symbol" w:hAnsi="Segoe UI Symbol" w:cs="Segoe UI Symbol"/>
                <w:spacing w:val="0"/>
                <w:lang w:eastAsia="zh-CN"/>
              </w:rPr>
              <w:t>✔</w:t>
            </w:r>
          </w:p>
        </w:tc>
      </w:tr>
      <w:tr w:rsidR="00430A14" w:rsidRPr="00430A14" w14:paraId="3F95F470" w14:textId="77777777" w:rsidTr="001C0A8E">
        <w:trPr>
          <w:trHeight w:val="341"/>
        </w:trPr>
        <w:tc>
          <w:tcPr>
            <w:tcW w:w="2125" w:type="dxa"/>
            <w:vAlign w:val="center"/>
          </w:tcPr>
          <w:p w14:paraId="17D2AFC5" w14:textId="77777777" w:rsidR="00CB3A59" w:rsidRPr="00430A14" w:rsidRDefault="00CB3A59" w:rsidP="00430A14">
            <w:pPr>
              <w:spacing w:line="276" w:lineRule="auto"/>
              <w:jc w:val="both"/>
            </w:pPr>
            <w:r w:rsidRPr="00430A14">
              <w:t>Tiêu chí 5.5</w:t>
            </w:r>
          </w:p>
        </w:tc>
        <w:tc>
          <w:tcPr>
            <w:tcW w:w="1841" w:type="dxa"/>
            <w:vAlign w:val="center"/>
          </w:tcPr>
          <w:p w14:paraId="08ADE359" w14:textId="77777777" w:rsidR="00CB3A59" w:rsidRPr="00430A14" w:rsidRDefault="00CB3A59" w:rsidP="00430A14">
            <w:pPr>
              <w:spacing w:line="276" w:lineRule="auto"/>
              <w:jc w:val="center"/>
              <w:rPr>
                <w:lang w:eastAsia="zh-CN"/>
              </w:rPr>
            </w:pPr>
          </w:p>
        </w:tc>
        <w:tc>
          <w:tcPr>
            <w:tcW w:w="1902" w:type="dxa"/>
            <w:vAlign w:val="center"/>
          </w:tcPr>
          <w:p w14:paraId="11F78B73" w14:textId="77777777" w:rsidR="00CB3A59" w:rsidRPr="00430A14" w:rsidRDefault="00CB3A59" w:rsidP="00430A14">
            <w:pPr>
              <w:spacing w:line="276" w:lineRule="auto"/>
              <w:jc w:val="center"/>
              <w:rPr>
                <w:lang w:eastAsia="zh-CN"/>
              </w:rPr>
            </w:pPr>
            <w:r w:rsidRPr="00430A14">
              <w:rPr>
                <w:lang w:eastAsia="zh-CN"/>
              </w:rPr>
              <w:t>X</w:t>
            </w:r>
          </w:p>
        </w:tc>
        <w:tc>
          <w:tcPr>
            <w:tcW w:w="1730" w:type="dxa"/>
            <w:vAlign w:val="center"/>
          </w:tcPr>
          <w:p w14:paraId="60AD8481" w14:textId="77777777" w:rsidR="00CB3A59" w:rsidRPr="00430A14" w:rsidRDefault="00F31171" w:rsidP="00430A14">
            <w:pPr>
              <w:spacing w:line="276" w:lineRule="auto"/>
              <w:jc w:val="center"/>
              <w:rPr>
                <w:lang w:eastAsia="zh-CN"/>
              </w:rPr>
            </w:pPr>
            <w:r w:rsidRPr="00430A14">
              <w:rPr>
                <w:lang w:eastAsia="zh-CN"/>
              </w:rPr>
              <w:t>X</w:t>
            </w:r>
          </w:p>
        </w:tc>
        <w:tc>
          <w:tcPr>
            <w:tcW w:w="1437" w:type="dxa"/>
            <w:vAlign w:val="center"/>
          </w:tcPr>
          <w:p w14:paraId="7BC13EDF" w14:textId="77777777" w:rsidR="00CB3A59" w:rsidRPr="00430A14" w:rsidRDefault="005806B3" w:rsidP="00430A14">
            <w:pPr>
              <w:spacing w:line="276" w:lineRule="auto"/>
              <w:jc w:val="center"/>
              <w:rPr>
                <w:lang w:eastAsia="zh-CN"/>
              </w:rPr>
            </w:pPr>
            <w:r w:rsidRPr="00430A14">
              <w:rPr>
                <w:spacing w:val="0"/>
                <w:lang w:eastAsia="zh-CN"/>
              </w:rPr>
              <w:t>X</w:t>
            </w:r>
          </w:p>
        </w:tc>
      </w:tr>
      <w:tr w:rsidR="00430A14" w:rsidRPr="00430A14" w14:paraId="1EE8B38E" w14:textId="77777777" w:rsidTr="001C0A8E">
        <w:trPr>
          <w:trHeight w:val="341"/>
        </w:trPr>
        <w:tc>
          <w:tcPr>
            <w:tcW w:w="2125" w:type="dxa"/>
            <w:vAlign w:val="center"/>
          </w:tcPr>
          <w:p w14:paraId="76CF373D" w14:textId="77777777" w:rsidR="00CB3A59" w:rsidRPr="00430A14" w:rsidRDefault="00CB3A59" w:rsidP="00430A14">
            <w:pPr>
              <w:spacing w:line="276" w:lineRule="auto"/>
              <w:jc w:val="both"/>
            </w:pPr>
            <w:r w:rsidRPr="00430A14">
              <w:t>Tiêu chí 5.6</w:t>
            </w:r>
          </w:p>
        </w:tc>
        <w:tc>
          <w:tcPr>
            <w:tcW w:w="1841" w:type="dxa"/>
            <w:vAlign w:val="center"/>
          </w:tcPr>
          <w:p w14:paraId="0687151A" w14:textId="77777777" w:rsidR="00CB3A59" w:rsidRPr="00430A14" w:rsidRDefault="00CB3A59" w:rsidP="00430A14">
            <w:pPr>
              <w:spacing w:line="276" w:lineRule="auto"/>
              <w:jc w:val="center"/>
              <w:rPr>
                <w:lang w:eastAsia="zh-CN"/>
              </w:rPr>
            </w:pPr>
          </w:p>
        </w:tc>
        <w:tc>
          <w:tcPr>
            <w:tcW w:w="1902" w:type="dxa"/>
            <w:vAlign w:val="center"/>
          </w:tcPr>
          <w:p w14:paraId="07413654" w14:textId="77777777" w:rsidR="00CB3A59" w:rsidRPr="00430A14" w:rsidRDefault="00CB3A59" w:rsidP="00430A14">
            <w:pPr>
              <w:spacing w:line="276" w:lineRule="auto"/>
              <w:jc w:val="center"/>
              <w:rPr>
                <w:lang w:eastAsia="zh-CN"/>
              </w:rPr>
            </w:pPr>
            <w:r w:rsidRPr="00430A14">
              <w:rPr>
                <w:lang w:eastAsia="zh-CN"/>
              </w:rPr>
              <w:t>X</w:t>
            </w:r>
          </w:p>
        </w:tc>
        <w:tc>
          <w:tcPr>
            <w:tcW w:w="1730" w:type="dxa"/>
            <w:vAlign w:val="center"/>
          </w:tcPr>
          <w:p w14:paraId="6BCDEA9D" w14:textId="77777777" w:rsidR="00CB3A59" w:rsidRPr="00430A14" w:rsidRDefault="00F31171" w:rsidP="00430A14">
            <w:pPr>
              <w:spacing w:line="276" w:lineRule="auto"/>
              <w:jc w:val="center"/>
              <w:rPr>
                <w:lang w:eastAsia="zh-CN"/>
              </w:rPr>
            </w:pPr>
            <w:r w:rsidRPr="00430A14">
              <w:rPr>
                <w:lang w:eastAsia="zh-CN"/>
              </w:rPr>
              <w:t>X</w:t>
            </w:r>
          </w:p>
        </w:tc>
        <w:tc>
          <w:tcPr>
            <w:tcW w:w="1437" w:type="dxa"/>
            <w:vAlign w:val="center"/>
          </w:tcPr>
          <w:p w14:paraId="55AE686B" w14:textId="77777777" w:rsidR="00CB3A59" w:rsidRPr="00430A14" w:rsidRDefault="005806B3" w:rsidP="00430A14">
            <w:pPr>
              <w:spacing w:line="276" w:lineRule="auto"/>
              <w:jc w:val="center"/>
              <w:rPr>
                <w:lang w:eastAsia="zh-CN"/>
              </w:rPr>
            </w:pPr>
            <w:r w:rsidRPr="00430A14">
              <w:rPr>
                <w:spacing w:val="0"/>
                <w:lang w:eastAsia="zh-CN"/>
              </w:rPr>
              <w:t>X</w:t>
            </w:r>
          </w:p>
        </w:tc>
      </w:tr>
    </w:tbl>
    <w:p w14:paraId="603D0A87" w14:textId="77777777" w:rsidR="003C257C" w:rsidRPr="00430A14" w:rsidRDefault="004B29B5" w:rsidP="00430A14">
      <w:pPr>
        <w:spacing w:line="276" w:lineRule="auto"/>
        <w:ind w:firstLine="720"/>
        <w:rPr>
          <w:b/>
          <w:lang w:val="vi-VN"/>
        </w:rPr>
      </w:pPr>
      <w:r w:rsidRPr="00430A14">
        <w:rPr>
          <w:b/>
        </w:rPr>
        <w:t xml:space="preserve">Kết quả: </w:t>
      </w:r>
      <w:r w:rsidRPr="00430A14">
        <w:rPr>
          <w:lang w:val="vi-VN"/>
        </w:rPr>
        <w:t>Đạt Mức 2</w:t>
      </w:r>
    </w:p>
    <w:p w14:paraId="20C9C2DF" w14:textId="77777777" w:rsidR="004B29B5" w:rsidRPr="00430A14" w:rsidRDefault="003C257C" w:rsidP="00430A14">
      <w:pPr>
        <w:spacing w:line="276" w:lineRule="auto"/>
        <w:rPr>
          <w:b/>
          <w:lang w:val="vi-VN"/>
        </w:rPr>
      </w:pPr>
      <w:r w:rsidRPr="00430A14">
        <w:rPr>
          <w:b/>
          <w:lang w:val="vi-VN"/>
        </w:rPr>
        <w:t>1.2.</w:t>
      </w:r>
      <w:r w:rsidR="00653A15" w:rsidRPr="00430A14">
        <w:rPr>
          <w:b/>
          <w:lang w:val="vi-VN"/>
        </w:rPr>
        <w:t xml:space="preserve"> </w:t>
      </w:r>
      <w:r w:rsidR="004B29B5" w:rsidRPr="00430A14">
        <w:rPr>
          <w:b/>
          <w:lang w:val="vi-VN"/>
        </w:rPr>
        <w:t xml:space="preserve">Đánh giá </w:t>
      </w:r>
      <w:r w:rsidR="00613BB5" w:rsidRPr="00430A14">
        <w:rPr>
          <w:b/>
          <w:lang w:val="vi-VN"/>
        </w:rPr>
        <w:t>tiêu chí</w:t>
      </w:r>
      <w:r w:rsidR="004B29B5" w:rsidRPr="00430A14">
        <w:rPr>
          <w:b/>
          <w:lang w:val="vi-VN"/>
        </w:rPr>
        <w:t xml:space="preserve"> Mức 4</w:t>
      </w:r>
    </w:p>
    <w:tbl>
      <w:tblPr>
        <w:tblW w:w="90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26"/>
        <w:gridCol w:w="2217"/>
        <w:gridCol w:w="2464"/>
        <w:gridCol w:w="1893"/>
      </w:tblGrid>
      <w:tr w:rsidR="00430A14" w:rsidRPr="00430A14" w14:paraId="2F61061E" w14:textId="77777777" w:rsidTr="0012312D">
        <w:trPr>
          <w:trHeight w:val="285"/>
        </w:trPr>
        <w:tc>
          <w:tcPr>
            <w:tcW w:w="2426" w:type="dxa"/>
            <w:vMerge w:val="restart"/>
            <w:vAlign w:val="center"/>
          </w:tcPr>
          <w:p w14:paraId="7745B914" w14:textId="77777777" w:rsidR="00685D91" w:rsidRPr="00430A14" w:rsidRDefault="00685D91" w:rsidP="00430A14">
            <w:pPr>
              <w:spacing w:line="276" w:lineRule="auto"/>
              <w:contextualSpacing/>
              <w:jc w:val="center"/>
              <w:rPr>
                <w:rFonts w:eastAsia="Calibri"/>
                <w:b/>
              </w:rPr>
            </w:pPr>
            <w:r w:rsidRPr="00430A14">
              <w:rPr>
                <w:rFonts w:eastAsia="Calibri"/>
                <w:b/>
              </w:rPr>
              <w:t>Tiêu chí</w:t>
            </w:r>
          </w:p>
        </w:tc>
        <w:tc>
          <w:tcPr>
            <w:tcW w:w="4681" w:type="dxa"/>
            <w:gridSpan w:val="2"/>
            <w:vAlign w:val="center"/>
          </w:tcPr>
          <w:p w14:paraId="48DA2CD3" w14:textId="77777777" w:rsidR="00685D91" w:rsidRPr="00430A14" w:rsidRDefault="00685D91" w:rsidP="00430A14">
            <w:pPr>
              <w:spacing w:line="276" w:lineRule="auto"/>
              <w:contextualSpacing/>
              <w:jc w:val="center"/>
              <w:rPr>
                <w:rFonts w:eastAsia="Calibri"/>
                <w:b/>
              </w:rPr>
            </w:pPr>
            <w:r w:rsidRPr="00430A14">
              <w:rPr>
                <w:rFonts w:eastAsia="Calibri"/>
                <w:b/>
              </w:rPr>
              <w:t>Kết quả</w:t>
            </w:r>
          </w:p>
        </w:tc>
        <w:tc>
          <w:tcPr>
            <w:tcW w:w="1893" w:type="dxa"/>
            <w:vMerge w:val="restart"/>
            <w:vAlign w:val="center"/>
          </w:tcPr>
          <w:p w14:paraId="74F67E87" w14:textId="77777777" w:rsidR="00685D91" w:rsidRPr="00430A14" w:rsidRDefault="00685D91" w:rsidP="00430A14">
            <w:pPr>
              <w:spacing w:line="276" w:lineRule="auto"/>
              <w:contextualSpacing/>
              <w:jc w:val="center"/>
              <w:rPr>
                <w:rFonts w:eastAsia="Calibri"/>
                <w:b/>
              </w:rPr>
            </w:pPr>
            <w:r w:rsidRPr="00430A14">
              <w:rPr>
                <w:rFonts w:eastAsia="Calibri"/>
                <w:b/>
              </w:rPr>
              <w:t>Ghi chú</w:t>
            </w:r>
          </w:p>
        </w:tc>
      </w:tr>
      <w:tr w:rsidR="00430A14" w:rsidRPr="00430A14" w14:paraId="30DD5D40" w14:textId="77777777" w:rsidTr="0012312D">
        <w:trPr>
          <w:trHeight w:val="285"/>
        </w:trPr>
        <w:tc>
          <w:tcPr>
            <w:tcW w:w="2426" w:type="dxa"/>
            <w:vMerge/>
            <w:vAlign w:val="center"/>
          </w:tcPr>
          <w:p w14:paraId="38347727" w14:textId="77777777" w:rsidR="00685D91" w:rsidRPr="00430A14" w:rsidRDefault="00685D91" w:rsidP="00430A14">
            <w:pPr>
              <w:spacing w:line="276" w:lineRule="auto"/>
              <w:contextualSpacing/>
              <w:jc w:val="center"/>
              <w:rPr>
                <w:rFonts w:eastAsia="Calibri"/>
                <w:b/>
              </w:rPr>
            </w:pPr>
          </w:p>
        </w:tc>
        <w:tc>
          <w:tcPr>
            <w:tcW w:w="2217" w:type="dxa"/>
            <w:vAlign w:val="center"/>
          </w:tcPr>
          <w:p w14:paraId="4FCBED3B" w14:textId="77777777" w:rsidR="00685D91" w:rsidRPr="00430A14" w:rsidRDefault="00685D91" w:rsidP="00430A14">
            <w:pPr>
              <w:spacing w:line="276" w:lineRule="auto"/>
              <w:contextualSpacing/>
              <w:jc w:val="center"/>
              <w:rPr>
                <w:rFonts w:eastAsia="Calibri"/>
                <w:b/>
              </w:rPr>
            </w:pPr>
            <w:r w:rsidRPr="00430A14">
              <w:rPr>
                <w:rFonts w:eastAsia="Calibri"/>
                <w:b/>
              </w:rPr>
              <w:t>Đạt</w:t>
            </w:r>
          </w:p>
        </w:tc>
        <w:tc>
          <w:tcPr>
            <w:tcW w:w="2464" w:type="dxa"/>
            <w:vAlign w:val="center"/>
          </w:tcPr>
          <w:p w14:paraId="5D58D702" w14:textId="77777777" w:rsidR="00685D91" w:rsidRPr="00430A14" w:rsidRDefault="00685D91" w:rsidP="00430A14">
            <w:pPr>
              <w:tabs>
                <w:tab w:val="left" w:pos="1218"/>
              </w:tabs>
              <w:spacing w:line="276" w:lineRule="auto"/>
              <w:contextualSpacing/>
              <w:jc w:val="center"/>
              <w:rPr>
                <w:rFonts w:eastAsia="Calibri"/>
                <w:b/>
              </w:rPr>
            </w:pPr>
            <w:r w:rsidRPr="00430A14">
              <w:rPr>
                <w:rFonts w:eastAsia="Calibri"/>
                <w:b/>
              </w:rPr>
              <w:t>Không đạt</w:t>
            </w:r>
          </w:p>
        </w:tc>
        <w:tc>
          <w:tcPr>
            <w:tcW w:w="1893" w:type="dxa"/>
            <w:vMerge/>
            <w:vAlign w:val="center"/>
          </w:tcPr>
          <w:p w14:paraId="343D5B1E" w14:textId="77777777" w:rsidR="00685D91" w:rsidRPr="00430A14" w:rsidRDefault="00685D91" w:rsidP="00430A14">
            <w:pPr>
              <w:spacing w:line="276" w:lineRule="auto"/>
              <w:contextualSpacing/>
              <w:jc w:val="center"/>
              <w:rPr>
                <w:rFonts w:eastAsia="Calibri"/>
                <w:b/>
              </w:rPr>
            </w:pPr>
          </w:p>
        </w:tc>
      </w:tr>
      <w:tr w:rsidR="00430A14" w:rsidRPr="00430A14" w14:paraId="1A0D3414" w14:textId="77777777" w:rsidTr="0012312D">
        <w:trPr>
          <w:trHeight w:val="575"/>
        </w:trPr>
        <w:tc>
          <w:tcPr>
            <w:tcW w:w="2426" w:type="dxa"/>
            <w:vAlign w:val="center"/>
          </w:tcPr>
          <w:p w14:paraId="374F2170" w14:textId="77777777" w:rsidR="00685D91" w:rsidRPr="00430A14" w:rsidRDefault="0012312D" w:rsidP="00430A14">
            <w:pPr>
              <w:spacing w:line="276" w:lineRule="auto"/>
              <w:contextualSpacing/>
              <w:jc w:val="center"/>
              <w:rPr>
                <w:rFonts w:eastAsia="Calibri"/>
                <w:lang w:val="vi-VN"/>
              </w:rPr>
            </w:pPr>
            <w:r w:rsidRPr="00430A14">
              <w:rPr>
                <w:rFonts w:eastAsia="Calibri"/>
                <w:lang w:val="vi-VN"/>
              </w:rPr>
              <w:t>Tiêu chí 1</w:t>
            </w:r>
          </w:p>
        </w:tc>
        <w:tc>
          <w:tcPr>
            <w:tcW w:w="2217" w:type="dxa"/>
            <w:vAlign w:val="center"/>
          </w:tcPr>
          <w:p w14:paraId="71C2A093" w14:textId="77777777" w:rsidR="00685D91" w:rsidRPr="00430A14" w:rsidRDefault="00685D91" w:rsidP="00430A14">
            <w:pPr>
              <w:spacing w:line="276" w:lineRule="auto"/>
              <w:contextualSpacing/>
              <w:jc w:val="center"/>
              <w:rPr>
                <w:rFonts w:eastAsia="Calibri"/>
              </w:rPr>
            </w:pPr>
          </w:p>
        </w:tc>
        <w:tc>
          <w:tcPr>
            <w:tcW w:w="2464" w:type="dxa"/>
            <w:vAlign w:val="center"/>
          </w:tcPr>
          <w:p w14:paraId="52970DE7" w14:textId="77777777" w:rsidR="00685D91" w:rsidRPr="00430A14" w:rsidRDefault="00685D91" w:rsidP="00430A14">
            <w:pPr>
              <w:spacing w:line="276" w:lineRule="auto"/>
              <w:contextualSpacing/>
              <w:jc w:val="center"/>
              <w:rPr>
                <w:rFonts w:eastAsia="Calibri"/>
              </w:rPr>
            </w:pPr>
            <w:r w:rsidRPr="00430A14">
              <w:rPr>
                <w:rFonts w:eastAsia="Calibri"/>
              </w:rPr>
              <w:t>X</w:t>
            </w:r>
          </w:p>
        </w:tc>
        <w:tc>
          <w:tcPr>
            <w:tcW w:w="1893" w:type="dxa"/>
          </w:tcPr>
          <w:p w14:paraId="07FD4358" w14:textId="77777777" w:rsidR="00685D91" w:rsidRPr="00430A14" w:rsidRDefault="00685D91" w:rsidP="00430A14">
            <w:pPr>
              <w:spacing w:line="276" w:lineRule="auto"/>
              <w:contextualSpacing/>
              <w:jc w:val="both"/>
              <w:rPr>
                <w:rFonts w:eastAsia="Calibri"/>
              </w:rPr>
            </w:pPr>
          </w:p>
        </w:tc>
      </w:tr>
      <w:tr w:rsidR="00430A14" w:rsidRPr="00430A14" w14:paraId="540E917F" w14:textId="77777777" w:rsidTr="0012312D">
        <w:trPr>
          <w:trHeight w:val="575"/>
        </w:trPr>
        <w:tc>
          <w:tcPr>
            <w:tcW w:w="2426" w:type="dxa"/>
            <w:vAlign w:val="center"/>
          </w:tcPr>
          <w:p w14:paraId="0793A415" w14:textId="77777777" w:rsidR="0012312D" w:rsidRPr="00430A14" w:rsidRDefault="0012312D" w:rsidP="00430A14">
            <w:pPr>
              <w:spacing w:line="276" w:lineRule="auto"/>
              <w:contextualSpacing/>
              <w:jc w:val="center"/>
              <w:rPr>
                <w:rFonts w:eastAsia="Calibri"/>
                <w:lang w:val="vi-VN"/>
              </w:rPr>
            </w:pPr>
            <w:r w:rsidRPr="00430A14">
              <w:rPr>
                <w:rFonts w:eastAsia="Calibri"/>
                <w:lang w:val="vi-VN"/>
              </w:rPr>
              <w:t>Tiêu chí 2</w:t>
            </w:r>
          </w:p>
        </w:tc>
        <w:tc>
          <w:tcPr>
            <w:tcW w:w="2217" w:type="dxa"/>
            <w:vAlign w:val="center"/>
          </w:tcPr>
          <w:p w14:paraId="460A71AD" w14:textId="77777777" w:rsidR="0012312D" w:rsidRPr="00430A14" w:rsidRDefault="0012312D" w:rsidP="00430A14">
            <w:pPr>
              <w:spacing w:line="276" w:lineRule="auto"/>
              <w:contextualSpacing/>
              <w:jc w:val="center"/>
              <w:rPr>
                <w:rFonts w:eastAsia="Calibri"/>
              </w:rPr>
            </w:pPr>
          </w:p>
        </w:tc>
        <w:tc>
          <w:tcPr>
            <w:tcW w:w="2464" w:type="dxa"/>
            <w:vAlign w:val="center"/>
          </w:tcPr>
          <w:p w14:paraId="19B7CE98" w14:textId="77777777" w:rsidR="0012312D" w:rsidRPr="00430A14" w:rsidRDefault="0012312D" w:rsidP="00430A14">
            <w:pPr>
              <w:spacing w:line="276" w:lineRule="auto"/>
              <w:contextualSpacing/>
              <w:jc w:val="center"/>
              <w:rPr>
                <w:rFonts w:eastAsia="Calibri"/>
              </w:rPr>
            </w:pPr>
            <w:r w:rsidRPr="00430A14">
              <w:rPr>
                <w:rFonts w:eastAsia="Calibri"/>
              </w:rPr>
              <w:t>X</w:t>
            </w:r>
          </w:p>
        </w:tc>
        <w:tc>
          <w:tcPr>
            <w:tcW w:w="1893" w:type="dxa"/>
          </w:tcPr>
          <w:p w14:paraId="3B7D6167" w14:textId="77777777" w:rsidR="0012312D" w:rsidRPr="00430A14" w:rsidRDefault="0012312D" w:rsidP="00430A14">
            <w:pPr>
              <w:spacing w:line="276" w:lineRule="auto"/>
              <w:contextualSpacing/>
              <w:jc w:val="both"/>
              <w:rPr>
                <w:rFonts w:eastAsia="Calibri"/>
              </w:rPr>
            </w:pPr>
          </w:p>
        </w:tc>
      </w:tr>
      <w:tr w:rsidR="00430A14" w:rsidRPr="00430A14" w14:paraId="482DEC13" w14:textId="77777777" w:rsidTr="0012312D">
        <w:trPr>
          <w:trHeight w:val="575"/>
        </w:trPr>
        <w:tc>
          <w:tcPr>
            <w:tcW w:w="2426" w:type="dxa"/>
            <w:vAlign w:val="center"/>
          </w:tcPr>
          <w:p w14:paraId="4DF09040" w14:textId="77777777" w:rsidR="0012312D" w:rsidRPr="00430A14" w:rsidRDefault="0012312D" w:rsidP="00430A14">
            <w:pPr>
              <w:spacing w:line="276" w:lineRule="auto"/>
              <w:contextualSpacing/>
              <w:jc w:val="center"/>
              <w:rPr>
                <w:rFonts w:eastAsia="Calibri"/>
                <w:lang w:val="vi-VN"/>
              </w:rPr>
            </w:pPr>
            <w:r w:rsidRPr="00430A14">
              <w:rPr>
                <w:rFonts w:eastAsia="Calibri"/>
                <w:lang w:val="vi-VN"/>
              </w:rPr>
              <w:t>Tiêu chí 3</w:t>
            </w:r>
          </w:p>
        </w:tc>
        <w:tc>
          <w:tcPr>
            <w:tcW w:w="2217" w:type="dxa"/>
            <w:vAlign w:val="center"/>
          </w:tcPr>
          <w:p w14:paraId="20DABC4C" w14:textId="77777777" w:rsidR="0012312D" w:rsidRPr="00430A14" w:rsidRDefault="0012312D" w:rsidP="00430A14">
            <w:pPr>
              <w:spacing w:line="276" w:lineRule="auto"/>
              <w:contextualSpacing/>
              <w:jc w:val="center"/>
              <w:rPr>
                <w:rFonts w:eastAsia="Calibri"/>
              </w:rPr>
            </w:pPr>
          </w:p>
        </w:tc>
        <w:tc>
          <w:tcPr>
            <w:tcW w:w="2464" w:type="dxa"/>
            <w:vAlign w:val="center"/>
          </w:tcPr>
          <w:p w14:paraId="0276694F" w14:textId="77777777" w:rsidR="0012312D" w:rsidRPr="00430A14" w:rsidRDefault="0012312D" w:rsidP="00430A14">
            <w:pPr>
              <w:spacing w:line="276" w:lineRule="auto"/>
              <w:contextualSpacing/>
              <w:jc w:val="center"/>
              <w:rPr>
                <w:rFonts w:eastAsia="Calibri"/>
              </w:rPr>
            </w:pPr>
            <w:r w:rsidRPr="00430A14">
              <w:rPr>
                <w:rFonts w:eastAsia="Calibri"/>
              </w:rPr>
              <w:t>X</w:t>
            </w:r>
          </w:p>
        </w:tc>
        <w:tc>
          <w:tcPr>
            <w:tcW w:w="1893" w:type="dxa"/>
          </w:tcPr>
          <w:p w14:paraId="13B2A9EF" w14:textId="77777777" w:rsidR="0012312D" w:rsidRPr="00430A14" w:rsidRDefault="0012312D" w:rsidP="00430A14">
            <w:pPr>
              <w:spacing w:line="276" w:lineRule="auto"/>
              <w:contextualSpacing/>
              <w:jc w:val="both"/>
              <w:rPr>
                <w:rFonts w:eastAsia="Calibri"/>
              </w:rPr>
            </w:pPr>
          </w:p>
        </w:tc>
      </w:tr>
      <w:tr w:rsidR="00430A14" w:rsidRPr="00430A14" w14:paraId="70316F1B" w14:textId="77777777" w:rsidTr="0012312D">
        <w:trPr>
          <w:trHeight w:val="575"/>
        </w:trPr>
        <w:tc>
          <w:tcPr>
            <w:tcW w:w="2426" w:type="dxa"/>
            <w:vAlign w:val="center"/>
          </w:tcPr>
          <w:p w14:paraId="24C672DD" w14:textId="77777777" w:rsidR="0012312D" w:rsidRPr="00430A14" w:rsidRDefault="0012312D" w:rsidP="00430A14">
            <w:pPr>
              <w:spacing w:line="276" w:lineRule="auto"/>
              <w:contextualSpacing/>
              <w:jc w:val="center"/>
              <w:rPr>
                <w:rFonts w:eastAsia="Calibri"/>
                <w:lang w:val="vi-VN"/>
              </w:rPr>
            </w:pPr>
            <w:r w:rsidRPr="00430A14">
              <w:rPr>
                <w:rFonts w:eastAsia="Calibri"/>
                <w:lang w:val="vi-VN"/>
              </w:rPr>
              <w:t>Tiêu chí 4</w:t>
            </w:r>
          </w:p>
        </w:tc>
        <w:tc>
          <w:tcPr>
            <w:tcW w:w="2217" w:type="dxa"/>
            <w:vAlign w:val="center"/>
          </w:tcPr>
          <w:p w14:paraId="6C315994" w14:textId="77777777" w:rsidR="0012312D" w:rsidRPr="00430A14" w:rsidRDefault="0012312D" w:rsidP="00430A14">
            <w:pPr>
              <w:spacing w:line="276" w:lineRule="auto"/>
              <w:contextualSpacing/>
              <w:jc w:val="center"/>
              <w:rPr>
                <w:rFonts w:eastAsia="Calibri"/>
              </w:rPr>
            </w:pPr>
          </w:p>
        </w:tc>
        <w:tc>
          <w:tcPr>
            <w:tcW w:w="2464" w:type="dxa"/>
            <w:vAlign w:val="center"/>
          </w:tcPr>
          <w:p w14:paraId="3C46860A" w14:textId="77777777" w:rsidR="0012312D" w:rsidRPr="00430A14" w:rsidRDefault="0012312D" w:rsidP="00430A14">
            <w:pPr>
              <w:spacing w:line="276" w:lineRule="auto"/>
              <w:contextualSpacing/>
              <w:jc w:val="center"/>
              <w:rPr>
                <w:rFonts w:eastAsia="Calibri"/>
              </w:rPr>
            </w:pPr>
            <w:r w:rsidRPr="00430A14">
              <w:rPr>
                <w:rFonts w:eastAsia="Calibri"/>
              </w:rPr>
              <w:t>X</w:t>
            </w:r>
          </w:p>
        </w:tc>
        <w:tc>
          <w:tcPr>
            <w:tcW w:w="1893" w:type="dxa"/>
          </w:tcPr>
          <w:p w14:paraId="78911076" w14:textId="77777777" w:rsidR="0012312D" w:rsidRPr="00430A14" w:rsidRDefault="0012312D" w:rsidP="00430A14">
            <w:pPr>
              <w:spacing w:line="276" w:lineRule="auto"/>
              <w:contextualSpacing/>
              <w:jc w:val="both"/>
              <w:rPr>
                <w:rFonts w:eastAsia="Calibri"/>
              </w:rPr>
            </w:pPr>
          </w:p>
        </w:tc>
      </w:tr>
      <w:tr w:rsidR="00430A14" w:rsidRPr="00430A14" w14:paraId="58342489" w14:textId="77777777" w:rsidTr="0012312D">
        <w:trPr>
          <w:trHeight w:val="575"/>
        </w:trPr>
        <w:tc>
          <w:tcPr>
            <w:tcW w:w="2426" w:type="dxa"/>
            <w:vAlign w:val="center"/>
          </w:tcPr>
          <w:p w14:paraId="338062E9" w14:textId="77777777" w:rsidR="0012312D" w:rsidRPr="00430A14" w:rsidRDefault="0012312D" w:rsidP="00430A14">
            <w:pPr>
              <w:spacing w:line="276" w:lineRule="auto"/>
              <w:contextualSpacing/>
              <w:jc w:val="center"/>
              <w:rPr>
                <w:rFonts w:eastAsia="Calibri"/>
                <w:lang w:val="vi-VN"/>
              </w:rPr>
            </w:pPr>
            <w:r w:rsidRPr="00430A14">
              <w:rPr>
                <w:rFonts w:eastAsia="Calibri"/>
                <w:lang w:val="vi-VN"/>
              </w:rPr>
              <w:t>Tiêu chí 5</w:t>
            </w:r>
          </w:p>
        </w:tc>
        <w:tc>
          <w:tcPr>
            <w:tcW w:w="2217" w:type="dxa"/>
            <w:vAlign w:val="center"/>
          </w:tcPr>
          <w:p w14:paraId="5F5F411C" w14:textId="77777777" w:rsidR="0012312D" w:rsidRPr="00430A14" w:rsidRDefault="0012312D" w:rsidP="00430A14">
            <w:pPr>
              <w:spacing w:line="276" w:lineRule="auto"/>
              <w:contextualSpacing/>
              <w:jc w:val="center"/>
              <w:rPr>
                <w:rFonts w:eastAsia="Calibri"/>
              </w:rPr>
            </w:pPr>
          </w:p>
        </w:tc>
        <w:tc>
          <w:tcPr>
            <w:tcW w:w="2464" w:type="dxa"/>
            <w:vAlign w:val="center"/>
          </w:tcPr>
          <w:p w14:paraId="6451BF6A" w14:textId="77777777" w:rsidR="0012312D" w:rsidRPr="00430A14" w:rsidRDefault="0012312D" w:rsidP="00430A14">
            <w:pPr>
              <w:spacing w:line="276" w:lineRule="auto"/>
              <w:contextualSpacing/>
              <w:jc w:val="center"/>
              <w:rPr>
                <w:rFonts w:eastAsia="Calibri"/>
              </w:rPr>
            </w:pPr>
            <w:r w:rsidRPr="00430A14">
              <w:rPr>
                <w:rFonts w:eastAsia="Calibri"/>
              </w:rPr>
              <w:t>X</w:t>
            </w:r>
          </w:p>
        </w:tc>
        <w:tc>
          <w:tcPr>
            <w:tcW w:w="1893" w:type="dxa"/>
          </w:tcPr>
          <w:p w14:paraId="2F292318" w14:textId="77777777" w:rsidR="0012312D" w:rsidRPr="00430A14" w:rsidRDefault="0012312D" w:rsidP="00430A14">
            <w:pPr>
              <w:spacing w:line="276" w:lineRule="auto"/>
              <w:contextualSpacing/>
              <w:jc w:val="both"/>
              <w:rPr>
                <w:rFonts w:eastAsia="Calibri"/>
              </w:rPr>
            </w:pPr>
          </w:p>
        </w:tc>
      </w:tr>
      <w:tr w:rsidR="00430A14" w:rsidRPr="00430A14" w14:paraId="6F99EFA8" w14:textId="77777777" w:rsidTr="0012312D">
        <w:trPr>
          <w:trHeight w:val="575"/>
        </w:trPr>
        <w:tc>
          <w:tcPr>
            <w:tcW w:w="2426" w:type="dxa"/>
            <w:vAlign w:val="center"/>
          </w:tcPr>
          <w:p w14:paraId="636A8D49" w14:textId="77777777" w:rsidR="0012312D" w:rsidRPr="00430A14" w:rsidRDefault="0012312D" w:rsidP="00430A14">
            <w:pPr>
              <w:spacing w:line="276" w:lineRule="auto"/>
              <w:contextualSpacing/>
              <w:jc w:val="center"/>
              <w:rPr>
                <w:rFonts w:eastAsia="Calibri"/>
                <w:lang w:val="vi-VN"/>
              </w:rPr>
            </w:pPr>
            <w:r w:rsidRPr="00430A14">
              <w:rPr>
                <w:rFonts w:eastAsia="Calibri"/>
                <w:lang w:val="vi-VN"/>
              </w:rPr>
              <w:t>Tiêu chí 6</w:t>
            </w:r>
          </w:p>
        </w:tc>
        <w:tc>
          <w:tcPr>
            <w:tcW w:w="2217" w:type="dxa"/>
            <w:vAlign w:val="center"/>
          </w:tcPr>
          <w:p w14:paraId="09BB0A7B" w14:textId="77777777" w:rsidR="0012312D" w:rsidRPr="00430A14" w:rsidRDefault="0012312D" w:rsidP="00430A14">
            <w:pPr>
              <w:spacing w:line="276" w:lineRule="auto"/>
              <w:contextualSpacing/>
              <w:jc w:val="center"/>
              <w:rPr>
                <w:rFonts w:eastAsia="Calibri"/>
              </w:rPr>
            </w:pPr>
          </w:p>
        </w:tc>
        <w:tc>
          <w:tcPr>
            <w:tcW w:w="2464" w:type="dxa"/>
            <w:vAlign w:val="center"/>
          </w:tcPr>
          <w:p w14:paraId="678DC5CE" w14:textId="77777777" w:rsidR="0012312D" w:rsidRPr="00430A14" w:rsidRDefault="0012312D" w:rsidP="00430A14">
            <w:pPr>
              <w:spacing w:line="276" w:lineRule="auto"/>
              <w:contextualSpacing/>
              <w:jc w:val="center"/>
              <w:rPr>
                <w:rFonts w:eastAsia="Calibri"/>
              </w:rPr>
            </w:pPr>
            <w:r w:rsidRPr="00430A14">
              <w:rPr>
                <w:rFonts w:eastAsia="Calibri"/>
              </w:rPr>
              <w:t>X</w:t>
            </w:r>
          </w:p>
        </w:tc>
        <w:tc>
          <w:tcPr>
            <w:tcW w:w="1893" w:type="dxa"/>
          </w:tcPr>
          <w:p w14:paraId="44EA67B9" w14:textId="77777777" w:rsidR="0012312D" w:rsidRPr="00430A14" w:rsidRDefault="0012312D" w:rsidP="00430A14">
            <w:pPr>
              <w:spacing w:line="276" w:lineRule="auto"/>
              <w:contextualSpacing/>
              <w:jc w:val="both"/>
              <w:rPr>
                <w:rFonts w:eastAsia="Calibri"/>
              </w:rPr>
            </w:pPr>
          </w:p>
        </w:tc>
      </w:tr>
    </w:tbl>
    <w:p w14:paraId="7F8BFCDC" w14:textId="77777777" w:rsidR="00E82C56" w:rsidRPr="00430A14" w:rsidRDefault="00E82C56" w:rsidP="00430A14">
      <w:pPr>
        <w:spacing w:line="276" w:lineRule="auto"/>
        <w:ind w:firstLine="720"/>
        <w:rPr>
          <w:b/>
        </w:rPr>
      </w:pPr>
      <w:r w:rsidRPr="00430A14">
        <w:rPr>
          <w:b/>
        </w:rPr>
        <w:t xml:space="preserve">Kết quả: </w:t>
      </w:r>
      <w:r w:rsidR="00E82238" w:rsidRPr="00430A14">
        <w:t xml:space="preserve">Không đạt </w:t>
      </w:r>
      <w:r w:rsidRPr="00430A14">
        <w:t>Mức 4</w:t>
      </w:r>
    </w:p>
    <w:p w14:paraId="38707570" w14:textId="5F530E19" w:rsidR="00E946CE" w:rsidRPr="00430A14" w:rsidRDefault="00FF69B9" w:rsidP="00430A14">
      <w:pPr>
        <w:widowControl w:val="0"/>
        <w:tabs>
          <w:tab w:val="left" w:pos="700"/>
        </w:tabs>
        <w:spacing w:line="276" w:lineRule="auto"/>
        <w:jc w:val="center"/>
        <w:rPr>
          <w:b/>
          <w:bCs/>
          <w:lang w:val="vi-VN"/>
        </w:rPr>
      </w:pPr>
      <w:r w:rsidRPr="00430A14">
        <w:rPr>
          <w:b/>
          <w:bCs/>
        </w:rPr>
        <w:t>2.</w:t>
      </w:r>
      <w:r w:rsidR="00D82BF1" w:rsidRPr="00430A14">
        <w:rPr>
          <w:b/>
          <w:bCs/>
          <w:lang w:val="vi-VN"/>
        </w:rPr>
        <w:t xml:space="preserve"> </w:t>
      </w:r>
      <w:r w:rsidR="005F171F" w:rsidRPr="00430A14">
        <w:rPr>
          <w:b/>
          <w:bCs/>
          <w:lang w:val="vi-VN"/>
        </w:rPr>
        <w:t>Kết luận:</w:t>
      </w:r>
      <w:r w:rsidR="00D1135C" w:rsidRPr="00430A14">
        <w:rPr>
          <w:b/>
          <w:bCs/>
        </w:rPr>
        <w:t xml:space="preserve"> </w:t>
      </w:r>
      <w:r w:rsidR="006D2B0C" w:rsidRPr="00430A14">
        <w:rPr>
          <w:b/>
          <w:bCs/>
        </w:rPr>
        <w:t>Trường</w:t>
      </w:r>
      <w:r w:rsidR="005F171F" w:rsidRPr="00430A14">
        <w:rPr>
          <w:b/>
          <w:bCs/>
          <w:lang w:val="vi-VN"/>
        </w:rPr>
        <w:t xml:space="preserve"> đạt mức 2</w:t>
      </w:r>
      <w:bookmarkStart w:id="3" w:name="csdl"/>
      <w:r w:rsidR="00B01D1B" w:rsidRPr="00430A14">
        <w:rPr>
          <w:b/>
        </w:rPr>
        <w:br w:type="page"/>
      </w:r>
      <w:r w:rsidR="00E946CE" w:rsidRPr="00430A14">
        <w:rPr>
          <w:b/>
        </w:rPr>
        <w:lastRenderedPageBreak/>
        <w:t>Phần I</w:t>
      </w:r>
    </w:p>
    <w:p w14:paraId="7DB1B74C" w14:textId="453915D8" w:rsidR="00A913D6" w:rsidRPr="00430A14" w:rsidRDefault="00E946CE" w:rsidP="00430A14">
      <w:pPr>
        <w:spacing w:line="276" w:lineRule="auto"/>
        <w:jc w:val="center"/>
        <w:rPr>
          <w:b/>
          <w:lang w:val="vi-VN"/>
        </w:rPr>
      </w:pPr>
      <w:r w:rsidRPr="00430A14">
        <w:rPr>
          <w:b/>
          <w:lang w:val="vi-VN"/>
        </w:rPr>
        <w:t>CƠ SỞ DỮ LIỆU</w:t>
      </w:r>
    </w:p>
    <w:bookmarkEnd w:id="3"/>
    <w:p w14:paraId="25D1D260" w14:textId="77777777" w:rsidR="00E946CE" w:rsidRPr="00430A14" w:rsidRDefault="00E946CE" w:rsidP="00430A14">
      <w:pPr>
        <w:pStyle w:val="Style1"/>
        <w:spacing w:before="0" w:after="0" w:line="276" w:lineRule="auto"/>
        <w:jc w:val="left"/>
        <w:rPr>
          <w:lang w:val="vi-VN"/>
        </w:rPr>
      </w:pPr>
      <w:r w:rsidRPr="00430A14">
        <w:t xml:space="preserve">Tên trường (theo quyết định mới nhất): </w:t>
      </w:r>
      <w:r w:rsidR="00A913D6" w:rsidRPr="00430A14">
        <w:rPr>
          <w:lang w:val="vi-VN"/>
        </w:rPr>
        <w:t>TRƯỜNG PHỔ THÔNG DÂN TỘC NỘI TRÚ TRUNG HỌC CƠ SỞ HUYỆN CƯ MGAR</w:t>
      </w:r>
    </w:p>
    <w:p w14:paraId="7D8078C6" w14:textId="59D1B2C2" w:rsidR="00E946CE" w:rsidRPr="00430A14" w:rsidRDefault="00E946CE" w:rsidP="00430A14">
      <w:pPr>
        <w:pStyle w:val="Style1"/>
        <w:spacing w:before="0" w:after="0" w:line="276" w:lineRule="auto"/>
        <w:jc w:val="left"/>
      </w:pPr>
      <w:r w:rsidRPr="00430A14">
        <w:t xml:space="preserve">Tên trước đây (nếu có): </w:t>
      </w:r>
      <w:r w:rsidR="00A913D6" w:rsidRPr="00430A14">
        <w:t>Phổ Thông Dân Tộc Nội Trú Cư M</w:t>
      </w:r>
      <w:r w:rsidR="00A51168" w:rsidRPr="00430A14">
        <w:t>’</w:t>
      </w:r>
      <w:r w:rsidR="00A913D6" w:rsidRPr="00430A14">
        <w:t>gar</w:t>
      </w:r>
    </w:p>
    <w:p w14:paraId="44A64435" w14:textId="7A023A38" w:rsidR="00E946CE" w:rsidRPr="00430A14" w:rsidRDefault="00E946CE" w:rsidP="00430A14">
      <w:pPr>
        <w:pStyle w:val="Style1"/>
        <w:spacing w:before="0" w:after="0" w:line="276" w:lineRule="auto"/>
        <w:jc w:val="left"/>
      </w:pPr>
      <w:r w:rsidRPr="00430A14">
        <w:t>Cơ quan chủ quản:</w:t>
      </w:r>
      <w:r w:rsidR="00A913D6" w:rsidRPr="00430A14">
        <w:rPr>
          <w:lang w:val="vi-VN"/>
        </w:rPr>
        <w:t xml:space="preserve"> Ủy Ban Nhân Dân Huyện Cư M</w:t>
      </w:r>
      <w:r w:rsidR="00A51168" w:rsidRPr="00430A14">
        <w:rPr>
          <w:lang w:val="en-US"/>
        </w:rPr>
        <w:t>’</w:t>
      </w:r>
      <w:r w:rsidR="00A913D6" w:rsidRPr="00430A14">
        <w:rPr>
          <w:lang w:val="vi-VN"/>
        </w:rPr>
        <w:t>gar</w:t>
      </w:r>
    </w:p>
    <w:p w14:paraId="39937DE5" w14:textId="77777777" w:rsidR="00E946CE" w:rsidRPr="00430A14" w:rsidRDefault="00E946CE" w:rsidP="00430A14">
      <w:pPr>
        <w:widowControl w:val="0"/>
        <w:spacing w:line="276" w:lineRule="auto"/>
        <w:jc w:val="both"/>
        <w:rPr>
          <w:b/>
          <w:bCs/>
          <w:lang w:val="pt-BR"/>
        </w:rPr>
      </w:pPr>
    </w:p>
    <w:tbl>
      <w:tblPr>
        <w:tblW w:w="90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9"/>
        <w:gridCol w:w="1143"/>
        <w:gridCol w:w="372"/>
        <w:gridCol w:w="1443"/>
        <w:gridCol w:w="3783"/>
      </w:tblGrid>
      <w:tr w:rsidR="00430A14" w:rsidRPr="00430A14" w14:paraId="4A4733AE" w14:textId="77777777" w:rsidTr="00505F38">
        <w:trPr>
          <w:trHeight w:val="633"/>
        </w:trPr>
        <w:tc>
          <w:tcPr>
            <w:tcW w:w="3371" w:type="dxa"/>
            <w:tcBorders>
              <w:top w:val="single" w:sz="4" w:space="0" w:color="auto"/>
              <w:left w:val="single" w:sz="4" w:space="0" w:color="auto"/>
              <w:bottom w:val="single" w:sz="4" w:space="0" w:color="auto"/>
              <w:right w:val="single" w:sz="4" w:space="0" w:color="auto"/>
            </w:tcBorders>
            <w:shd w:val="clear" w:color="auto" w:fill="auto"/>
            <w:vAlign w:val="center"/>
          </w:tcPr>
          <w:p w14:paraId="6A518F75" w14:textId="77777777" w:rsidR="00E946CE" w:rsidRPr="00430A14" w:rsidRDefault="00E946CE" w:rsidP="00430A14">
            <w:pPr>
              <w:widowControl w:val="0"/>
              <w:spacing w:line="276" w:lineRule="auto"/>
              <w:rPr>
                <w:rFonts w:eastAsia="MS Mincho"/>
                <w:lang w:val="pt-BR"/>
              </w:rPr>
            </w:pPr>
            <w:r w:rsidRPr="00430A14">
              <w:rPr>
                <w:rFonts w:eastAsia="MS Mincho"/>
                <w:lang w:val="pt-BR"/>
              </w:rPr>
              <w:t>Tỉnh/thành phố trực thuộc Trung ương</w:t>
            </w: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14:paraId="55F97077" w14:textId="77777777" w:rsidR="00E946CE" w:rsidRPr="00430A14" w:rsidRDefault="00A913D6" w:rsidP="00430A14">
            <w:pPr>
              <w:widowControl w:val="0"/>
              <w:spacing w:line="276" w:lineRule="auto"/>
              <w:rPr>
                <w:rFonts w:eastAsia="MS Mincho"/>
                <w:lang w:val="vi-VN"/>
              </w:rPr>
            </w:pPr>
            <w:r w:rsidRPr="00430A14">
              <w:rPr>
                <w:rFonts w:eastAsia="MS Mincho"/>
                <w:lang w:val="vi-VN"/>
              </w:rPr>
              <w:t>ĐẮK LẮK</w:t>
            </w:r>
          </w:p>
        </w:tc>
        <w:tc>
          <w:tcPr>
            <w:tcW w:w="605" w:type="dxa"/>
            <w:tcBorders>
              <w:top w:val="nil"/>
              <w:left w:val="single" w:sz="4" w:space="0" w:color="auto"/>
              <w:bottom w:val="nil"/>
              <w:right w:val="single" w:sz="4" w:space="0" w:color="auto"/>
            </w:tcBorders>
            <w:shd w:val="clear" w:color="auto" w:fill="auto"/>
            <w:vAlign w:val="center"/>
          </w:tcPr>
          <w:p w14:paraId="5D5C73D3" w14:textId="77777777" w:rsidR="00E946CE" w:rsidRPr="00430A14" w:rsidRDefault="00E946CE" w:rsidP="00430A14">
            <w:pPr>
              <w:widowControl w:val="0"/>
              <w:spacing w:line="276" w:lineRule="auto"/>
              <w:rPr>
                <w:rFonts w:eastAsia="MS Mincho"/>
                <w:lang w:val="pt-BR"/>
              </w:rPr>
            </w:pPr>
          </w:p>
        </w:tc>
        <w:tc>
          <w:tcPr>
            <w:tcW w:w="1968" w:type="dxa"/>
            <w:tcBorders>
              <w:top w:val="single" w:sz="4" w:space="0" w:color="auto"/>
              <w:left w:val="single" w:sz="4" w:space="0" w:color="auto"/>
              <w:bottom w:val="single" w:sz="4" w:space="0" w:color="auto"/>
              <w:right w:val="single" w:sz="4" w:space="0" w:color="auto"/>
            </w:tcBorders>
            <w:shd w:val="clear" w:color="auto" w:fill="auto"/>
            <w:vAlign w:val="center"/>
          </w:tcPr>
          <w:p w14:paraId="3ED44363" w14:textId="77777777" w:rsidR="00E946CE" w:rsidRPr="00430A14" w:rsidRDefault="00E946CE" w:rsidP="00430A14">
            <w:pPr>
              <w:widowControl w:val="0"/>
              <w:spacing w:line="276" w:lineRule="auto"/>
              <w:rPr>
                <w:rFonts w:eastAsia="MS Mincho"/>
                <w:lang w:val="pt-BR"/>
              </w:rPr>
            </w:pPr>
            <w:r w:rsidRPr="00430A14">
              <w:rPr>
                <w:rFonts w:eastAsia="MS Mincho"/>
                <w:lang w:val="pt-BR"/>
              </w:rPr>
              <w:t>Họ và tên</w:t>
            </w:r>
          </w:p>
          <w:p w14:paraId="702A0FB8" w14:textId="77777777" w:rsidR="00E946CE" w:rsidRPr="00430A14" w:rsidRDefault="00E946CE" w:rsidP="00430A14">
            <w:pPr>
              <w:widowControl w:val="0"/>
              <w:spacing w:line="276" w:lineRule="auto"/>
              <w:rPr>
                <w:rFonts w:eastAsia="MS Mincho"/>
                <w:lang w:val="ru-RU"/>
              </w:rPr>
            </w:pPr>
            <w:r w:rsidRPr="00430A14">
              <w:rPr>
                <w:rFonts w:eastAsia="MS Mincho"/>
                <w:lang w:val="pt-BR"/>
              </w:rPr>
              <w:t>hiệu trưởng</w:t>
            </w:r>
          </w:p>
        </w:tc>
        <w:tc>
          <w:tcPr>
            <w:tcW w:w="1602" w:type="dxa"/>
            <w:tcBorders>
              <w:top w:val="single" w:sz="4" w:space="0" w:color="auto"/>
              <w:left w:val="single" w:sz="4" w:space="0" w:color="auto"/>
              <w:bottom w:val="single" w:sz="4" w:space="0" w:color="auto"/>
              <w:right w:val="single" w:sz="4" w:space="0" w:color="auto"/>
            </w:tcBorders>
            <w:shd w:val="clear" w:color="auto" w:fill="auto"/>
            <w:vAlign w:val="center"/>
          </w:tcPr>
          <w:p w14:paraId="18A9EF1F" w14:textId="77777777" w:rsidR="00E946CE" w:rsidRPr="00430A14" w:rsidRDefault="007D660A" w:rsidP="00430A14">
            <w:pPr>
              <w:widowControl w:val="0"/>
              <w:spacing w:line="276" w:lineRule="auto"/>
              <w:rPr>
                <w:rFonts w:eastAsia="MS Mincho"/>
                <w:lang w:val="vi-VN"/>
              </w:rPr>
            </w:pPr>
            <w:r w:rsidRPr="00430A14">
              <w:rPr>
                <w:rFonts w:eastAsia="MS Mincho"/>
                <w:lang w:val="vi-VN"/>
              </w:rPr>
              <w:t>Nguyễn Hữu Công</w:t>
            </w:r>
          </w:p>
        </w:tc>
      </w:tr>
      <w:tr w:rsidR="00430A14" w:rsidRPr="00430A14" w14:paraId="0C186E14" w14:textId="77777777" w:rsidTr="00505F38">
        <w:tc>
          <w:tcPr>
            <w:tcW w:w="3371" w:type="dxa"/>
            <w:tcBorders>
              <w:top w:val="single" w:sz="4" w:space="0" w:color="auto"/>
              <w:left w:val="single" w:sz="4" w:space="0" w:color="auto"/>
              <w:bottom w:val="single" w:sz="4" w:space="0" w:color="auto"/>
              <w:right w:val="single" w:sz="4" w:space="0" w:color="auto"/>
            </w:tcBorders>
            <w:shd w:val="clear" w:color="auto" w:fill="auto"/>
            <w:vAlign w:val="center"/>
          </w:tcPr>
          <w:p w14:paraId="289675A0" w14:textId="77777777" w:rsidR="00E946CE" w:rsidRPr="00430A14" w:rsidRDefault="00E946CE" w:rsidP="00430A14">
            <w:pPr>
              <w:widowControl w:val="0"/>
              <w:spacing w:line="276" w:lineRule="auto"/>
              <w:rPr>
                <w:rFonts w:eastAsia="MS Mincho"/>
                <w:lang w:val="pt-BR"/>
              </w:rPr>
            </w:pPr>
            <w:r w:rsidRPr="00430A14">
              <w:rPr>
                <w:rFonts w:eastAsia="MS Mincho"/>
                <w:lang w:val="pt-BR"/>
              </w:rPr>
              <w:t>Huyện/quận /thị xã / thành phố</w:t>
            </w: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14:paraId="2F2B45AE" w14:textId="77777777" w:rsidR="00E946CE" w:rsidRPr="00430A14" w:rsidRDefault="007D660A" w:rsidP="00430A14">
            <w:pPr>
              <w:widowControl w:val="0"/>
              <w:spacing w:line="276" w:lineRule="auto"/>
              <w:rPr>
                <w:rFonts w:eastAsia="MS Mincho"/>
              </w:rPr>
            </w:pPr>
            <w:r w:rsidRPr="00430A14">
              <w:rPr>
                <w:rFonts w:eastAsia="MS Mincho"/>
                <w:lang w:val="vi-VN"/>
              </w:rPr>
              <w:t>Huyện Cư M'gar</w:t>
            </w:r>
          </w:p>
        </w:tc>
        <w:tc>
          <w:tcPr>
            <w:tcW w:w="605" w:type="dxa"/>
            <w:tcBorders>
              <w:top w:val="nil"/>
              <w:left w:val="single" w:sz="4" w:space="0" w:color="auto"/>
              <w:bottom w:val="nil"/>
              <w:right w:val="single" w:sz="4" w:space="0" w:color="auto"/>
            </w:tcBorders>
            <w:shd w:val="clear" w:color="auto" w:fill="auto"/>
            <w:vAlign w:val="center"/>
          </w:tcPr>
          <w:p w14:paraId="2A1CF3C9" w14:textId="77777777" w:rsidR="00E946CE" w:rsidRPr="00430A14" w:rsidRDefault="00E946CE" w:rsidP="00430A14">
            <w:pPr>
              <w:widowControl w:val="0"/>
              <w:spacing w:line="276" w:lineRule="auto"/>
              <w:rPr>
                <w:rFonts w:eastAsia="MS Mincho"/>
                <w:lang w:val="pt-BR"/>
              </w:rPr>
            </w:pPr>
          </w:p>
        </w:tc>
        <w:tc>
          <w:tcPr>
            <w:tcW w:w="1968" w:type="dxa"/>
            <w:tcBorders>
              <w:top w:val="single" w:sz="4" w:space="0" w:color="auto"/>
              <w:left w:val="single" w:sz="4" w:space="0" w:color="auto"/>
              <w:bottom w:val="single" w:sz="4" w:space="0" w:color="auto"/>
              <w:right w:val="single" w:sz="4" w:space="0" w:color="auto"/>
            </w:tcBorders>
            <w:shd w:val="clear" w:color="auto" w:fill="auto"/>
            <w:vAlign w:val="center"/>
          </w:tcPr>
          <w:p w14:paraId="33C13C1D" w14:textId="77777777" w:rsidR="00E946CE" w:rsidRPr="00430A14" w:rsidRDefault="00E946CE" w:rsidP="00430A14">
            <w:pPr>
              <w:widowControl w:val="0"/>
              <w:spacing w:line="276" w:lineRule="auto"/>
              <w:rPr>
                <w:rFonts w:eastAsia="MS Mincho"/>
                <w:lang w:val="ru-RU"/>
              </w:rPr>
            </w:pPr>
            <w:r w:rsidRPr="00430A14">
              <w:rPr>
                <w:rFonts w:eastAsia="MS Mincho"/>
              </w:rPr>
              <w:t xml:space="preserve">Điện thoại </w:t>
            </w:r>
          </w:p>
        </w:tc>
        <w:tc>
          <w:tcPr>
            <w:tcW w:w="1602" w:type="dxa"/>
            <w:tcBorders>
              <w:top w:val="single" w:sz="4" w:space="0" w:color="auto"/>
              <w:left w:val="single" w:sz="4" w:space="0" w:color="auto"/>
              <w:bottom w:val="single" w:sz="4" w:space="0" w:color="auto"/>
              <w:right w:val="single" w:sz="4" w:space="0" w:color="auto"/>
            </w:tcBorders>
            <w:shd w:val="clear" w:color="auto" w:fill="auto"/>
            <w:vAlign w:val="center"/>
          </w:tcPr>
          <w:p w14:paraId="172BF310" w14:textId="77777777" w:rsidR="00E946CE" w:rsidRPr="00430A14" w:rsidRDefault="007D660A" w:rsidP="00430A14">
            <w:pPr>
              <w:widowControl w:val="0"/>
              <w:spacing w:line="276" w:lineRule="auto"/>
              <w:rPr>
                <w:rFonts w:eastAsia="MS Mincho"/>
              </w:rPr>
            </w:pPr>
            <w:r w:rsidRPr="00430A14">
              <w:rPr>
                <w:rFonts w:eastAsia="MS Mincho"/>
              </w:rPr>
              <w:t>0500.3534.187</w:t>
            </w:r>
          </w:p>
        </w:tc>
      </w:tr>
      <w:tr w:rsidR="00430A14" w:rsidRPr="00430A14" w14:paraId="1DCCABE5" w14:textId="77777777" w:rsidTr="00505F38">
        <w:tc>
          <w:tcPr>
            <w:tcW w:w="3371" w:type="dxa"/>
            <w:tcBorders>
              <w:top w:val="single" w:sz="4" w:space="0" w:color="auto"/>
              <w:left w:val="single" w:sz="4" w:space="0" w:color="auto"/>
              <w:bottom w:val="single" w:sz="4" w:space="0" w:color="auto"/>
              <w:right w:val="single" w:sz="4" w:space="0" w:color="auto"/>
            </w:tcBorders>
            <w:shd w:val="clear" w:color="auto" w:fill="auto"/>
            <w:vAlign w:val="center"/>
          </w:tcPr>
          <w:p w14:paraId="2043B0C3" w14:textId="77777777" w:rsidR="00E946CE" w:rsidRPr="00430A14" w:rsidRDefault="00E946CE" w:rsidP="00430A14">
            <w:pPr>
              <w:widowControl w:val="0"/>
              <w:spacing w:line="276" w:lineRule="auto"/>
              <w:rPr>
                <w:rFonts w:eastAsia="MS Mincho"/>
                <w:lang w:val="ru-RU"/>
              </w:rPr>
            </w:pPr>
            <w:r w:rsidRPr="00430A14">
              <w:rPr>
                <w:rFonts w:eastAsia="MS Mincho"/>
              </w:rPr>
              <w:t>Xã / phường/thị trấn</w:t>
            </w: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14:paraId="5FE0E4DB" w14:textId="77777777" w:rsidR="00E946CE" w:rsidRPr="00430A14" w:rsidRDefault="007D660A" w:rsidP="00430A14">
            <w:pPr>
              <w:widowControl w:val="0"/>
              <w:spacing w:line="276" w:lineRule="auto"/>
              <w:rPr>
                <w:rFonts w:eastAsia="MS Mincho"/>
              </w:rPr>
            </w:pPr>
            <w:r w:rsidRPr="00430A14">
              <w:rPr>
                <w:rFonts w:eastAsia="MS Mincho"/>
              </w:rPr>
              <w:t>Thị Trấn Quảng Phú</w:t>
            </w:r>
          </w:p>
        </w:tc>
        <w:tc>
          <w:tcPr>
            <w:tcW w:w="605" w:type="dxa"/>
            <w:tcBorders>
              <w:top w:val="nil"/>
              <w:left w:val="single" w:sz="4" w:space="0" w:color="auto"/>
              <w:bottom w:val="nil"/>
              <w:right w:val="single" w:sz="4" w:space="0" w:color="auto"/>
            </w:tcBorders>
            <w:shd w:val="clear" w:color="auto" w:fill="auto"/>
            <w:vAlign w:val="center"/>
          </w:tcPr>
          <w:p w14:paraId="51B8925B" w14:textId="77777777" w:rsidR="00E946CE" w:rsidRPr="00430A14" w:rsidRDefault="00E946CE" w:rsidP="00430A14">
            <w:pPr>
              <w:widowControl w:val="0"/>
              <w:spacing w:line="276" w:lineRule="auto"/>
              <w:rPr>
                <w:rFonts w:eastAsia="MS Mincho"/>
                <w:lang w:val="ru-RU"/>
              </w:rPr>
            </w:pPr>
          </w:p>
        </w:tc>
        <w:tc>
          <w:tcPr>
            <w:tcW w:w="1968" w:type="dxa"/>
            <w:tcBorders>
              <w:top w:val="single" w:sz="4" w:space="0" w:color="auto"/>
              <w:left w:val="single" w:sz="4" w:space="0" w:color="auto"/>
              <w:bottom w:val="single" w:sz="4" w:space="0" w:color="auto"/>
              <w:right w:val="single" w:sz="4" w:space="0" w:color="auto"/>
            </w:tcBorders>
            <w:shd w:val="clear" w:color="auto" w:fill="auto"/>
            <w:vAlign w:val="center"/>
          </w:tcPr>
          <w:p w14:paraId="30D37D02" w14:textId="77777777" w:rsidR="00E946CE" w:rsidRPr="00430A14" w:rsidRDefault="00E946CE" w:rsidP="00430A14">
            <w:pPr>
              <w:widowControl w:val="0"/>
              <w:spacing w:line="276" w:lineRule="auto"/>
              <w:rPr>
                <w:rFonts w:eastAsia="MS Mincho"/>
                <w:lang w:val="ru-RU"/>
              </w:rPr>
            </w:pPr>
            <w:r w:rsidRPr="00430A14">
              <w:rPr>
                <w:rFonts w:eastAsia="MS Mincho"/>
              </w:rPr>
              <w:t>Fax</w:t>
            </w:r>
          </w:p>
        </w:tc>
        <w:tc>
          <w:tcPr>
            <w:tcW w:w="1602" w:type="dxa"/>
            <w:tcBorders>
              <w:top w:val="single" w:sz="4" w:space="0" w:color="auto"/>
              <w:left w:val="single" w:sz="4" w:space="0" w:color="auto"/>
              <w:bottom w:val="single" w:sz="4" w:space="0" w:color="auto"/>
              <w:right w:val="single" w:sz="4" w:space="0" w:color="auto"/>
            </w:tcBorders>
            <w:shd w:val="clear" w:color="auto" w:fill="auto"/>
            <w:vAlign w:val="center"/>
          </w:tcPr>
          <w:p w14:paraId="3C6F884C" w14:textId="77777777" w:rsidR="00E946CE" w:rsidRPr="00430A14" w:rsidRDefault="00E946CE" w:rsidP="00430A14">
            <w:pPr>
              <w:widowControl w:val="0"/>
              <w:spacing w:line="276" w:lineRule="auto"/>
              <w:rPr>
                <w:rFonts w:eastAsia="MS Mincho"/>
              </w:rPr>
            </w:pPr>
          </w:p>
        </w:tc>
      </w:tr>
      <w:tr w:rsidR="00430A14" w:rsidRPr="00430A14" w14:paraId="4CF42DC2" w14:textId="77777777" w:rsidTr="00505F38">
        <w:tc>
          <w:tcPr>
            <w:tcW w:w="3371" w:type="dxa"/>
            <w:tcBorders>
              <w:top w:val="single" w:sz="4" w:space="0" w:color="auto"/>
              <w:left w:val="single" w:sz="4" w:space="0" w:color="auto"/>
              <w:bottom w:val="single" w:sz="4" w:space="0" w:color="auto"/>
              <w:right w:val="single" w:sz="4" w:space="0" w:color="auto"/>
            </w:tcBorders>
            <w:shd w:val="clear" w:color="auto" w:fill="auto"/>
            <w:vAlign w:val="center"/>
          </w:tcPr>
          <w:p w14:paraId="4FEB3354" w14:textId="77777777" w:rsidR="00E946CE" w:rsidRPr="00430A14" w:rsidRDefault="00E946CE" w:rsidP="00430A14">
            <w:pPr>
              <w:widowControl w:val="0"/>
              <w:spacing w:line="276" w:lineRule="auto"/>
              <w:rPr>
                <w:rFonts w:eastAsia="MS Mincho"/>
                <w:lang w:val="ru-RU"/>
              </w:rPr>
            </w:pPr>
            <w:r w:rsidRPr="00430A14">
              <w:rPr>
                <w:rFonts w:eastAsia="MS Mincho"/>
              </w:rPr>
              <w:t>Đạt CQG</w:t>
            </w: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14:paraId="0D1CEDC4" w14:textId="77777777" w:rsidR="00E946CE" w:rsidRPr="00430A14" w:rsidRDefault="00090919" w:rsidP="00430A14">
            <w:pPr>
              <w:widowControl w:val="0"/>
              <w:spacing w:line="276" w:lineRule="auto"/>
              <w:rPr>
                <w:rFonts w:eastAsia="MS Mincho"/>
                <w:lang w:val="vi-VN"/>
              </w:rPr>
            </w:pPr>
            <w:r w:rsidRPr="00430A14">
              <w:rPr>
                <w:rFonts w:eastAsia="MS Mincho"/>
                <w:lang w:val="vi-VN"/>
              </w:rPr>
              <w:t>Đạt mức 1</w:t>
            </w:r>
          </w:p>
        </w:tc>
        <w:tc>
          <w:tcPr>
            <w:tcW w:w="605" w:type="dxa"/>
            <w:tcBorders>
              <w:top w:val="nil"/>
              <w:left w:val="single" w:sz="4" w:space="0" w:color="auto"/>
              <w:bottom w:val="nil"/>
              <w:right w:val="single" w:sz="4" w:space="0" w:color="auto"/>
            </w:tcBorders>
            <w:shd w:val="clear" w:color="auto" w:fill="auto"/>
            <w:vAlign w:val="center"/>
          </w:tcPr>
          <w:p w14:paraId="29DA4049" w14:textId="77777777" w:rsidR="00E946CE" w:rsidRPr="00430A14" w:rsidRDefault="00E946CE" w:rsidP="00430A14">
            <w:pPr>
              <w:widowControl w:val="0"/>
              <w:spacing w:line="276" w:lineRule="auto"/>
              <w:rPr>
                <w:rFonts w:eastAsia="MS Mincho"/>
                <w:lang w:val="ru-RU"/>
              </w:rPr>
            </w:pPr>
          </w:p>
        </w:tc>
        <w:tc>
          <w:tcPr>
            <w:tcW w:w="1968" w:type="dxa"/>
            <w:tcBorders>
              <w:top w:val="single" w:sz="4" w:space="0" w:color="auto"/>
              <w:left w:val="single" w:sz="4" w:space="0" w:color="auto"/>
              <w:bottom w:val="single" w:sz="4" w:space="0" w:color="auto"/>
              <w:right w:val="single" w:sz="4" w:space="0" w:color="auto"/>
            </w:tcBorders>
            <w:shd w:val="clear" w:color="auto" w:fill="auto"/>
            <w:vAlign w:val="center"/>
          </w:tcPr>
          <w:p w14:paraId="34E10052" w14:textId="77777777" w:rsidR="00E946CE" w:rsidRPr="00430A14" w:rsidRDefault="00E946CE" w:rsidP="00430A14">
            <w:pPr>
              <w:widowControl w:val="0"/>
              <w:spacing w:line="276" w:lineRule="auto"/>
              <w:rPr>
                <w:rFonts w:eastAsia="MS Mincho"/>
                <w:lang w:val="ru-RU"/>
              </w:rPr>
            </w:pPr>
            <w:r w:rsidRPr="00430A14">
              <w:rPr>
                <w:rFonts w:eastAsia="MS Mincho"/>
              </w:rPr>
              <w:t>Website</w:t>
            </w:r>
          </w:p>
        </w:tc>
        <w:tc>
          <w:tcPr>
            <w:tcW w:w="1602" w:type="dxa"/>
            <w:tcBorders>
              <w:top w:val="single" w:sz="4" w:space="0" w:color="auto"/>
              <w:left w:val="single" w:sz="4" w:space="0" w:color="auto"/>
              <w:bottom w:val="single" w:sz="4" w:space="0" w:color="auto"/>
              <w:right w:val="single" w:sz="4" w:space="0" w:color="auto"/>
            </w:tcBorders>
            <w:shd w:val="clear" w:color="auto" w:fill="auto"/>
            <w:vAlign w:val="center"/>
          </w:tcPr>
          <w:p w14:paraId="36D60E6D" w14:textId="77777777" w:rsidR="00E946CE" w:rsidRPr="00430A14" w:rsidRDefault="007D660A" w:rsidP="00430A14">
            <w:pPr>
              <w:widowControl w:val="0"/>
              <w:spacing w:line="276" w:lineRule="auto"/>
              <w:rPr>
                <w:rFonts w:eastAsia="MS Mincho"/>
              </w:rPr>
            </w:pPr>
            <w:r w:rsidRPr="00430A14">
              <w:rPr>
                <w:rFonts w:eastAsia="MS Mincho"/>
              </w:rPr>
              <w:t>http://ptdtnt.pgddtcumgar.edu.vn</w:t>
            </w:r>
          </w:p>
        </w:tc>
      </w:tr>
      <w:tr w:rsidR="00430A14" w:rsidRPr="00430A14" w14:paraId="0DAB9F87" w14:textId="77777777" w:rsidTr="00505F38">
        <w:tc>
          <w:tcPr>
            <w:tcW w:w="3371" w:type="dxa"/>
            <w:tcBorders>
              <w:top w:val="single" w:sz="4" w:space="0" w:color="auto"/>
              <w:left w:val="single" w:sz="4" w:space="0" w:color="auto"/>
              <w:bottom w:val="single" w:sz="4" w:space="0" w:color="auto"/>
              <w:right w:val="single" w:sz="4" w:space="0" w:color="auto"/>
            </w:tcBorders>
            <w:shd w:val="clear" w:color="auto" w:fill="auto"/>
            <w:vAlign w:val="center"/>
          </w:tcPr>
          <w:p w14:paraId="4E8C543A" w14:textId="77777777" w:rsidR="00E946CE" w:rsidRPr="00430A14" w:rsidRDefault="00E946CE" w:rsidP="00430A14">
            <w:pPr>
              <w:widowControl w:val="0"/>
              <w:spacing w:line="276" w:lineRule="auto"/>
              <w:rPr>
                <w:rFonts w:eastAsia="MS Mincho"/>
              </w:rPr>
            </w:pPr>
            <w:r w:rsidRPr="00430A14">
              <w:rPr>
                <w:rFonts w:eastAsia="MS Mincho"/>
              </w:rPr>
              <w:t>Năm thành lập trường (theo quyết định thành lập)</w:t>
            </w: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14:paraId="78880C5C" w14:textId="77777777" w:rsidR="00E946CE" w:rsidRPr="00430A14" w:rsidRDefault="001B3E6D" w:rsidP="00430A14">
            <w:pPr>
              <w:widowControl w:val="0"/>
              <w:spacing w:line="276" w:lineRule="auto"/>
              <w:rPr>
                <w:rFonts w:eastAsia="MS Mincho"/>
              </w:rPr>
            </w:pPr>
            <w:r w:rsidRPr="00430A14">
              <w:rPr>
                <w:rFonts w:eastAsia="MS Mincho"/>
              </w:rPr>
              <w:t>1993</w:t>
            </w:r>
          </w:p>
        </w:tc>
        <w:tc>
          <w:tcPr>
            <w:tcW w:w="605" w:type="dxa"/>
            <w:tcBorders>
              <w:top w:val="nil"/>
              <w:left w:val="single" w:sz="4" w:space="0" w:color="auto"/>
              <w:bottom w:val="nil"/>
              <w:right w:val="single" w:sz="4" w:space="0" w:color="auto"/>
            </w:tcBorders>
            <w:shd w:val="clear" w:color="auto" w:fill="auto"/>
            <w:vAlign w:val="center"/>
          </w:tcPr>
          <w:p w14:paraId="164F16B7" w14:textId="77777777" w:rsidR="00E946CE" w:rsidRPr="00430A14" w:rsidRDefault="00E946CE" w:rsidP="00430A14">
            <w:pPr>
              <w:widowControl w:val="0"/>
              <w:spacing w:line="276" w:lineRule="auto"/>
              <w:rPr>
                <w:rFonts w:eastAsia="MS Mincho"/>
              </w:rPr>
            </w:pPr>
          </w:p>
        </w:tc>
        <w:tc>
          <w:tcPr>
            <w:tcW w:w="1968" w:type="dxa"/>
            <w:tcBorders>
              <w:top w:val="single" w:sz="4" w:space="0" w:color="auto"/>
              <w:left w:val="single" w:sz="4" w:space="0" w:color="auto"/>
              <w:bottom w:val="single" w:sz="4" w:space="0" w:color="auto"/>
              <w:right w:val="single" w:sz="4" w:space="0" w:color="auto"/>
            </w:tcBorders>
            <w:shd w:val="clear" w:color="auto" w:fill="auto"/>
            <w:vAlign w:val="center"/>
          </w:tcPr>
          <w:p w14:paraId="73273688" w14:textId="77777777" w:rsidR="00E946CE" w:rsidRPr="00430A14" w:rsidRDefault="00E946CE" w:rsidP="00430A14">
            <w:pPr>
              <w:widowControl w:val="0"/>
              <w:spacing w:line="276" w:lineRule="auto"/>
              <w:rPr>
                <w:rFonts w:eastAsia="MS Mincho"/>
                <w:spacing w:val="-6"/>
                <w:lang w:val="vi-VN"/>
              </w:rPr>
            </w:pPr>
            <w:r w:rsidRPr="00430A14">
              <w:rPr>
                <w:rFonts w:eastAsia="MS Mincho"/>
                <w:spacing w:val="-6"/>
              </w:rPr>
              <w:t>Số điểm trường</w:t>
            </w:r>
          </w:p>
        </w:tc>
        <w:tc>
          <w:tcPr>
            <w:tcW w:w="1602" w:type="dxa"/>
            <w:tcBorders>
              <w:top w:val="single" w:sz="4" w:space="0" w:color="auto"/>
              <w:left w:val="single" w:sz="4" w:space="0" w:color="auto"/>
              <w:bottom w:val="single" w:sz="4" w:space="0" w:color="auto"/>
              <w:right w:val="single" w:sz="4" w:space="0" w:color="auto"/>
            </w:tcBorders>
            <w:shd w:val="clear" w:color="auto" w:fill="auto"/>
            <w:vAlign w:val="center"/>
          </w:tcPr>
          <w:p w14:paraId="4263E742" w14:textId="77777777" w:rsidR="00E946CE" w:rsidRPr="00430A14" w:rsidRDefault="007D660A" w:rsidP="00430A14">
            <w:pPr>
              <w:widowControl w:val="0"/>
              <w:spacing w:line="276" w:lineRule="auto"/>
              <w:rPr>
                <w:rFonts w:eastAsia="MS Mincho"/>
              </w:rPr>
            </w:pPr>
            <w:r w:rsidRPr="00430A14">
              <w:rPr>
                <w:rFonts w:eastAsia="MS Mincho"/>
              </w:rPr>
              <w:t>0</w:t>
            </w:r>
          </w:p>
        </w:tc>
      </w:tr>
      <w:tr w:rsidR="00430A14" w:rsidRPr="00430A14" w14:paraId="1D484181" w14:textId="77777777" w:rsidTr="00505F38">
        <w:tc>
          <w:tcPr>
            <w:tcW w:w="3371" w:type="dxa"/>
            <w:tcBorders>
              <w:top w:val="single" w:sz="4" w:space="0" w:color="auto"/>
              <w:left w:val="single" w:sz="4" w:space="0" w:color="auto"/>
              <w:bottom w:val="single" w:sz="4" w:space="0" w:color="auto"/>
              <w:right w:val="single" w:sz="4" w:space="0" w:color="auto"/>
            </w:tcBorders>
            <w:shd w:val="clear" w:color="auto" w:fill="auto"/>
            <w:vAlign w:val="center"/>
          </w:tcPr>
          <w:p w14:paraId="0C13BBA3" w14:textId="77777777" w:rsidR="00E946CE" w:rsidRPr="00430A14" w:rsidRDefault="00E946CE" w:rsidP="00430A14">
            <w:pPr>
              <w:widowControl w:val="0"/>
              <w:spacing w:line="276" w:lineRule="auto"/>
              <w:rPr>
                <w:rFonts w:eastAsia="MS Mincho"/>
              </w:rPr>
            </w:pPr>
            <w:r w:rsidRPr="00430A14">
              <w:rPr>
                <w:rFonts w:eastAsia="MS Mincho"/>
                <w:lang w:val="pt-BR"/>
              </w:rPr>
              <w:t>Công lập</w:t>
            </w: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14:paraId="6C121B87" w14:textId="77777777" w:rsidR="00E946CE" w:rsidRPr="00430A14" w:rsidRDefault="00090919" w:rsidP="00430A14">
            <w:pPr>
              <w:widowControl w:val="0"/>
              <w:spacing w:line="276" w:lineRule="auto"/>
              <w:rPr>
                <w:rFonts w:eastAsia="MS Mincho"/>
                <w:lang w:val="vi-VN"/>
              </w:rPr>
            </w:pPr>
            <w:r w:rsidRPr="00430A14">
              <w:rPr>
                <w:rFonts w:eastAsia="MS Mincho"/>
                <w:lang w:val="vi-VN"/>
              </w:rPr>
              <w:t>√</w:t>
            </w:r>
          </w:p>
        </w:tc>
        <w:tc>
          <w:tcPr>
            <w:tcW w:w="605" w:type="dxa"/>
            <w:tcBorders>
              <w:top w:val="nil"/>
              <w:left w:val="single" w:sz="4" w:space="0" w:color="auto"/>
              <w:bottom w:val="nil"/>
              <w:right w:val="single" w:sz="4" w:space="0" w:color="auto"/>
            </w:tcBorders>
            <w:shd w:val="clear" w:color="auto" w:fill="auto"/>
            <w:vAlign w:val="center"/>
          </w:tcPr>
          <w:p w14:paraId="0DB6F68B" w14:textId="77777777" w:rsidR="00E946CE" w:rsidRPr="00430A14" w:rsidRDefault="00E946CE" w:rsidP="00430A14">
            <w:pPr>
              <w:widowControl w:val="0"/>
              <w:spacing w:line="276" w:lineRule="auto"/>
              <w:rPr>
                <w:rFonts w:eastAsia="MS Mincho"/>
              </w:rPr>
            </w:pPr>
          </w:p>
        </w:tc>
        <w:tc>
          <w:tcPr>
            <w:tcW w:w="1968" w:type="dxa"/>
            <w:tcBorders>
              <w:top w:val="single" w:sz="4" w:space="0" w:color="auto"/>
              <w:left w:val="single" w:sz="4" w:space="0" w:color="auto"/>
              <w:bottom w:val="single" w:sz="4" w:space="0" w:color="auto"/>
              <w:right w:val="single" w:sz="4" w:space="0" w:color="auto"/>
            </w:tcBorders>
            <w:shd w:val="clear" w:color="auto" w:fill="auto"/>
            <w:vAlign w:val="center"/>
          </w:tcPr>
          <w:p w14:paraId="3F1CE692" w14:textId="77777777" w:rsidR="00E946CE" w:rsidRPr="00430A14" w:rsidRDefault="00E946CE" w:rsidP="00430A14">
            <w:pPr>
              <w:widowControl w:val="0"/>
              <w:spacing w:line="276" w:lineRule="auto"/>
              <w:rPr>
                <w:rFonts w:eastAsia="MS Mincho"/>
              </w:rPr>
            </w:pPr>
            <w:r w:rsidRPr="00430A14">
              <w:rPr>
                <w:rFonts w:eastAsia="MS Mincho"/>
                <w:lang w:val="pt-BR"/>
              </w:rPr>
              <w:t xml:space="preserve">Loại hình khác </w:t>
            </w:r>
          </w:p>
        </w:tc>
        <w:tc>
          <w:tcPr>
            <w:tcW w:w="1602" w:type="dxa"/>
            <w:tcBorders>
              <w:top w:val="single" w:sz="4" w:space="0" w:color="auto"/>
              <w:left w:val="single" w:sz="4" w:space="0" w:color="auto"/>
              <w:bottom w:val="single" w:sz="4" w:space="0" w:color="auto"/>
              <w:right w:val="single" w:sz="4" w:space="0" w:color="auto"/>
            </w:tcBorders>
            <w:shd w:val="clear" w:color="auto" w:fill="auto"/>
            <w:vAlign w:val="center"/>
          </w:tcPr>
          <w:p w14:paraId="52C65218" w14:textId="77777777" w:rsidR="00E946CE" w:rsidRPr="00430A14" w:rsidRDefault="00E946CE" w:rsidP="00430A14">
            <w:pPr>
              <w:widowControl w:val="0"/>
              <w:spacing w:line="276" w:lineRule="auto"/>
              <w:rPr>
                <w:rFonts w:eastAsia="MS Mincho"/>
                <w:lang w:val="vi-VN"/>
              </w:rPr>
            </w:pPr>
          </w:p>
        </w:tc>
      </w:tr>
      <w:tr w:rsidR="00430A14" w:rsidRPr="00430A14" w14:paraId="6205FC9B" w14:textId="77777777" w:rsidTr="00505F38">
        <w:tc>
          <w:tcPr>
            <w:tcW w:w="3371" w:type="dxa"/>
            <w:tcBorders>
              <w:top w:val="single" w:sz="4" w:space="0" w:color="auto"/>
              <w:left w:val="single" w:sz="4" w:space="0" w:color="auto"/>
              <w:bottom w:val="single" w:sz="4" w:space="0" w:color="auto"/>
              <w:right w:val="single" w:sz="4" w:space="0" w:color="auto"/>
            </w:tcBorders>
            <w:shd w:val="clear" w:color="auto" w:fill="auto"/>
            <w:vAlign w:val="center"/>
          </w:tcPr>
          <w:p w14:paraId="7805C315" w14:textId="77777777" w:rsidR="00E946CE" w:rsidRPr="00430A14" w:rsidRDefault="00E946CE" w:rsidP="00430A14">
            <w:pPr>
              <w:widowControl w:val="0"/>
              <w:spacing w:line="276" w:lineRule="auto"/>
              <w:rPr>
                <w:rFonts w:eastAsia="MS Mincho"/>
              </w:rPr>
            </w:pPr>
            <w:r w:rsidRPr="00430A14">
              <w:rPr>
                <w:rFonts w:eastAsia="MS Mincho"/>
                <w:lang w:val="pt-BR"/>
              </w:rPr>
              <w:t>Tư thục</w:t>
            </w: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14:paraId="1019F8F0" w14:textId="77777777" w:rsidR="00E946CE" w:rsidRPr="00430A14" w:rsidRDefault="00E946CE" w:rsidP="00430A14">
            <w:pPr>
              <w:widowControl w:val="0"/>
              <w:spacing w:line="276" w:lineRule="auto"/>
              <w:rPr>
                <w:rFonts w:eastAsia="MS Mincho"/>
                <w:lang w:val="vi-VN"/>
              </w:rPr>
            </w:pPr>
          </w:p>
        </w:tc>
        <w:tc>
          <w:tcPr>
            <w:tcW w:w="605" w:type="dxa"/>
            <w:tcBorders>
              <w:top w:val="nil"/>
              <w:left w:val="single" w:sz="4" w:space="0" w:color="auto"/>
              <w:bottom w:val="nil"/>
              <w:right w:val="single" w:sz="4" w:space="0" w:color="auto"/>
            </w:tcBorders>
            <w:shd w:val="clear" w:color="auto" w:fill="auto"/>
            <w:vAlign w:val="center"/>
          </w:tcPr>
          <w:p w14:paraId="4F6FCFDA" w14:textId="77777777" w:rsidR="00E946CE" w:rsidRPr="00430A14" w:rsidRDefault="00E946CE" w:rsidP="00430A14">
            <w:pPr>
              <w:widowControl w:val="0"/>
              <w:spacing w:line="276" w:lineRule="auto"/>
              <w:rPr>
                <w:rFonts w:eastAsia="MS Mincho"/>
              </w:rPr>
            </w:pPr>
          </w:p>
        </w:tc>
        <w:tc>
          <w:tcPr>
            <w:tcW w:w="1968" w:type="dxa"/>
            <w:tcBorders>
              <w:top w:val="single" w:sz="4" w:space="0" w:color="auto"/>
              <w:left w:val="single" w:sz="4" w:space="0" w:color="auto"/>
              <w:bottom w:val="single" w:sz="4" w:space="0" w:color="auto"/>
              <w:right w:val="single" w:sz="4" w:space="0" w:color="auto"/>
            </w:tcBorders>
            <w:shd w:val="clear" w:color="auto" w:fill="auto"/>
            <w:vAlign w:val="center"/>
          </w:tcPr>
          <w:p w14:paraId="0F85AEAC" w14:textId="77777777" w:rsidR="00E946CE" w:rsidRPr="00430A14" w:rsidRDefault="00E946CE" w:rsidP="00430A14">
            <w:pPr>
              <w:widowControl w:val="0"/>
              <w:spacing w:line="276" w:lineRule="auto"/>
              <w:rPr>
                <w:rFonts w:eastAsia="MS Mincho"/>
              </w:rPr>
            </w:pPr>
            <w:r w:rsidRPr="00430A14">
              <w:rPr>
                <w:rFonts w:eastAsia="MS Mincho"/>
              </w:rPr>
              <w:t>Thuộc vùng khó khăn</w:t>
            </w:r>
          </w:p>
        </w:tc>
        <w:tc>
          <w:tcPr>
            <w:tcW w:w="1602" w:type="dxa"/>
            <w:tcBorders>
              <w:top w:val="single" w:sz="4" w:space="0" w:color="auto"/>
              <w:left w:val="single" w:sz="4" w:space="0" w:color="auto"/>
              <w:bottom w:val="single" w:sz="4" w:space="0" w:color="auto"/>
              <w:right w:val="single" w:sz="4" w:space="0" w:color="auto"/>
            </w:tcBorders>
            <w:shd w:val="clear" w:color="auto" w:fill="auto"/>
            <w:vAlign w:val="center"/>
          </w:tcPr>
          <w:p w14:paraId="168AB31C" w14:textId="77777777" w:rsidR="00E946CE" w:rsidRPr="00430A14" w:rsidRDefault="00E946CE" w:rsidP="00430A14">
            <w:pPr>
              <w:widowControl w:val="0"/>
              <w:spacing w:line="276" w:lineRule="auto"/>
              <w:rPr>
                <w:rFonts w:eastAsia="MS Mincho"/>
                <w:lang w:val="vi-VN"/>
              </w:rPr>
            </w:pPr>
          </w:p>
        </w:tc>
      </w:tr>
      <w:tr w:rsidR="00430A14" w:rsidRPr="00430A14" w14:paraId="312FE55B" w14:textId="77777777" w:rsidTr="00505F38">
        <w:tc>
          <w:tcPr>
            <w:tcW w:w="3371" w:type="dxa"/>
            <w:tcBorders>
              <w:top w:val="single" w:sz="4" w:space="0" w:color="auto"/>
              <w:left w:val="single" w:sz="4" w:space="0" w:color="auto"/>
              <w:bottom w:val="single" w:sz="4" w:space="0" w:color="auto"/>
              <w:right w:val="single" w:sz="4" w:space="0" w:color="auto"/>
            </w:tcBorders>
            <w:shd w:val="clear" w:color="auto" w:fill="auto"/>
            <w:vAlign w:val="center"/>
          </w:tcPr>
          <w:p w14:paraId="1AB8B26F" w14:textId="77777777" w:rsidR="00E946CE" w:rsidRPr="00430A14" w:rsidRDefault="00E946CE" w:rsidP="00430A14">
            <w:pPr>
              <w:widowControl w:val="0"/>
              <w:spacing w:line="276" w:lineRule="auto"/>
              <w:rPr>
                <w:rFonts w:eastAsia="MS Mincho"/>
              </w:rPr>
            </w:pPr>
            <w:r w:rsidRPr="00430A14">
              <w:rPr>
                <w:rFonts w:eastAsia="MS Mincho"/>
                <w:lang w:val="pt-BR"/>
              </w:rPr>
              <w:t>Trường chuyên biệt</w:t>
            </w: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14:paraId="3AA203EC" w14:textId="772C54B6" w:rsidR="00E946CE" w:rsidRPr="00430A14" w:rsidRDefault="00B625C3" w:rsidP="00430A14">
            <w:pPr>
              <w:widowControl w:val="0"/>
              <w:spacing w:line="276" w:lineRule="auto"/>
              <w:rPr>
                <w:rFonts w:eastAsia="MS Mincho"/>
                <w:lang w:val="vi-VN"/>
              </w:rPr>
            </w:pPr>
            <w:r w:rsidRPr="00430A14">
              <w:rPr>
                <w:rFonts w:eastAsia="MS Mincho"/>
                <w:lang w:val="vi-VN"/>
              </w:rPr>
              <w:t>√</w:t>
            </w:r>
          </w:p>
        </w:tc>
        <w:tc>
          <w:tcPr>
            <w:tcW w:w="605" w:type="dxa"/>
            <w:tcBorders>
              <w:top w:val="nil"/>
              <w:left w:val="single" w:sz="4" w:space="0" w:color="auto"/>
              <w:bottom w:val="nil"/>
              <w:right w:val="single" w:sz="4" w:space="0" w:color="auto"/>
            </w:tcBorders>
            <w:shd w:val="clear" w:color="auto" w:fill="auto"/>
            <w:vAlign w:val="center"/>
          </w:tcPr>
          <w:p w14:paraId="747D4607" w14:textId="77777777" w:rsidR="00E946CE" w:rsidRPr="00430A14" w:rsidRDefault="00E946CE" w:rsidP="00430A14">
            <w:pPr>
              <w:widowControl w:val="0"/>
              <w:spacing w:line="276" w:lineRule="auto"/>
              <w:rPr>
                <w:rFonts w:eastAsia="MS Mincho"/>
              </w:rPr>
            </w:pPr>
          </w:p>
        </w:tc>
        <w:tc>
          <w:tcPr>
            <w:tcW w:w="1968" w:type="dxa"/>
            <w:tcBorders>
              <w:top w:val="single" w:sz="4" w:space="0" w:color="auto"/>
              <w:left w:val="single" w:sz="4" w:space="0" w:color="auto"/>
              <w:bottom w:val="single" w:sz="4" w:space="0" w:color="auto"/>
              <w:right w:val="single" w:sz="4" w:space="0" w:color="auto"/>
            </w:tcBorders>
            <w:shd w:val="clear" w:color="auto" w:fill="auto"/>
            <w:vAlign w:val="center"/>
          </w:tcPr>
          <w:p w14:paraId="04F47DD2" w14:textId="77777777" w:rsidR="00E946CE" w:rsidRPr="00430A14" w:rsidRDefault="00E946CE" w:rsidP="00430A14">
            <w:pPr>
              <w:widowControl w:val="0"/>
              <w:spacing w:line="276" w:lineRule="auto"/>
              <w:rPr>
                <w:rFonts w:eastAsia="MS Mincho"/>
              </w:rPr>
            </w:pPr>
            <w:r w:rsidRPr="00430A14">
              <w:rPr>
                <w:rFonts w:eastAsia="MS Mincho"/>
              </w:rPr>
              <w:t>Thuộc vùng đặc biệt khó khăn</w:t>
            </w:r>
          </w:p>
        </w:tc>
        <w:tc>
          <w:tcPr>
            <w:tcW w:w="1602" w:type="dxa"/>
            <w:tcBorders>
              <w:top w:val="single" w:sz="4" w:space="0" w:color="auto"/>
              <w:left w:val="single" w:sz="4" w:space="0" w:color="auto"/>
              <w:bottom w:val="single" w:sz="4" w:space="0" w:color="auto"/>
              <w:right w:val="single" w:sz="4" w:space="0" w:color="auto"/>
            </w:tcBorders>
            <w:shd w:val="clear" w:color="auto" w:fill="auto"/>
            <w:vAlign w:val="center"/>
          </w:tcPr>
          <w:p w14:paraId="328B9DC2" w14:textId="77777777" w:rsidR="00E946CE" w:rsidRPr="00430A14" w:rsidRDefault="00E946CE" w:rsidP="00430A14">
            <w:pPr>
              <w:widowControl w:val="0"/>
              <w:spacing w:line="276" w:lineRule="auto"/>
              <w:rPr>
                <w:rFonts w:eastAsia="MS Mincho"/>
                <w:lang w:val="vi-VN"/>
              </w:rPr>
            </w:pPr>
          </w:p>
        </w:tc>
      </w:tr>
      <w:tr w:rsidR="00430A14" w:rsidRPr="00430A14" w14:paraId="07A50343" w14:textId="77777777" w:rsidTr="00505F38">
        <w:tc>
          <w:tcPr>
            <w:tcW w:w="3371" w:type="dxa"/>
            <w:tcBorders>
              <w:top w:val="single" w:sz="4" w:space="0" w:color="auto"/>
              <w:left w:val="single" w:sz="4" w:space="0" w:color="auto"/>
              <w:bottom w:val="single" w:sz="4" w:space="0" w:color="auto"/>
              <w:right w:val="single" w:sz="4" w:space="0" w:color="auto"/>
            </w:tcBorders>
            <w:shd w:val="clear" w:color="auto" w:fill="auto"/>
            <w:vAlign w:val="center"/>
          </w:tcPr>
          <w:p w14:paraId="157EB1A6" w14:textId="77777777" w:rsidR="00E946CE" w:rsidRPr="00430A14" w:rsidRDefault="00E946CE" w:rsidP="00430A14">
            <w:pPr>
              <w:widowControl w:val="0"/>
              <w:spacing w:line="276" w:lineRule="auto"/>
              <w:rPr>
                <w:rFonts w:eastAsia="MS Mincho"/>
              </w:rPr>
            </w:pPr>
            <w:r w:rsidRPr="00430A14">
              <w:rPr>
                <w:rFonts w:eastAsia="MS Mincho"/>
              </w:rPr>
              <w:t>Trường liên kết với nước ngoài</w:t>
            </w: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14:paraId="3871DBC3" w14:textId="77777777" w:rsidR="00E946CE" w:rsidRPr="00430A14" w:rsidRDefault="00E946CE" w:rsidP="00430A14">
            <w:pPr>
              <w:widowControl w:val="0"/>
              <w:spacing w:line="276" w:lineRule="auto"/>
              <w:rPr>
                <w:rFonts w:eastAsia="MS Mincho"/>
              </w:rPr>
            </w:pPr>
          </w:p>
        </w:tc>
        <w:tc>
          <w:tcPr>
            <w:tcW w:w="605" w:type="dxa"/>
            <w:tcBorders>
              <w:top w:val="nil"/>
              <w:left w:val="single" w:sz="4" w:space="0" w:color="auto"/>
              <w:bottom w:val="nil"/>
              <w:right w:val="single" w:sz="4" w:space="0" w:color="auto"/>
            </w:tcBorders>
            <w:shd w:val="clear" w:color="auto" w:fill="auto"/>
            <w:vAlign w:val="center"/>
          </w:tcPr>
          <w:p w14:paraId="030892FF" w14:textId="77777777" w:rsidR="00E946CE" w:rsidRPr="00430A14" w:rsidRDefault="00E946CE" w:rsidP="00430A14">
            <w:pPr>
              <w:widowControl w:val="0"/>
              <w:spacing w:line="276" w:lineRule="auto"/>
              <w:rPr>
                <w:rFonts w:eastAsia="MS Mincho"/>
              </w:rPr>
            </w:pPr>
          </w:p>
        </w:tc>
        <w:tc>
          <w:tcPr>
            <w:tcW w:w="1968" w:type="dxa"/>
            <w:tcBorders>
              <w:top w:val="single" w:sz="4" w:space="0" w:color="auto"/>
              <w:left w:val="single" w:sz="4" w:space="0" w:color="auto"/>
              <w:bottom w:val="single" w:sz="4" w:space="0" w:color="auto"/>
              <w:right w:val="single" w:sz="4" w:space="0" w:color="auto"/>
            </w:tcBorders>
            <w:shd w:val="clear" w:color="auto" w:fill="auto"/>
            <w:vAlign w:val="center"/>
          </w:tcPr>
          <w:p w14:paraId="7AFBFB3A" w14:textId="77777777" w:rsidR="00E946CE" w:rsidRPr="00430A14" w:rsidRDefault="00E946CE" w:rsidP="00430A14">
            <w:pPr>
              <w:widowControl w:val="0"/>
              <w:spacing w:line="276" w:lineRule="auto"/>
              <w:rPr>
                <w:rFonts w:eastAsia="MS Mincho"/>
              </w:rPr>
            </w:pPr>
          </w:p>
        </w:tc>
        <w:tc>
          <w:tcPr>
            <w:tcW w:w="1602" w:type="dxa"/>
            <w:tcBorders>
              <w:top w:val="single" w:sz="4" w:space="0" w:color="auto"/>
              <w:left w:val="single" w:sz="4" w:space="0" w:color="auto"/>
              <w:bottom w:val="single" w:sz="4" w:space="0" w:color="auto"/>
              <w:right w:val="single" w:sz="4" w:space="0" w:color="auto"/>
            </w:tcBorders>
            <w:shd w:val="clear" w:color="auto" w:fill="auto"/>
            <w:vAlign w:val="center"/>
          </w:tcPr>
          <w:p w14:paraId="2FE1E1ED" w14:textId="77777777" w:rsidR="00E946CE" w:rsidRPr="00430A14" w:rsidRDefault="00E946CE" w:rsidP="00430A14">
            <w:pPr>
              <w:widowControl w:val="0"/>
              <w:spacing w:line="276" w:lineRule="auto"/>
              <w:rPr>
                <w:rFonts w:eastAsia="MS Mincho"/>
              </w:rPr>
            </w:pPr>
          </w:p>
        </w:tc>
      </w:tr>
    </w:tbl>
    <w:p w14:paraId="607AE3BA" w14:textId="77777777" w:rsidR="00E946CE" w:rsidRPr="00430A14" w:rsidRDefault="00E946CE" w:rsidP="00430A14">
      <w:pPr>
        <w:widowControl w:val="0"/>
        <w:spacing w:line="276" w:lineRule="auto"/>
        <w:jc w:val="both"/>
        <w:rPr>
          <w:b/>
          <w:bCs/>
          <w:lang w:val="pt-BR"/>
        </w:rPr>
      </w:pPr>
    </w:p>
    <w:p w14:paraId="657F2DDC" w14:textId="77777777" w:rsidR="00E946CE" w:rsidRPr="00430A14" w:rsidRDefault="00E946CE" w:rsidP="00430A14">
      <w:pPr>
        <w:widowControl w:val="0"/>
        <w:spacing w:line="276" w:lineRule="auto"/>
        <w:jc w:val="both"/>
        <w:rPr>
          <w:b/>
          <w:bCs/>
          <w:lang w:val="pt-BR"/>
        </w:rPr>
      </w:pPr>
      <w:r w:rsidRPr="00430A14">
        <w:rPr>
          <w:b/>
          <w:bCs/>
          <w:lang w:val="pt-BR"/>
        </w:rPr>
        <w:t>1. Số</w:t>
      </w:r>
      <w:r w:rsidR="00DB0E4F" w:rsidRPr="00430A14">
        <w:rPr>
          <w:b/>
          <w:bCs/>
          <w:lang w:val="pt-BR"/>
        </w:rPr>
        <w:t xml:space="preserve"> lớp học</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1417"/>
        <w:gridCol w:w="1420"/>
        <w:gridCol w:w="1416"/>
        <w:gridCol w:w="1418"/>
        <w:gridCol w:w="1404"/>
      </w:tblGrid>
      <w:tr w:rsidR="00430A14" w:rsidRPr="00430A14" w14:paraId="0153360B" w14:textId="77777777" w:rsidTr="001931EA">
        <w:trPr>
          <w:jc w:val="center"/>
        </w:trPr>
        <w:tc>
          <w:tcPr>
            <w:tcW w:w="1093" w:type="pct"/>
            <w:tcBorders>
              <w:top w:val="single" w:sz="4" w:space="0" w:color="auto"/>
              <w:left w:val="single" w:sz="4" w:space="0" w:color="auto"/>
              <w:bottom w:val="single" w:sz="4" w:space="0" w:color="auto"/>
              <w:right w:val="single" w:sz="4" w:space="0" w:color="auto"/>
            </w:tcBorders>
            <w:vAlign w:val="center"/>
            <w:hideMark/>
          </w:tcPr>
          <w:p w14:paraId="5B0F4236" w14:textId="77777777" w:rsidR="005D6A03" w:rsidRPr="00430A14" w:rsidRDefault="005D6A03" w:rsidP="00430A14">
            <w:pPr>
              <w:spacing w:line="276" w:lineRule="auto"/>
              <w:jc w:val="center"/>
              <w:rPr>
                <w:b/>
                <w:bCs/>
              </w:rPr>
            </w:pPr>
            <w:r w:rsidRPr="00430A14">
              <w:rPr>
                <w:b/>
                <w:lang w:val="vi-VN"/>
              </w:rPr>
              <w:t xml:space="preserve">Số </w:t>
            </w:r>
            <w:r w:rsidRPr="00430A14">
              <w:rPr>
                <w:b/>
              </w:rPr>
              <w:t>lớp học</w:t>
            </w:r>
          </w:p>
        </w:tc>
        <w:tc>
          <w:tcPr>
            <w:tcW w:w="782" w:type="pct"/>
            <w:tcBorders>
              <w:top w:val="single" w:sz="4" w:space="0" w:color="auto"/>
              <w:left w:val="single" w:sz="4" w:space="0" w:color="auto"/>
              <w:bottom w:val="single" w:sz="4" w:space="0" w:color="auto"/>
              <w:right w:val="single" w:sz="4" w:space="0" w:color="auto"/>
            </w:tcBorders>
            <w:vAlign w:val="center"/>
            <w:hideMark/>
          </w:tcPr>
          <w:p w14:paraId="736C0408" w14:textId="77777777" w:rsidR="005D6A03" w:rsidRPr="00430A14" w:rsidRDefault="005D6A03" w:rsidP="00430A14">
            <w:pPr>
              <w:spacing w:line="276" w:lineRule="auto"/>
              <w:jc w:val="center"/>
              <w:rPr>
                <w:b/>
                <w:bCs/>
              </w:rPr>
            </w:pPr>
            <w:r w:rsidRPr="00430A14">
              <w:rPr>
                <w:b/>
                <w:bCs/>
              </w:rPr>
              <w:t>Năm học</w:t>
            </w:r>
            <w:r w:rsidR="009B7EEE" w:rsidRPr="00430A14">
              <w:rPr>
                <w:b/>
                <w:bCs/>
              </w:rPr>
              <w:br/>
            </w:r>
            <w:r w:rsidRPr="00430A14">
              <w:rPr>
                <w:b/>
                <w:bCs/>
              </w:rPr>
              <w:t>2017-2018</w:t>
            </w:r>
          </w:p>
        </w:tc>
        <w:tc>
          <w:tcPr>
            <w:tcW w:w="784" w:type="pct"/>
            <w:tcBorders>
              <w:top w:val="single" w:sz="4" w:space="0" w:color="auto"/>
              <w:left w:val="single" w:sz="4" w:space="0" w:color="auto"/>
              <w:bottom w:val="single" w:sz="4" w:space="0" w:color="auto"/>
              <w:right w:val="single" w:sz="4" w:space="0" w:color="auto"/>
            </w:tcBorders>
            <w:vAlign w:val="center"/>
            <w:hideMark/>
          </w:tcPr>
          <w:p w14:paraId="11E38EC3" w14:textId="77777777" w:rsidR="005D6A03" w:rsidRPr="00430A14" w:rsidRDefault="005D6A03" w:rsidP="00430A14">
            <w:pPr>
              <w:spacing w:line="276" w:lineRule="auto"/>
              <w:jc w:val="center"/>
              <w:rPr>
                <w:b/>
                <w:bCs/>
              </w:rPr>
            </w:pPr>
            <w:r w:rsidRPr="00430A14">
              <w:rPr>
                <w:b/>
                <w:bCs/>
              </w:rPr>
              <w:t>Năm học</w:t>
            </w:r>
            <w:r w:rsidR="009B7EEE" w:rsidRPr="00430A14">
              <w:rPr>
                <w:b/>
                <w:bCs/>
              </w:rPr>
              <w:br/>
            </w:r>
            <w:r w:rsidRPr="00430A14">
              <w:rPr>
                <w:b/>
                <w:bCs/>
              </w:rPr>
              <w:t>2018-2019</w:t>
            </w:r>
          </w:p>
        </w:tc>
        <w:tc>
          <w:tcPr>
            <w:tcW w:w="782" w:type="pct"/>
            <w:tcBorders>
              <w:top w:val="single" w:sz="4" w:space="0" w:color="auto"/>
              <w:left w:val="single" w:sz="4" w:space="0" w:color="auto"/>
              <w:bottom w:val="single" w:sz="4" w:space="0" w:color="auto"/>
              <w:right w:val="single" w:sz="4" w:space="0" w:color="auto"/>
            </w:tcBorders>
            <w:vAlign w:val="center"/>
            <w:hideMark/>
          </w:tcPr>
          <w:p w14:paraId="61E87906" w14:textId="77777777" w:rsidR="005D6A03" w:rsidRPr="00430A14" w:rsidRDefault="005D6A03" w:rsidP="00430A14">
            <w:pPr>
              <w:spacing w:line="276" w:lineRule="auto"/>
              <w:jc w:val="center"/>
              <w:rPr>
                <w:b/>
                <w:bCs/>
              </w:rPr>
            </w:pPr>
            <w:r w:rsidRPr="00430A14">
              <w:rPr>
                <w:b/>
                <w:bCs/>
              </w:rPr>
              <w:t>Năm học</w:t>
            </w:r>
            <w:r w:rsidR="009B7EEE" w:rsidRPr="00430A14">
              <w:rPr>
                <w:b/>
                <w:bCs/>
              </w:rPr>
              <w:br/>
            </w:r>
            <w:r w:rsidRPr="00430A14">
              <w:rPr>
                <w:b/>
                <w:bCs/>
              </w:rPr>
              <w:t>2019-2020</w:t>
            </w:r>
          </w:p>
        </w:tc>
        <w:tc>
          <w:tcPr>
            <w:tcW w:w="783" w:type="pct"/>
            <w:tcBorders>
              <w:top w:val="single" w:sz="4" w:space="0" w:color="auto"/>
              <w:left w:val="single" w:sz="4" w:space="0" w:color="auto"/>
              <w:bottom w:val="single" w:sz="4" w:space="0" w:color="auto"/>
              <w:right w:val="single" w:sz="4" w:space="0" w:color="auto"/>
            </w:tcBorders>
            <w:vAlign w:val="center"/>
            <w:hideMark/>
          </w:tcPr>
          <w:p w14:paraId="2E77BF23" w14:textId="77777777" w:rsidR="005D6A03" w:rsidRPr="00430A14" w:rsidRDefault="005D6A03" w:rsidP="00430A14">
            <w:pPr>
              <w:spacing w:line="276" w:lineRule="auto"/>
              <w:jc w:val="center"/>
              <w:rPr>
                <w:b/>
                <w:bCs/>
              </w:rPr>
            </w:pPr>
            <w:r w:rsidRPr="00430A14">
              <w:rPr>
                <w:b/>
                <w:bCs/>
              </w:rPr>
              <w:t>Năm học</w:t>
            </w:r>
            <w:r w:rsidR="009B7EEE" w:rsidRPr="00430A14">
              <w:rPr>
                <w:b/>
                <w:bCs/>
              </w:rPr>
              <w:br/>
            </w:r>
            <w:r w:rsidRPr="00430A14">
              <w:rPr>
                <w:b/>
                <w:bCs/>
              </w:rPr>
              <w:t>2020-2021</w:t>
            </w:r>
          </w:p>
        </w:tc>
        <w:tc>
          <w:tcPr>
            <w:tcW w:w="775" w:type="pct"/>
            <w:tcBorders>
              <w:top w:val="single" w:sz="4" w:space="0" w:color="auto"/>
              <w:left w:val="single" w:sz="4" w:space="0" w:color="auto"/>
              <w:bottom w:val="single" w:sz="4" w:space="0" w:color="auto"/>
              <w:right w:val="single" w:sz="4" w:space="0" w:color="auto"/>
            </w:tcBorders>
            <w:vAlign w:val="center"/>
            <w:hideMark/>
          </w:tcPr>
          <w:p w14:paraId="42EC6108" w14:textId="77777777" w:rsidR="005D6A03" w:rsidRPr="00430A14" w:rsidRDefault="005D6A03" w:rsidP="00430A14">
            <w:pPr>
              <w:spacing w:line="276" w:lineRule="auto"/>
              <w:jc w:val="center"/>
              <w:rPr>
                <w:b/>
                <w:bCs/>
              </w:rPr>
            </w:pPr>
            <w:r w:rsidRPr="00430A14">
              <w:rPr>
                <w:b/>
                <w:bCs/>
              </w:rPr>
              <w:t>Năm học</w:t>
            </w:r>
            <w:r w:rsidR="009B7EEE" w:rsidRPr="00430A14">
              <w:rPr>
                <w:b/>
                <w:bCs/>
              </w:rPr>
              <w:br/>
            </w:r>
            <w:r w:rsidRPr="00430A14">
              <w:rPr>
                <w:b/>
                <w:bCs/>
              </w:rPr>
              <w:t>2021-2022</w:t>
            </w:r>
          </w:p>
        </w:tc>
      </w:tr>
      <w:tr w:rsidR="00430A14" w:rsidRPr="00430A14" w14:paraId="7FAE131F" w14:textId="77777777" w:rsidTr="001931EA">
        <w:trPr>
          <w:jc w:val="center"/>
        </w:trPr>
        <w:tc>
          <w:tcPr>
            <w:tcW w:w="1093" w:type="pct"/>
            <w:tcBorders>
              <w:top w:val="single" w:sz="4" w:space="0" w:color="auto"/>
              <w:left w:val="single" w:sz="4" w:space="0" w:color="auto"/>
              <w:bottom w:val="single" w:sz="4" w:space="0" w:color="auto"/>
              <w:right w:val="single" w:sz="4" w:space="0" w:color="auto"/>
            </w:tcBorders>
            <w:vAlign w:val="center"/>
            <w:hideMark/>
          </w:tcPr>
          <w:p w14:paraId="704CF812" w14:textId="77777777" w:rsidR="005D6A03" w:rsidRPr="00430A14" w:rsidRDefault="005D6A03" w:rsidP="00430A14">
            <w:pPr>
              <w:spacing w:line="276" w:lineRule="auto"/>
              <w:jc w:val="center"/>
              <w:rPr>
                <w:lang w:val="sv-SE"/>
              </w:rPr>
            </w:pPr>
            <w:r w:rsidRPr="00430A14">
              <w:rPr>
                <w:lang w:val="sv-SE"/>
              </w:rPr>
              <w:t>Khối lớp 6</w:t>
            </w:r>
          </w:p>
        </w:tc>
        <w:tc>
          <w:tcPr>
            <w:tcW w:w="782" w:type="pct"/>
            <w:tcBorders>
              <w:top w:val="single" w:sz="4" w:space="0" w:color="auto"/>
              <w:left w:val="single" w:sz="4" w:space="0" w:color="auto"/>
              <w:bottom w:val="single" w:sz="4" w:space="0" w:color="auto"/>
              <w:right w:val="single" w:sz="4" w:space="0" w:color="auto"/>
            </w:tcBorders>
            <w:vAlign w:val="center"/>
          </w:tcPr>
          <w:p w14:paraId="53D5AD98" w14:textId="77777777" w:rsidR="005D6A03" w:rsidRPr="00430A14" w:rsidRDefault="005D6A03" w:rsidP="00430A14">
            <w:pPr>
              <w:spacing w:line="276" w:lineRule="auto"/>
              <w:jc w:val="center"/>
            </w:pPr>
            <w:r w:rsidRPr="00430A14">
              <w:rPr>
                <w:lang w:val="sv-SE"/>
              </w:rPr>
              <w:t>1</w:t>
            </w:r>
          </w:p>
        </w:tc>
        <w:tc>
          <w:tcPr>
            <w:tcW w:w="784" w:type="pct"/>
            <w:tcBorders>
              <w:top w:val="single" w:sz="4" w:space="0" w:color="auto"/>
              <w:left w:val="single" w:sz="4" w:space="0" w:color="auto"/>
              <w:bottom w:val="single" w:sz="4" w:space="0" w:color="auto"/>
              <w:right w:val="single" w:sz="4" w:space="0" w:color="auto"/>
            </w:tcBorders>
            <w:vAlign w:val="center"/>
          </w:tcPr>
          <w:p w14:paraId="47718A8B" w14:textId="77777777" w:rsidR="005D6A03" w:rsidRPr="00430A14" w:rsidRDefault="005D6A03" w:rsidP="00430A14">
            <w:pPr>
              <w:spacing w:line="276" w:lineRule="auto"/>
              <w:jc w:val="center"/>
              <w:rPr>
                <w:lang w:val="sv-SE"/>
              </w:rPr>
            </w:pPr>
            <w:r w:rsidRPr="00430A14">
              <w:rPr>
                <w:lang w:val="sv-SE"/>
              </w:rPr>
              <w:t>1</w:t>
            </w:r>
          </w:p>
        </w:tc>
        <w:tc>
          <w:tcPr>
            <w:tcW w:w="782" w:type="pct"/>
            <w:tcBorders>
              <w:top w:val="single" w:sz="4" w:space="0" w:color="auto"/>
              <w:left w:val="single" w:sz="4" w:space="0" w:color="auto"/>
              <w:bottom w:val="single" w:sz="4" w:space="0" w:color="auto"/>
              <w:right w:val="single" w:sz="4" w:space="0" w:color="auto"/>
            </w:tcBorders>
            <w:vAlign w:val="center"/>
          </w:tcPr>
          <w:p w14:paraId="69DCC6AB" w14:textId="77777777" w:rsidR="005D6A03" w:rsidRPr="00430A14" w:rsidRDefault="005D6A03" w:rsidP="00430A14">
            <w:pPr>
              <w:spacing w:line="276" w:lineRule="auto"/>
              <w:jc w:val="center"/>
            </w:pPr>
            <w:r w:rsidRPr="00430A14">
              <w:rPr>
                <w:lang w:val="sv-SE"/>
              </w:rPr>
              <w:t>1</w:t>
            </w:r>
          </w:p>
        </w:tc>
        <w:tc>
          <w:tcPr>
            <w:tcW w:w="783" w:type="pct"/>
            <w:tcBorders>
              <w:top w:val="single" w:sz="4" w:space="0" w:color="auto"/>
              <w:left w:val="single" w:sz="4" w:space="0" w:color="auto"/>
              <w:bottom w:val="single" w:sz="4" w:space="0" w:color="auto"/>
              <w:right w:val="single" w:sz="4" w:space="0" w:color="auto"/>
            </w:tcBorders>
            <w:vAlign w:val="center"/>
          </w:tcPr>
          <w:p w14:paraId="55BE7599" w14:textId="77777777" w:rsidR="005D6A03" w:rsidRPr="00430A14" w:rsidRDefault="005D6A03" w:rsidP="00430A14">
            <w:pPr>
              <w:spacing w:line="276" w:lineRule="auto"/>
              <w:jc w:val="center"/>
              <w:rPr>
                <w:lang w:val="sv-SE"/>
              </w:rPr>
            </w:pPr>
            <w:r w:rsidRPr="00430A14">
              <w:rPr>
                <w:lang w:val="sv-SE"/>
              </w:rPr>
              <w:t>1</w:t>
            </w:r>
          </w:p>
        </w:tc>
        <w:tc>
          <w:tcPr>
            <w:tcW w:w="775" w:type="pct"/>
            <w:tcBorders>
              <w:top w:val="single" w:sz="4" w:space="0" w:color="auto"/>
              <w:left w:val="single" w:sz="4" w:space="0" w:color="auto"/>
              <w:bottom w:val="single" w:sz="4" w:space="0" w:color="auto"/>
              <w:right w:val="single" w:sz="4" w:space="0" w:color="auto"/>
            </w:tcBorders>
            <w:vAlign w:val="center"/>
          </w:tcPr>
          <w:p w14:paraId="06B24281" w14:textId="77777777" w:rsidR="005D6A03" w:rsidRPr="00430A14" w:rsidRDefault="005D6A03" w:rsidP="00430A14">
            <w:pPr>
              <w:spacing w:line="276" w:lineRule="auto"/>
              <w:jc w:val="center"/>
              <w:rPr>
                <w:lang w:val="vi-VN"/>
              </w:rPr>
            </w:pPr>
            <w:r w:rsidRPr="00430A14">
              <w:rPr>
                <w:lang w:val="sv-SE"/>
              </w:rPr>
              <w:t>1</w:t>
            </w:r>
          </w:p>
        </w:tc>
      </w:tr>
      <w:tr w:rsidR="00430A14" w:rsidRPr="00430A14" w14:paraId="658BAC89" w14:textId="77777777" w:rsidTr="001931EA">
        <w:trPr>
          <w:jc w:val="center"/>
        </w:trPr>
        <w:tc>
          <w:tcPr>
            <w:tcW w:w="1093" w:type="pct"/>
            <w:tcBorders>
              <w:top w:val="single" w:sz="4" w:space="0" w:color="auto"/>
              <w:left w:val="single" w:sz="4" w:space="0" w:color="auto"/>
              <w:bottom w:val="single" w:sz="4" w:space="0" w:color="auto"/>
              <w:right w:val="single" w:sz="4" w:space="0" w:color="auto"/>
            </w:tcBorders>
            <w:vAlign w:val="center"/>
            <w:hideMark/>
          </w:tcPr>
          <w:p w14:paraId="5420784F" w14:textId="77777777" w:rsidR="005D6A03" w:rsidRPr="00430A14" w:rsidRDefault="005D6A03" w:rsidP="00430A14">
            <w:pPr>
              <w:spacing w:line="276" w:lineRule="auto"/>
              <w:jc w:val="center"/>
              <w:rPr>
                <w:lang w:val="sv-SE"/>
              </w:rPr>
            </w:pPr>
            <w:r w:rsidRPr="00430A14">
              <w:rPr>
                <w:lang w:val="sv-SE"/>
              </w:rPr>
              <w:lastRenderedPageBreak/>
              <w:t>Khối lớp 7</w:t>
            </w:r>
          </w:p>
        </w:tc>
        <w:tc>
          <w:tcPr>
            <w:tcW w:w="782" w:type="pct"/>
            <w:tcBorders>
              <w:top w:val="single" w:sz="4" w:space="0" w:color="auto"/>
              <w:left w:val="single" w:sz="4" w:space="0" w:color="auto"/>
              <w:bottom w:val="single" w:sz="4" w:space="0" w:color="auto"/>
              <w:right w:val="single" w:sz="4" w:space="0" w:color="auto"/>
            </w:tcBorders>
            <w:vAlign w:val="center"/>
          </w:tcPr>
          <w:p w14:paraId="7CB445D6" w14:textId="77777777" w:rsidR="005D6A03" w:rsidRPr="00430A14" w:rsidRDefault="005D6A03" w:rsidP="00430A14">
            <w:pPr>
              <w:spacing w:line="276" w:lineRule="auto"/>
              <w:jc w:val="center"/>
            </w:pPr>
            <w:r w:rsidRPr="00430A14">
              <w:rPr>
                <w:lang w:val="sv-SE"/>
              </w:rPr>
              <w:t>1</w:t>
            </w:r>
          </w:p>
        </w:tc>
        <w:tc>
          <w:tcPr>
            <w:tcW w:w="784" w:type="pct"/>
            <w:tcBorders>
              <w:top w:val="single" w:sz="4" w:space="0" w:color="auto"/>
              <w:left w:val="single" w:sz="4" w:space="0" w:color="auto"/>
              <w:bottom w:val="single" w:sz="4" w:space="0" w:color="auto"/>
              <w:right w:val="single" w:sz="4" w:space="0" w:color="auto"/>
            </w:tcBorders>
            <w:vAlign w:val="center"/>
          </w:tcPr>
          <w:p w14:paraId="2AE82C76" w14:textId="77777777" w:rsidR="005D6A03" w:rsidRPr="00430A14" w:rsidRDefault="005D6A03" w:rsidP="00430A14">
            <w:pPr>
              <w:spacing w:line="276" w:lineRule="auto"/>
              <w:jc w:val="center"/>
              <w:rPr>
                <w:lang w:val="sv-SE"/>
              </w:rPr>
            </w:pPr>
            <w:r w:rsidRPr="00430A14">
              <w:rPr>
                <w:lang w:val="sv-SE"/>
              </w:rPr>
              <w:t>1</w:t>
            </w:r>
          </w:p>
        </w:tc>
        <w:tc>
          <w:tcPr>
            <w:tcW w:w="782" w:type="pct"/>
            <w:tcBorders>
              <w:top w:val="single" w:sz="4" w:space="0" w:color="auto"/>
              <w:left w:val="single" w:sz="4" w:space="0" w:color="auto"/>
              <w:bottom w:val="single" w:sz="4" w:space="0" w:color="auto"/>
              <w:right w:val="single" w:sz="4" w:space="0" w:color="auto"/>
            </w:tcBorders>
            <w:vAlign w:val="center"/>
          </w:tcPr>
          <w:p w14:paraId="27FE7F50" w14:textId="77777777" w:rsidR="005D6A03" w:rsidRPr="00430A14" w:rsidRDefault="005D6A03" w:rsidP="00430A14">
            <w:pPr>
              <w:spacing w:line="276" w:lineRule="auto"/>
              <w:jc w:val="center"/>
            </w:pPr>
            <w:r w:rsidRPr="00430A14">
              <w:rPr>
                <w:lang w:val="sv-SE"/>
              </w:rPr>
              <w:t>1</w:t>
            </w:r>
          </w:p>
        </w:tc>
        <w:tc>
          <w:tcPr>
            <w:tcW w:w="783" w:type="pct"/>
            <w:tcBorders>
              <w:top w:val="single" w:sz="4" w:space="0" w:color="auto"/>
              <w:left w:val="single" w:sz="4" w:space="0" w:color="auto"/>
              <w:bottom w:val="single" w:sz="4" w:space="0" w:color="auto"/>
              <w:right w:val="single" w:sz="4" w:space="0" w:color="auto"/>
            </w:tcBorders>
            <w:vAlign w:val="center"/>
          </w:tcPr>
          <w:p w14:paraId="6966EEBC" w14:textId="77777777" w:rsidR="005D6A03" w:rsidRPr="00430A14" w:rsidRDefault="005D6A03" w:rsidP="00430A14">
            <w:pPr>
              <w:spacing w:line="276" w:lineRule="auto"/>
              <w:jc w:val="center"/>
              <w:rPr>
                <w:lang w:val="sv-SE"/>
              </w:rPr>
            </w:pPr>
            <w:r w:rsidRPr="00430A14">
              <w:rPr>
                <w:lang w:val="sv-SE"/>
              </w:rPr>
              <w:t>1</w:t>
            </w:r>
          </w:p>
        </w:tc>
        <w:tc>
          <w:tcPr>
            <w:tcW w:w="775" w:type="pct"/>
            <w:tcBorders>
              <w:top w:val="single" w:sz="4" w:space="0" w:color="auto"/>
              <w:left w:val="single" w:sz="4" w:space="0" w:color="auto"/>
              <w:bottom w:val="single" w:sz="4" w:space="0" w:color="auto"/>
              <w:right w:val="single" w:sz="4" w:space="0" w:color="auto"/>
            </w:tcBorders>
            <w:vAlign w:val="center"/>
          </w:tcPr>
          <w:p w14:paraId="2CE197DC" w14:textId="77777777" w:rsidR="005D6A03" w:rsidRPr="00430A14" w:rsidRDefault="005D6A03" w:rsidP="00430A14">
            <w:pPr>
              <w:spacing w:line="276" w:lineRule="auto"/>
              <w:jc w:val="center"/>
              <w:rPr>
                <w:lang w:val="vi-VN"/>
              </w:rPr>
            </w:pPr>
            <w:r w:rsidRPr="00430A14">
              <w:rPr>
                <w:lang w:val="sv-SE"/>
              </w:rPr>
              <w:t>1</w:t>
            </w:r>
          </w:p>
        </w:tc>
      </w:tr>
      <w:tr w:rsidR="00430A14" w:rsidRPr="00430A14" w14:paraId="04067FA3" w14:textId="77777777" w:rsidTr="001931EA">
        <w:trPr>
          <w:jc w:val="center"/>
        </w:trPr>
        <w:tc>
          <w:tcPr>
            <w:tcW w:w="1093" w:type="pct"/>
            <w:tcBorders>
              <w:top w:val="single" w:sz="4" w:space="0" w:color="auto"/>
              <w:left w:val="single" w:sz="4" w:space="0" w:color="auto"/>
              <w:bottom w:val="single" w:sz="4" w:space="0" w:color="auto"/>
              <w:right w:val="single" w:sz="4" w:space="0" w:color="auto"/>
            </w:tcBorders>
            <w:vAlign w:val="center"/>
            <w:hideMark/>
          </w:tcPr>
          <w:p w14:paraId="3A66E6E6" w14:textId="77777777" w:rsidR="005D6A03" w:rsidRPr="00430A14" w:rsidRDefault="005D6A03" w:rsidP="00430A14">
            <w:pPr>
              <w:spacing w:line="276" w:lineRule="auto"/>
              <w:jc w:val="center"/>
              <w:rPr>
                <w:lang w:val="sv-SE"/>
              </w:rPr>
            </w:pPr>
            <w:r w:rsidRPr="00430A14">
              <w:rPr>
                <w:lang w:val="sv-SE"/>
              </w:rPr>
              <w:t>Khối lớp 8</w:t>
            </w:r>
          </w:p>
        </w:tc>
        <w:tc>
          <w:tcPr>
            <w:tcW w:w="782" w:type="pct"/>
            <w:tcBorders>
              <w:top w:val="single" w:sz="4" w:space="0" w:color="auto"/>
              <w:left w:val="single" w:sz="4" w:space="0" w:color="auto"/>
              <w:bottom w:val="single" w:sz="4" w:space="0" w:color="auto"/>
              <w:right w:val="single" w:sz="4" w:space="0" w:color="auto"/>
            </w:tcBorders>
            <w:vAlign w:val="center"/>
          </w:tcPr>
          <w:p w14:paraId="18B4EB4F" w14:textId="77777777" w:rsidR="005D6A03" w:rsidRPr="00430A14" w:rsidRDefault="005D6A03" w:rsidP="00430A14">
            <w:pPr>
              <w:spacing w:line="276" w:lineRule="auto"/>
              <w:jc w:val="center"/>
            </w:pPr>
            <w:r w:rsidRPr="00430A14">
              <w:rPr>
                <w:lang w:val="sv-SE"/>
              </w:rPr>
              <w:t>1</w:t>
            </w:r>
          </w:p>
        </w:tc>
        <w:tc>
          <w:tcPr>
            <w:tcW w:w="784" w:type="pct"/>
            <w:tcBorders>
              <w:top w:val="single" w:sz="4" w:space="0" w:color="auto"/>
              <w:left w:val="single" w:sz="4" w:space="0" w:color="auto"/>
              <w:bottom w:val="single" w:sz="4" w:space="0" w:color="auto"/>
              <w:right w:val="single" w:sz="4" w:space="0" w:color="auto"/>
            </w:tcBorders>
            <w:vAlign w:val="center"/>
          </w:tcPr>
          <w:p w14:paraId="6FB402CC" w14:textId="77777777" w:rsidR="005D6A03" w:rsidRPr="00430A14" w:rsidRDefault="005D6A03" w:rsidP="00430A14">
            <w:pPr>
              <w:spacing w:line="276" w:lineRule="auto"/>
              <w:jc w:val="center"/>
              <w:rPr>
                <w:lang w:val="sv-SE"/>
              </w:rPr>
            </w:pPr>
            <w:r w:rsidRPr="00430A14">
              <w:rPr>
                <w:lang w:val="sv-SE"/>
              </w:rPr>
              <w:t>1</w:t>
            </w:r>
          </w:p>
        </w:tc>
        <w:tc>
          <w:tcPr>
            <w:tcW w:w="782" w:type="pct"/>
            <w:tcBorders>
              <w:top w:val="single" w:sz="4" w:space="0" w:color="auto"/>
              <w:left w:val="single" w:sz="4" w:space="0" w:color="auto"/>
              <w:bottom w:val="single" w:sz="4" w:space="0" w:color="auto"/>
              <w:right w:val="single" w:sz="4" w:space="0" w:color="auto"/>
            </w:tcBorders>
            <w:vAlign w:val="center"/>
          </w:tcPr>
          <w:p w14:paraId="67DC48CA" w14:textId="77777777" w:rsidR="005D6A03" w:rsidRPr="00430A14" w:rsidRDefault="005D6A03" w:rsidP="00430A14">
            <w:pPr>
              <w:spacing w:line="276" w:lineRule="auto"/>
              <w:jc w:val="center"/>
            </w:pPr>
            <w:r w:rsidRPr="00430A14">
              <w:rPr>
                <w:lang w:val="sv-SE"/>
              </w:rPr>
              <w:t>1</w:t>
            </w:r>
          </w:p>
        </w:tc>
        <w:tc>
          <w:tcPr>
            <w:tcW w:w="783" w:type="pct"/>
            <w:tcBorders>
              <w:top w:val="single" w:sz="4" w:space="0" w:color="auto"/>
              <w:left w:val="single" w:sz="4" w:space="0" w:color="auto"/>
              <w:bottom w:val="single" w:sz="4" w:space="0" w:color="auto"/>
              <w:right w:val="single" w:sz="4" w:space="0" w:color="auto"/>
            </w:tcBorders>
            <w:vAlign w:val="center"/>
          </w:tcPr>
          <w:p w14:paraId="08E150D1" w14:textId="77777777" w:rsidR="005D6A03" w:rsidRPr="00430A14" w:rsidRDefault="005D6A03" w:rsidP="00430A14">
            <w:pPr>
              <w:spacing w:line="276" w:lineRule="auto"/>
              <w:jc w:val="center"/>
              <w:rPr>
                <w:lang w:val="sv-SE"/>
              </w:rPr>
            </w:pPr>
            <w:r w:rsidRPr="00430A14">
              <w:rPr>
                <w:lang w:val="sv-SE"/>
              </w:rPr>
              <w:t>1</w:t>
            </w:r>
          </w:p>
        </w:tc>
        <w:tc>
          <w:tcPr>
            <w:tcW w:w="775" w:type="pct"/>
            <w:tcBorders>
              <w:top w:val="single" w:sz="4" w:space="0" w:color="auto"/>
              <w:left w:val="single" w:sz="4" w:space="0" w:color="auto"/>
              <w:bottom w:val="single" w:sz="4" w:space="0" w:color="auto"/>
              <w:right w:val="single" w:sz="4" w:space="0" w:color="auto"/>
            </w:tcBorders>
            <w:vAlign w:val="center"/>
          </w:tcPr>
          <w:p w14:paraId="46E616D3" w14:textId="77777777" w:rsidR="005D6A03" w:rsidRPr="00430A14" w:rsidRDefault="005D6A03" w:rsidP="00430A14">
            <w:pPr>
              <w:spacing w:line="276" w:lineRule="auto"/>
              <w:jc w:val="center"/>
              <w:rPr>
                <w:lang w:val="vi-VN"/>
              </w:rPr>
            </w:pPr>
            <w:r w:rsidRPr="00430A14">
              <w:rPr>
                <w:lang w:val="sv-SE"/>
              </w:rPr>
              <w:t>1</w:t>
            </w:r>
          </w:p>
        </w:tc>
      </w:tr>
      <w:tr w:rsidR="00430A14" w:rsidRPr="00430A14" w14:paraId="5F81305C" w14:textId="77777777" w:rsidTr="001931EA">
        <w:trPr>
          <w:jc w:val="center"/>
        </w:trPr>
        <w:tc>
          <w:tcPr>
            <w:tcW w:w="1093" w:type="pct"/>
            <w:tcBorders>
              <w:top w:val="single" w:sz="4" w:space="0" w:color="auto"/>
              <w:left w:val="single" w:sz="4" w:space="0" w:color="auto"/>
              <w:bottom w:val="single" w:sz="4" w:space="0" w:color="auto"/>
              <w:right w:val="single" w:sz="4" w:space="0" w:color="auto"/>
            </w:tcBorders>
            <w:vAlign w:val="center"/>
            <w:hideMark/>
          </w:tcPr>
          <w:p w14:paraId="085B41AC" w14:textId="77777777" w:rsidR="005D6A03" w:rsidRPr="00430A14" w:rsidRDefault="005D6A03" w:rsidP="00430A14">
            <w:pPr>
              <w:spacing w:line="276" w:lineRule="auto"/>
              <w:jc w:val="center"/>
              <w:rPr>
                <w:lang w:val="sv-SE"/>
              </w:rPr>
            </w:pPr>
            <w:r w:rsidRPr="00430A14">
              <w:rPr>
                <w:lang w:val="sv-SE"/>
              </w:rPr>
              <w:t>Khối lớp 9</w:t>
            </w:r>
          </w:p>
        </w:tc>
        <w:tc>
          <w:tcPr>
            <w:tcW w:w="782" w:type="pct"/>
            <w:tcBorders>
              <w:top w:val="single" w:sz="4" w:space="0" w:color="auto"/>
              <w:left w:val="single" w:sz="4" w:space="0" w:color="auto"/>
              <w:bottom w:val="single" w:sz="4" w:space="0" w:color="auto"/>
              <w:right w:val="single" w:sz="4" w:space="0" w:color="auto"/>
            </w:tcBorders>
            <w:vAlign w:val="center"/>
          </w:tcPr>
          <w:p w14:paraId="2FF31277" w14:textId="77777777" w:rsidR="005D6A03" w:rsidRPr="00430A14" w:rsidRDefault="005D6A03" w:rsidP="00430A14">
            <w:pPr>
              <w:spacing w:line="276" w:lineRule="auto"/>
              <w:jc w:val="center"/>
            </w:pPr>
            <w:r w:rsidRPr="00430A14">
              <w:rPr>
                <w:lang w:val="sv-SE"/>
              </w:rPr>
              <w:t>1</w:t>
            </w:r>
          </w:p>
        </w:tc>
        <w:tc>
          <w:tcPr>
            <w:tcW w:w="784" w:type="pct"/>
            <w:tcBorders>
              <w:top w:val="single" w:sz="4" w:space="0" w:color="auto"/>
              <w:left w:val="single" w:sz="4" w:space="0" w:color="auto"/>
              <w:bottom w:val="single" w:sz="4" w:space="0" w:color="auto"/>
              <w:right w:val="single" w:sz="4" w:space="0" w:color="auto"/>
            </w:tcBorders>
            <w:vAlign w:val="center"/>
          </w:tcPr>
          <w:p w14:paraId="1B1834CD" w14:textId="77777777" w:rsidR="005D6A03" w:rsidRPr="00430A14" w:rsidRDefault="005D6A03" w:rsidP="00430A14">
            <w:pPr>
              <w:spacing w:line="276" w:lineRule="auto"/>
              <w:jc w:val="center"/>
              <w:rPr>
                <w:lang w:val="sv-SE"/>
              </w:rPr>
            </w:pPr>
            <w:r w:rsidRPr="00430A14">
              <w:rPr>
                <w:lang w:val="sv-SE"/>
              </w:rPr>
              <w:t>1</w:t>
            </w:r>
          </w:p>
        </w:tc>
        <w:tc>
          <w:tcPr>
            <w:tcW w:w="782" w:type="pct"/>
            <w:tcBorders>
              <w:top w:val="single" w:sz="4" w:space="0" w:color="auto"/>
              <w:left w:val="single" w:sz="4" w:space="0" w:color="auto"/>
              <w:bottom w:val="single" w:sz="4" w:space="0" w:color="auto"/>
              <w:right w:val="single" w:sz="4" w:space="0" w:color="auto"/>
            </w:tcBorders>
            <w:vAlign w:val="center"/>
          </w:tcPr>
          <w:p w14:paraId="0AAE6096" w14:textId="77777777" w:rsidR="005D6A03" w:rsidRPr="00430A14" w:rsidRDefault="005D6A03" w:rsidP="00430A14">
            <w:pPr>
              <w:spacing w:line="276" w:lineRule="auto"/>
              <w:jc w:val="center"/>
            </w:pPr>
            <w:r w:rsidRPr="00430A14">
              <w:rPr>
                <w:lang w:val="sv-SE"/>
              </w:rPr>
              <w:t>1</w:t>
            </w:r>
          </w:p>
        </w:tc>
        <w:tc>
          <w:tcPr>
            <w:tcW w:w="783" w:type="pct"/>
            <w:tcBorders>
              <w:top w:val="single" w:sz="4" w:space="0" w:color="auto"/>
              <w:left w:val="single" w:sz="4" w:space="0" w:color="auto"/>
              <w:bottom w:val="single" w:sz="4" w:space="0" w:color="auto"/>
              <w:right w:val="single" w:sz="4" w:space="0" w:color="auto"/>
            </w:tcBorders>
            <w:vAlign w:val="center"/>
          </w:tcPr>
          <w:p w14:paraId="5EBC123D" w14:textId="77777777" w:rsidR="005D6A03" w:rsidRPr="00430A14" w:rsidRDefault="005D6A03" w:rsidP="00430A14">
            <w:pPr>
              <w:spacing w:line="276" w:lineRule="auto"/>
              <w:jc w:val="center"/>
              <w:rPr>
                <w:lang w:val="sv-SE"/>
              </w:rPr>
            </w:pPr>
            <w:r w:rsidRPr="00430A14">
              <w:rPr>
                <w:lang w:val="sv-SE"/>
              </w:rPr>
              <w:t>1</w:t>
            </w:r>
          </w:p>
        </w:tc>
        <w:tc>
          <w:tcPr>
            <w:tcW w:w="775" w:type="pct"/>
            <w:tcBorders>
              <w:top w:val="single" w:sz="4" w:space="0" w:color="auto"/>
              <w:left w:val="single" w:sz="4" w:space="0" w:color="auto"/>
              <w:bottom w:val="single" w:sz="4" w:space="0" w:color="auto"/>
              <w:right w:val="single" w:sz="4" w:space="0" w:color="auto"/>
            </w:tcBorders>
            <w:vAlign w:val="center"/>
          </w:tcPr>
          <w:p w14:paraId="70148D64" w14:textId="77777777" w:rsidR="005D6A03" w:rsidRPr="00430A14" w:rsidRDefault="005D6A03" w:rsidP="00430A14">
            <w:pPr>
              <w:spacing w:line="276" w:lineRule="auto"/>
              <w:jc w:val="center"/>
              <w:rPr>
                <w:lang w:val="vi-VN"/>
              </w:rPr>
            </w:pPr>
            <w:r w:rsidRPr="00430A14">
              <w:rPr>
                <w:lang w:val="sv-SE"/>
              </w:rPr>
              <w:t>1</w:t>
            </w:r>
          </w:p>
        </w:tc>
      </w:tr>
      <w:tr w:rsidR="00430A14" w:rsidRPr="00430A14" w14:paraId="63401CEA" w14:textId="77777777" w:rsidTr="001931EA">
        <w:trPr>
          <w:jc w:val="center"/>
        </w:trPr>
        <w:tc>
          <w:tcPr>
            <w:tcW w:w="1093" w:type="pct"/>
            <w:tcBorders>
              <w:top w:val="single" w:sz="4" w:space="0" w:color="auto"/>
              <w:left w:val="single" w:sz="4" w:space="0" w:color="auto"/>
              <w:bottom w:val="single" w:sz="4" w:space="0" w:color="auto"/>
              <w:right w:val="single" w:sz="4" w:space="0" w:color="auto"/>
            </w:tcBorders>
            <w:vAlign w:val="center"/>
            <w:hideMark/>
          </w:tcPr>
          <w:p w14:paraId="7A291D26" w14:textId="77777777" w:rsidR="005D6A03" w:rsidRPr="00430A14" w:rsidRDefault="005D6A03" w:rsidP="00430A14">
            <w:pPr>
              <w:spacing w:line="276" w:lineRule="auto"/>
              <w:jc w:val="center"/>
              <w:rPr>
                <w:b/>
                <w:lang w:val="pt-BR"/>
              </w:rPr>
            </w:pPr>
            <w:r w:rsidRPr="00430A14">
              <w:rPr>
                <w:b/>
                <w:lang w:val="pt-BR"/>
              </w:rPr>
              <w:t>Cộng</w:t>
            </w:r>
          </w:p>
        </w:tc>
        <w:tc>
          <w:tcPr>
            <w:tcW w:w="782" w:type="pct"/>
            <w:tcBorders>
              <w:top w:val="single" w:sz="4" w:space="0" w:color="auto"/>
              <w:left w:val="single" w:sz="4" w:space="0" w:color="auto"/>
              <w:bottom w:val="single" w:sz="4" w:space="0" w:color="auto"/>
              <w:right w:val="single" w:sz="4" w:space="0" w:color="auto"/>
            </w:tcBorders>
            <w:vAlign w:val="center"/>
          </w:tcPr>
          <w:p w14:paraId="165031F2" w14:textId="77777777" w:rsidR="005D6A03" w:rsidRPr="00430A14" w:rsidRDefault="005D6A03" w:rsidP="00430A14">
            <w:pPr>
              <w:spacing w:line="276" w:lineRule="auto"/>
              <w:jc w:val="center"/>
            </w:pPr>
            <w:r w:rsidRPr="00430A14">
              <w:t>4</w:t>
            </w:r>
          </w:p>
        </w:tc>
        <w:tc>
          <w:tcPr>
            <w:tcW w:w="784" w:type="pct"/>
            <w:tcBorders>
              <w:top w:val="single" w:sz="4" w:space="0" w:color="auto"/>
              <w:left w:val="single" w:sz="4" w:space="0" w:color="auto"/>
              <w:bottom w:val="single" w:sz="4" w:space="0" w:color="auto"/>
              <w:right w:val="single" w:sz="4" w:space="0" w:color="auto"/>
            </w:tcBorders>
            <w:vAlign w:val="center"/>
          </w:tcPr>
          <w:p w14:paraId="1D98BD33" w14:textId="77777777" w:rsidR="005D6A03" w:rsidRPr="00430A14" w:rsidRDefault="005D6A03" w:rsidP="00430A14">
            <w:pPr>
              <w:spacing w:line="276" w:lineRule="auto"/>
              <w:jc w:val="center"/>
              <w:rPr>
                <w:lang w:val="pt-BR"/>
              </w:rPr>
            </w:pPr>
            <w:r w:rsidRPr="00430A14">
              <w:t>4</w:t>
            </w:r>
          </w:p>
        </w:tc>
        <w:tc>
          <w:tcPr>
            <w:tcW w:w="782" w:type="pct"/>
            <w:tcBorders>
              <w:top w:val="single" w:sz="4" w:space="0" w:color="auto"/>
              <w:left w:val="single" w:sz="4" w:space="0" w:color="auto"/>
              <w:bottom w:val="single" w:sz="4" w:space="0" w:color="auto"/>
              <w:right w:val="single" w:sz="4" w:space="0" w:color="auto"/>
            </w:tcBorders>
            <w:vAlign w:val="center"/>
          </w:tcPr>
          <w:p w14:paraId="079F0E6B" w14:textId="77777777" w:rsidR="005D6A03" w:rsidRPr="00430A14" w:rsidRDefault="005D6A03" w:rsidP="00430A14">
            <w:pPr>
              <w:spacing w:line="276" w:lineRule="auto"/>
              <w:jc w:val="center"/>
              <w:rPr>
                <w:lang w:val="pt-BR"/>
              </w:rPr>
            </w:pPr>
            <w:r w:rsidRPr="00430A14">
              <w:t>4</w:t>
            </w:r>
          </w:p>
        </w:tc>
        <w:tc>
          <w:tcPr>
            <w:tcW w:w="783" w:type="pct"/>
            <w:tcBorders>
              <w:top w:val="single" w:sz="4" w:space="0" w:color="auto"/>
              <w:left w:val="single" w:sz="4" w:space="0" w:color="auto"/>
              <w:bottom w:val="single" w:sz="4" w:space="0" w:color="auto"/>
              <w:right w:val="single" w:sz="4" w:space="0" w:color="auto"/>
            </w:tcBorders>
            <w:vAlign w:val="center"/>
          </w:tcPr>
          <w:p w14:paraId="7BF8DDE2" w14:textId="77777777" w:rsidR="005D6A03" w:rsidRPr="00430A14" w:rsidRDefault="005D6A03" w:rsidP="00430A14">
            <w:pPr>
              <w:spacing w:line="276" w:lineRule="auto"/>
              <w:jc w:val="center"/>
              <w:rPr>
                <w:lang w:val="pt-BR"/>
              </w:rPr>
            </w:pPr>
            <w:r w:rsidRPr="00430A14">
              <w:t>4</w:t>
            </w:r>
          </w:p>
        </w:tc>
        <w:tc>
          <w:tcPr>
            <w:tcW w:w="775" w:type="pct"/>
            <w:tcBorders>
              <w:top w:val="single" w:sz="4" w:space="0" w:color="auto"/>
              <w:left w:val="single" w:sz="4" w:space="0" w:color="auto"/>
              <w:bottom w:val="single" w:sz="4" w:space="0" w:color="auto"/>
              <w:right w:val="single" w:sz="4" w:space="0" w:color="auto"/>
            </w:tcBorders>
            <w:vAlign w:val="center"/>
          </w:tcPr>
          <w:p w14:paraId="15651E17" w14:textId="77777777" w:rsidR="005D6A03" w:rsidRPr="00430A14" w:rsidRDefault="005D6A03" w:rsidP="00430A14">
            <w:pPr>
              <w:spacing w:line="276" w:lineRule="auto"/>
              <w:jc w:val="center"/>
              <w:rPr>
                <w:lang w:val="pt-BR"/>
              </w:rPr>
            </w:pPr>
            <w:r w:rsidRPr="00430A14">
              <w:t>4</w:t>
            </w:r>
          </w:p>
        </w:tc>
      </w:tr>
    </w:tbl>
    <w:p w14:paraId="2DA21E91" w14:textId="77777777" w:rsidR="00E02CF1" w:rsidRPr="00430A14" w:rsidRDefault="00E946CE" w:rsidP="00430A14">
      <w:pPr>
        <w:widowControl w:val="0"/>
        <w:spacing w:line="276" w:lineRule="auto"/>
        <w:jc w:val="both"/>
        <w:rPr>
          <w:b/>
          <w:bCs/>
          <w:lang w:val="vi-VN"/>
        </w:rPr>
      </w:pPr>
      <w:r w:rsidRPr="00430A14">
        <w:rPr>
          <w:b/>
          <w:bCs/>
          <w:lang w:val="pt-BR"/>
        </w:rPr>
        <w:t xml:space="preserve">2. </w:t>
      </w:r>
      <w:r w:rsidR="00816C7B" w:rsidRPr="00430A14">
        <w:rPr>
          <w:b/>
          <w:bCs/>
          <w:lang w:val="pt-BR"/>
        </w:rPr>
        <w:t>Cơ</w:t>
      </w:r>
      <w:r w:rsidR="00816C7B" w:rsidRPr="00430A14">
        <w:rPr>
          <w:b/>
          <w:bCs/>
          <w:lang w:val="vi-VN"/>
        </w:rPr>
        <w:t xml:space="preserve"> cấu khối công trình của nhà trường</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9"/>
        <w:gridCol w:w="1355"/>
        <w:gridCol w:w="1260"/>
        <w:gridCol w:w="1260"/>
        <w:gridCol w:w="1260"/>
        <w:gridCol w:w="1260"/>
        <w:gridCol w:w="1346"/>
        <w:gridCol w:w="685"/>
      </w:tblGrid>
      <w:tr w:rsidR="00430A14" w:rsidRPr="00430A14" w14:paraId="58BCDC82" w14:textId="77777777" w:rsidTr="003974B5">
        <w:trPr>
          <w:trHeight w:val="1265"/>
          <w:jc w:val="center"/>
        </w:trPr>
        <w:tc>
          <w:tcPr>
            <w:tcW w:w="347" w:type="pct"/>
            <w:tcBorders>
              <w:top w:val="single" w:sz="4" w:space="0" w:color="auto"/>
              <w:left w:val="single" w:sz="4" w:space="0" w:color="auto"/>
              <w:bottom w:val="single" w:sz="4" w:space="0" w:color="auto"/>
              <w:right w:val="single" w:sz="4" w:space="0" w:color="auto"/>
            </w:tcBorders>
            <w:vAlign w:val="center"/>
          </w:tcPr>
          <w:p w14:paraId="3F7B672F" w14:textId="77777777" w:rsidR="00D145CC" w:rsidRPr="00430A14" w:rsidRDefault="00D145CC" w:rsidP="00430A14">
            <w:pPr>
              <w:spacing w:line="276" w:lineRule="auto"/>
              <w:jc w:val="center"/>
              <w:rPr>
                <w:b/>
                <w:bCs/>
                <w:lang w:val="pt-BR"/>
              </w:rPr>
            </w:pPr>
            <w:r w:rsidRPr="00430A14">
              <w:rPr>
                <w:b/>
                <w:bCs/>
                <w:lang w:val="pt-BR"/>
              </w:rPr>
              <w:t>TT</w:t>
            </w:r>
          </w:p>
        </w:tc>
        <w:tc>
          <w:tcPr>
            <w:tcW w:w="748" w:type="pct"/>
            <w:tcBorders>
              <w:top w:val="single" w:sz="4" w:space="0" w:color="auto"/>
              <w:left w:val="single" w:sz="4" w:space="0" w:color="auto"/>
              <w:bottom w:val="single" w:sz="4" w:space="0" w:color="auto"/>
              <w:right w:val="single" w:sz="4" w:space="0" w:color="auto"/>
            </w:tcBorders>
            <w:vAlign w:val="center"/>
          </w:tcPr>
          <w:p w14:paraId="7C324CFD" w14:textId="77777777" w:rsidR="00D145CC" w:rsidRPr="00430A14" w:rsidRDefault="00D145CC" w:rsidP="00430A14">
            <w:pPr>
              <w:spacing w:line="276" w:lineRule="auto"/>
              <w:jc w:val="center"/>
              <w:rPr>
                <w:b/>
                <w:bCs/>
                <w:lang w:val="pt-BR"/>
              </w:rPr>
            </w:pPr>
            <w:r w:rsidRPr="00430A14">
              <w:rPr>
                <w:b/>
                <w:bCs/>
                <w:lang w:val="pt-BR"/>
              </w:rPr>
              <w:t>Số liệu</w:t>
            </w:r>
          </w:p>
        </w:tc>
        <w:tc>
          <w:tcPr>
            <w:tcW w:w="696" w:type="pct"/>
            <w:tcBorders>
              <w:top w:val="single" w:sz="4" w:space="0" w:color="auto"/>
              <w:left w:val="single" w:sz="4" w:space="0" w:color="auto"/>
              <w:bottom w:val="single" w:sz="4" w:space="0" w:color="auto"/>
              <w:right w:val="single" w:sz="4" w:space="0" w:color="auto"/>
            </w:tcBorders>
            <w:vAlign w:val="center"/>
          </w:tcPr>
          <w:p w14:paraId="30C07ABA" w14:textId="77777777" w:rsidR="00D145CC" w:rsidRPr="00430A14" w:rsidRDefault="00D145CC" w:rsidP="00430A14">
            <w:pPr>
              <w:spacing w:line="276" w:lineRule="auto"/>
              <w:jc w:val="center"/>
              <w:rPr>
                <w:b/>
                <w:bCs/>
              </w:rPr>
            </w:pPr>
            <w:r w:rsidRPr="00430A14">
              <w:rPr>
                <w:b/>
                <w:bCs/>
              </w:rPr>
              <w:t>Năm học</w:t>
            </w:r>
            <w:r w:rsidRPr="00430A14">
              <w:rPr>
                <w:b/>
                <w:bCs/>
              </w:rPr>
              <w:br/>
              <w:t>2017-2018</w:t>
            </w:r>
          </w:p>
        </w:tc>
        <w:tc>
          <w:tcPr>
            <w:tcW w:w="696" w:type="pct"/>
            <w:tcBorders>
              <w:top w:val="single" w:sz="4" w:space="0" w:color="auto"/>
              <w:left w:val="single" w:sz="4" w:space="0" w:color="auto"/>
              <w:bottom w:val="single" w:sz="4" w:space="0" w:color="auto"/>
              <w:right w:val="single" w:sz="4" w:space="0" w:color="auto"/>
            </w:tcBorders>
            <w:vAlign w:val="center"/>
          </w:tcPr>
          <w:p w14:paraId="6330EBF0" w14:textId="77777777" w:rsidR="00D145CC" w:rsidRPr="00430A14" w:rsidRDefault="00D145CC" w:rsidP="00430A14">
            <w:pPr>
              <w:spacing w:line="276" w:lineRule="auto"/>
              <w:jc w:val="center"/>
              <w:rPr>
                <w:b/>
                <w:bCs/>
              </w:rPr>
            </w:pPr>
            <w:r w:rsidRPr="00430A14">
              <w:rPr>
                <w:b/>
                <w:bCs/>
              </w:rPr>
              <w:t>Năm học</w:t>
            </w:r>
            <w:r w:rsidRPr="00430A14">
              <w:rPr>
                <w:b/>
                <w:bCs/>
              </w:rPr>
              <w:br/>
              <w:t>2018-2019</w:t>
            </w:r>
          </w:p>
        </w:tc>
        <w:tc>
          <w:tcPr>
            <w:tcW w:w="696" w:type="pct"/>
            <w:tcBorders>
              <w:top w:val="single" w:sz="4" w:space="0" w:color="auto"/>
              <w:left w:val="single" w:sz="4" w:space="0" w:color="auto"/>
              <w:bottom w:val="single" w:sz="4" w:space="0" w:color="auto"/>
              <w:right w:val="single" w:sz="4" w:space="0" w:color="auto"/>
            </w:tcBorders>
            <w:vAlign w:val="center"/>
          </w:tcPr>
          <w:p w14:paraId="66D84322" w14:textId="77777777" w:rsidR="00D145CC" w:rsidRPr="00430A14" w:rsidRDefault="00D145CC" w:rsidP="00430A14">
            <w:pPr>
              <w:spacing w:line="276" w:lineRule="auto"/>
              <w:jc w:val="center"/>
              <w:rPr>
                <w:b/>
                <w:bCs/>
              </w:rPr>
            </w:pPr>
            <w:r w:rsidRPr="00430A14">
              <w:rPr>
                <w:b/>
                <w:bCs/>
              </w:rPr>
              <w:t>Năm học</w:t>
            </w:r>
            <w:r w:rsidRPr="00430A14">
              <w:rPr>
                <w:b/>
                <w:bCs/>
              </w:rPr>
              <w:br/>
              <w:t>2019-2020</w:t>
            </w:r>
          </w:p>
        </w:tc>
        <w:tc>
          <w:tcPr>
            <w:tcW w:w="696" w:type="pct"/>
            <w:tcBorders>
              <w:top w:val="single" w:sz="4" w:space="0" w:color="auto"/>
              <w:left w:val="single" w:sz="4" w:space="0" w:color="auto"/>
              <w:bottom w:val="single" w:sz="4" w:space="0" w:color="auto"/>
              <w:right w:val="single" w:sz="4" w:space="0" w:color="auto"/>
            </w:tcBorders>
            <w:vAlign w:val="center"/>
          </w:tcPr>
          <w:p w14:paraId="11944D3D" w14:textId="77777777" w:rsidR="00D145CC" w:rsidRPr="00430A14" w:rsidRDefault="00D145CC" w:rsidP="00430A14">
            <w:pPr>
              <w:spacing w:line="276" w:lineRule="auto"/>
              <w:jc w:val="center"/>
              <w:rPr>
                <w:b/>
                <w:bCs/>
              </w:rPr>
            </w:pPr>
            <w:r w:rsidRPr="00430A14">
              <w:rPr>
                <w:b/>
                <w:bCs/>
              </w:rPr>
              <w:t>Năm học</w:t>
            </w:r>
            <w:r w:rsidRPr="00430A14">
              <w:rPr>
                <w:b/>
                <w:bCs/>
              </w:rPr>
              <w:br/>
              <w:t>2020-2021</w:t>
            </w:r>
          </w:p>
        </w:tc>
        <w:tc>
          <w:tcPr>
            <w:tcW w:w="743" w:type="pct"/>
            <w:tcBorders>
              <w:top w:val="single" w:sz="4" w:space="0" w:color="auto"/>
              <w:left w:val="single" w:sz="4" w:space="0" w:color="auto"/>
              <w:bottom w:val="single" w:sz="4" w:space="0" w:color="auto"/>
              <w:right w:val="single" w:sz="4" w:space="0" w:color="auto"/>
            </w:tcBorders>
            <w:vAlign w:val="center"/>
          </w:tcPr>
          <w:p w14:paraId="0163E77E" w14:textId="77777777" w:rsidR="00D145CC" w:rsidRPr="00430A14" w:rsidRDefault="00D145CC" w:rsidP="00430A14">
            <w:pPr>
              <w:spacing w:line="276" w:lineRule="auto"/>
              <w:jc w:val="center"/>
              <w:rPr>
                <w:b/>
                <w:bCs/>
              </w:rPr>
            </w:pPr>
            <w:r w:rsidRPr="00430A14">
              <w:rPr>
                <w:b/>
                <w:bCs/>
              </w:rPr>
              <w:t>Năm học</w:t>
            </w:r>
            <w:r w:rsidRPr="00430A14">
              <w:rPr>
                <w:b/>
                <w:bCs/>
              </w:rPr>
              <w:br/>
              <w:t>2021-2022</w:t>
            </w:r>
          </w:p>
        </w:tc>
        <w:tc>
          <w:tcPr>
            <w:tcW w:w="378" w:type="pct"/>
            <w:tcBorders>
              <w:top w:val="single" w:sz="4" w:space="0" w:color="auto"/>
              <w:left w:val="single" w:sz="4" w:space="0" w:color="auto"/>
              <w:bottom w:val="single" w:sz="4" w:space="0" w:color="auto"/>
              <w:right w:val="single" w:sz="4" w:space="0" w:color="auto"/>
            </w:tcBorders>
            <w:vAlign w:val="center"/>
          </w:tcPr>
          <w:p w14:paraId="70B48771" w14:textId="77777777" w:rsidR="00D145CC" w:rsidRPr="00430A14" w:rsidRDefault="00D145CC" w:rsidP="00430A14">
            <w:pPr>
              <w:spacing w:line="276" w:lineRule="auto"/>
              <w:jc w:val="center"/>
              <w:rPr>
                <w:b/>
                <w:bCs/>
                <w:lang w:val="pt-BR"/>
              </w:rPr>
            </w:pPr>
            <w:r w:rsidRPr="00430A14">
              <w:rPr>
                <w:b/>
                <w:bCs/>
                <w:lang w:val="pt-BR"/>
              </w:rPr>
              <w:t>Ghi chú</w:t>
            </w:r>
          </w:p>
        </w:tc>
      </w:tr>
      <w:tr w:rsidR="00430A14" w:rsidRPr="00430A14" w14:paraId="23ACFA00" w14:textId="77777777" w:rsidTr="00701FDC">
        <w:trPr>
          <w:trHeight w:val="1265"/>
          <w:jc w:val="center"/>
        </w:trPr>
        <w:tc>
          <w:tcPr>
            <w:tcW w:w="347" w:type="pct"/>
            <w:tcBorders>
              <w:top w:val="single" w:sz="4" w:space="0" w:color="auto"/>
              <w:left w:val="single" w:sz="4" w:space="0" w:color="auto"/>
              <w:bottom w:val="single" w:sz="4" w:space="0" w:color="auto"/>
              <w:right w:val="single" w:sz="4" w:space="0" w:color="auto"/>
            </w:tcBorders>
            <w:vAlign w:val="center"/>
          </w:tcPr>
          <w:p w14:paraId="6064402A" w14:textId="77777777" w:rsidR="00701FDC" w:rsidRPr="00430A14" w:rsidRDefault="00701FDC" w:rsidP="00430A14">
            <w:pPr>
              <w:spacing w:line="276" w:lineRule="auto"/>
              <w:jc w:val="center"/>
              <w:rPr>
                <w:b/>
                <w:bCs/>
                <w:lang w:val="pt-BR"/>
              </w:rPr>
            </w:pPr>
            <w:r w:rsidRPr="00430A14">
              <w:rPr>
                <w:b/>
                <w:bCs/>
                <w:lang w:val="pt-BR"/>
              </w:rPr>
              <w:t>I</w:t>
            </w:r>
          </w:p>
        </w:tc>
        <w:tc>
          <w:tcPr>
            <w:tcW w:w="748" w:type="pct"/>
            <w:tcBorders>
              <w:top w:val="single" w:sz="4" w:space="0" w:color="auto"/>
              <w:left w:val="single" w:sz="4" w:space="0" w:color="auto"/>
              <w:bottom w:val="single" w:sz="4" w:space="0" w:color="auto"/>
              <w:right w:val="single" w:sz="4" w:space="0" w:color="auto"/>
            </w:tcBorders>
            <w:vAlign w:val="center"/>
          </w:tcPr>
          <w:p w14:paraId="00FE7C67" w14:textId="77777777" w:rsidR="00701FDC" w:rsidRPr="00430A14" w:rsidRDefault="00701FDC" w:rsidP="00430A14">
            <w:pPr>
              <w:spacing w:line="276" w:lineRule="auto"/>
              <w:jc w:val="center"/>
              <w:rPr>
                <w:bCs/>
                <w:lang w:val="pt-BR"/>
              </w:rPr>
            </w:pPr>
            <w:r w:rsidRPr="00430A14">
              <w:rPr>
                <w:bCs/>
                <w:lang w:val="pt-BR"/>
              </w:rPr>
              <w:t>Phòng học, phòng học bộ môn và khối phục vụ học tập</w:t>
            </w:r>
          </w:p>
        </w:tc>
        <w:tc>
          <w:tcPr>
            <w:tcW w:w="696" w:type="pct"/>
            <w:tcBorders>
              <w:top w:val="single" w:sz="4" w:space="0" w:color="auto"/>
              <w:left w:val="single" w:sz="4" w:space="0" w:color="auto"/>
              <w:bottom w:val="single" w:sz="4" w:space="0" w:color="auto"/>
              <w:right w:val="single" w:sz="4" w:space="0" w:color="auto"/>
            </w:tcBorders>
            <w:vAlign w:val="center"/>
          </w:tcPr>
          <w:p w14:paraId="3DF73989" w14:textId="4DB28C81" w:rsidR="00701FDC" w:rsidRPr="00430A14" w:rsidRDefault="00701FDC" w:rsidP="00430A14">
            <w:pPr>
              <w:spacing w:line="276" w:lineRule="auto"/>
              <w:jc w:val="center"/>
              <w:rPr>
                <w:bCs/>
              </w:rPr>
            </w:pPr>
            <w:r w:rsidRPr="00430A14">
              <w:rPr>
                <w:bCs/>
              </w:rPr>
              <w:t>6</w:t>
            </w:r>
          </w:p>
        </w:tc>
        <w:tc>
          <w:tcPr>
            <w:tcW w:w="696" w:type="pct"/>
            <w:tcBorders>
              <w:top w:val="single" w:sz="4" w:space="0" w:color="auto"/>
              <w:left w:val="single" w:sz="4" w:space="0" w:color="auto"/>
              <w:bottom w:val="single" w:sz="4" w:space="0" w:color="auto"/>
              <w:right w:val="single" w:sz="4" w:space="0" w:color="auto"/>
            </w:tcBorders>
            <w:vAlign w:val="center"/>
          </w:tcPr>
          <w:p w14:paraId="50670680" w14:textId="4F877F82" w:rsidR="00701FDC" w:rsidRPr="00430A14" w:rsidRDefault="00701FDC" w:rsidP="00430A14">
            <w:pPr>
              <w:spacing w:line="276" w:lineRule="auto"/>
              <w:jc w:val="center"/>
              <w:rPr>
                <w:bCs/>
              </w:rPr>
            </w:pPr>
            <w:r w:rsidRPr="00430A14">
              <w:rPr>
                <w:bCs/>
              </w:rPr>
              <w:t>6</w:t>
            </w:r>
          </w:p>
        </w:tc>
        <w:tc>
          <w:tcPr>
            <w:tcW w:w="696" w:type="pct"/>
            <w:tcBorders>
              <w:top w:val="single" w:sz="4" w:space="0" w:color="auto"/>
              <w:left w:val="single" w:sz="4" w:space="0" w:color="auto"/>
              <w:bottom w:val="single" w:sz="4" w:space="0" w:color="auto"/>
              <w:right w:val="single" w:sz="4" w:space="0" w:color="auto"/>
            </w:tcBorders>
            <w:vAlign w:val="center"/>
          </w:tcPr>
          <w:p w14:paraId="1B71379E" w14:textId="7BF12899" w:rsidR="00701FDC" w:rsidRPr="00430A14" w:rsidRDefault="00701FDC" w:rsidP="00430A14">
            <w:pPr>
              <w:spacing w:line="276" w:lineRule="auto"/>
              <w:jc w:val="center"/>
              <w:rPr>
                <w:bCs/>
              </w:rPr>
            </w:pPr>
            <w:r w:rsidRPr="00430A14">
              <w:rPr>
                <w:bCs/>
              </w:rPr>
              <w:t>6</w:t>
            </w:r>
          </w:p>
        </w:tc>
        <w:tc>
          <w:tcPr>
            <w:tcW w:w="696" w:type="pct"/>
            <w:tcBorders>
              <w:top w:val="single" w:sz="4" w:space="0" w:color="auto"/>
              <w:left w:val="single" w:sz="4" w:space="0" w:color="auto"/>
              <w:bottom w:val="single" w:sz="4" w:space="0" w:color="auto"/>
              <w:right w:val="single" w:sz="4" w:space="0" w:color="auto"/>
            </w:tcBorders>
            <w:vAlign w:val="center"/>
          </w:tcPr>
          <w:p w14:paraId="616F5714" w14:textId="7CC56E87" w:rsidR="00701FDC" w:rsidRPr="00430A14" w:rsidRDefault="00701FDC" w:rsidP="00430A14">
            <w:pPr>
              <w:spacing w:line="276" w:lineRule="auto"/>
              <w:jc w:val="center"/>
              <w:rPr>
                <w:bCs/>
              </w:rPr>
            </w:pPr>
            <w:r w:rsidRPr="00430A14">
              <w:rPr>
                <w:bCs/>
              </w:rPr>
              <w:t>6</w:t>
            </w:r>
          </w:p>
        </w:tc>
        <w:tc>
          <w:tcPr>
            <w:tcW w:w="743" w:type="pct"/>
            <w:tcBorders>
              <w:top w:val="single" w:sz="4" w:space="0" w:color="auto"/>
              <w:left w:val="single" w:sz="4" w:space="0" w:color="auto"/>
              <w:bottom w:val="single" w:sz="4" w:space="0" w:color="auto"/>
              <w:right w:val="single" w:sz="4" w:space="0" w:color="auto"/>
            </w:tcBorders>
            <w:vAlign w:val="center"/>
          </w:tcPr>
          <w:p w14:paraId="076C7A54" w14:textId="2FD39342" w:rsidR="00701FDC" w:rsidRPr="00430A14" w:rsidRDefault="00701FDC" w:rsidP="00430A14">
            <w:pPr>
              <w:spacing w:line="276" w:lineRule="auto"/>
              <w:jc w:val="center"/>
              <w:rPr>
                <w:bCs/>
              </w:rPr>
            </w:pPr>
            <w:r w:rsidRPr="00430A14">
              <w:rPr>
                <w:bCs/>
              </w:rPr>
              <w:t>6</w:t>
            </w:r>
          </w:p>
        </w:tc>
        <w:tc>
          <w:tcPr>
            <w:tcW w:w="378" w:type="pct"/>
            <w:tcBorders>
              <w:top w:val="single" w:sz="4" w:space="0" w:color="auto"/>
              <w:left w:val="single" w:sz="4" w:space="0" w:color="auto"/>
              <w:bottom w:val="single" w:sz="4" w:space="0" w:color="auto"/>
              <w:right w:val="single" w:sz="4" w:space="0" w:color="auto"/>
            </w:tcBorders>
            <w:vAlign w:val="center"/>
          </w:tcPr>
          <w:p w14:paraId="679D96BF" w14:textId="77777777" w:rsidR="00701FDC" w:rsidRPr="00430A14" w:rsidRDefault="00701FDC" w:rsidP="00430A14">
            <w:pPr>
              <w:spacing w:line="276" w:lineRule="auto"/>
              <w:jc w:val="center"/>
              <w:rPr>
                <w:bCs/>
                <w:lang w:val="pt-BR"/>
              </w:rPr>
            </w:pPr>
          </w:p>
        </w:tc>
      </w:tr>
      <w:tr w:rsidR="00430A14" w:rsidRPr="00430A14" w14:paraId="70200995" w14:textId="77777777" w:rsidTr="00A61B30">
        <w:trPr>
          <w:trHeight w:val="1265"/>
          <w:jc w:val="center"/>
        </w:trPr>
        <w:tc>
          <w:tcPr>
            <w:tcW w:w="347" w:type="pct"/>
            <w:tcBorders>
              <w:top w:val="single" w:sz="4" w:space="0" w:color="auto"/>
              <w:left w:val="single" w:sz="4" w:space="0" w:color="auto"/>
              <w:bottom w:val="single" w:sz="4" w:space="0" w:color="auto"/>
              <w:right w:val="single" w:sz="4" w:space="0" w:color="auto"/>
            </w:tcBorders>
            <w:vAlign w:val="center"/>
          </w:tcPr>
          <w:p w14:paraId="3DFF98F5" w14:textId="77777777" w:rsidR="00A61B30" w:rsidRPr="00430A14" w:rsidRDefault="00A61B30" w:rsidP="00430A14">
            <w:pPr>
              <w:spacing w:line="276" w:lineRule="auto"/>
              <w:jc w:val="center"/>
              <w:rPr>
                <w:bCs/>
                <w:lang w:val="pt-BR"/>
              </w:rPr>
            </w:pPr>
            <w:r w:rsidRPr="00430A14">
              <w:rPr>
                <w:bCs/>
                <w:lang w:val="pt-BR"/>
              </w:rPr>
              <w:t>1</w:t>
            </w:r>
          </w:p>
        </w:tc>
        <w:tc>
          <w:tcPr>
            <w:tcW w:w="748" w:type="pct"/>
            <w:tcBorders>
              <w:top w:val="single" w:sz="4" w:space="0" w:color="auto"/>
              <w:left w:val="single" w:sz="4" w:space="0" w:color="auto"/>
              <w:bottom w:val="single" w:sz="4" w:space="0" w:color="auto"/>
              <w:right w:val="single" w:sz="4" w:space="0" w:color="auto"/>
            </w:tcBorders>
            <w:vAlign w:val="center"/>
          </w:tcPr>
          <w:p w14:paraId="119BC95F" w14:textId="77777777" w:rsidR="00A61B30" w:rsidRPr="00430A14" w:rsidRDefault="00A61B30" w:rsidP="00430A14">
            <w:pPr>
              <w:spacing w:line="276" w:lineRule="auto"/>
              <w:jc w:val="center"/>
              <w:rPr>
                <w:bCs/>
                <w:lang w:val="pt-BR"/>
              </w:rPr>
            </w:pPr>
            <w:r w:rsidRPr="00430A14">
              <w:rPr>
                <w:bCs/>
                <w:lang w:val="pt-BR"/>
              </w:rPr>
              <w:t>Phòng học</w:t>
            </w:r>
          </w:p>
        </w:tc>
        <w:tc>
          <w:tcPr>
            <w:tcW w:w="696" w:type="pct"/>
            <w:tcBorders>
              <w:top w:val="single" w:sz="4" w:space="0" w:color="auto"/>
              <w:left w:val="single" w:sz="4" w:space="0" w:color="auto"/>
              <w:bottom w:val="single" w:sz="4" w:space="0" w:color="auto"/>
              <w:right w:val="single" w:sz="4" w:space="0" w:color="auto"/>
            </w:tcBorders>
            <w:vAlign w:val="center"/>
          </w:tcPr>
          <w:p w14:paraId="2088F73D" w14:textId="341CB93B" w:rsidR="00A61B30" w:rsidRPr="00430A14" w:rsidRDefault="00A61B30" w:rsidP="00430A14">
            <w:pPr>
              <w:spacing w:line="276" w:lineRule="auto"/>
              <w:jc w:val="center"/>
              <w:rPr>
                <w:bCs/>
              </w:rPr>
            </w:pPr>
            <w:r w:rsidRPr="00430A14">
              <w:rPr>
                <w:bCs/>
              </w:rPr>
              <w:t>4</w:t>
            </w:r>
          </w:p>
        </w:tc>
        <w:tc>
          <w:tcPr>
            <w:tcW w:w="696" w:type="pct"/>
            <w:tcBorders>
              <w:top w:val="single" w:sz="4" w:space="0" w:color="auto"/>
              <w:left w:val="single" w:sz="4" w:space="0" w:color="auto"/>
              <w:bottom w:val="single" w:sz="4" w:space="0" w:color="auto"/>
              <w:right w:val="single" w:sz="4" w:space="0" w:color="auto"/>
            </w:tcBorders>
            <w:vAlign w:val="center"/>
          </w:tcPr>
          <w:p w14:paraId="41819BB4" w14:textId="59500C97" w:rsidR="00A61B30" w:rsidRPr="00430A14" w:rsidRDefault="00A61B30" w:rsidP="00430A14">
            <w:pPr>
              <w:spacing w:line="276" w:lineRule="auto"/>
              <w:jc w:val="center"/>
              <w:rPr>
                <w:bCs/>
              </w:rPr>
            </w:pPr>
            <w:r w:rsidRPr="00430A14">
              <w:rPr>
                <w:bCs/>
              </w:rPr>
              <w:t>4</w:t>
            </w:r>
          </w:p>
        </w:tc>
        <w:tc>
          <w:tcPr>
            <w:tcW w:w="696" w:type="pct"/>
            <w:tcBorders>
              <w:top w:val="single" w:sz="4" w:space="0" w:color="auto"/>
              <w:left w:val="single" w:sz="4" w:space="0" w:color="auto"/>
              <w:bottom w:val="single" w:sz="4" w:space="0" w:color="auto"/>
              <w:right w:val="single" w:sz="4" w:space="0" w:color="auto"/>
            </w:tcBorders>
            <w:vAlign w:val="center"/>
          </w:tcPr>
          <w:p w14:paraId="243F193E" w14:textId="6951EB85" w:rsidR="00A61B30" w:rsidRPr="00430A14" w:rsidRDefault="00A61B30" w:rsidP="00430A14">
            <w:pPr>
              <w:spacing w:line="276" w:lineRule="auto"/>
              <w:jc w:val="center"/>
              <w:rPr>
                <w:bCs/>
              </w:rPr>
            </w:pPr>
            <w:r w:rsidRPr="00430A14">
              <w:rPr>
                <w:bCs/>
              </w:rPr>
              <w:t>4</w:t>
            </w:r>
          </w:p>
        </w:tc>
        <w:tc>
          <w:tcPr>
            <w:tcW w:w="696" w:type="pct"/>
            <w:tcBorders>
              <w:top w:val="single" w:sz="4" w:space="0" w:color="auto"/>
              <w:left w:val="single" w:sz="4" w:space="0" w:color="auto"/>
              <w:bottom w:val="single" w:sz="4" w:space="0" w:color="auto"/>
              <w:right w:val="single" w:sz="4" w:space="0" w:color="auto"/>
            </w:tcBorders>
            <w:vAlign w:val="center"/>
          </w:tcPr>
          <w:p w14:paraId="23B812A0" w14:textId="5A5E376F" w:rsidR="00A61B30" w:rsidRPr="00430A14" w:rsidRDefault="00A61B30" w:rsidP="00430A14">
            <w:pPr>
              <w:spacing w:line="276" w:lineRule="auto"/>
              <w:jc w:val="center"/>
              <w:rPr>
                <w:bCs/>
              </w:rPr>
            </w:pPr>
            <w:r w:rsidRPr="00430A14">
              <w:rPr>
                <w:bCs/>
              </w:rPr>
              <w:t>4</w:t>
            </w:r>
          </w:p>
        </w:tc>
        <w:tc>
          <w:tcPr>
            <w:tcW w:w="743" w:type="pct"/>
            <w:tcBorders>
              <w:top w:val="single" w:sz="4" w:space="0" w:color="auto"/>
              <w:left w:val="single" w:sz="4" w:space="0" w:color="auto"/>
              <w:bottom w:val="single" w:sz="4" w:space="0" w:color="auto"/>
              <w:right w:val="single" w:sz="4" w:space="0" w:color="auto"/>
            </w:tcBorders>
            <w:vAlign w:val="center"/>
          </w:tcPr>
          <w:p w14:paraId="67AF5951" w14:textId="64CA69A1" w:rsidR="00A61B30" w:rsidRPr="00430A14" w:rsidRDefault="00A61B30" w:rsidP="00430A14">
            <w:pPr>
              <w:spacing w:line="276" w:lineRule="auto"/>
              <w:jc w:val="center"/>
              <w:rPr>
                <w:bCs/>
              </w:rPr>
            </w:pPr>
            <w:r w:rsidRPr="00430A14">
              <w:rPr>
                <w:bCs/>
              </w:rPr>
              <w:t>4</w:t>
            </w:r>
          </w:p>
        </w:tc>
        <w:tc>
          <w:tcPr>
            <w:tcW w:w="378" w:type="pct"/>
            <w:tcBorders>
              <w:top w:val="single" w:sz="4" w:space="0" w:color="auto"/>
              <w:left w:val="single" w:sz="4" w:space="0" w:color="auto"/>
              <w:bottom w:val="single" w:sz="4" w:space="0" w:color="auto"/>
              <w:right w:val="single" w:sz="4" w:space="0" w:color="auto"/>
            </w:tcBorders>
            <w:vAlign w:val="center"/>
          </w:tcPr>
          <w:p w14:paraId="4D02666C" w14:textId="77777777" w:rsidR="00A61B30" w:rsidRPr="00430A14" w:rsidRDefault="00A61B30" w:rsidP="00430A14">
            <w:pPr>
              <w:spacing w:line="276" w:lineRule="auto"/>
              <w:jc w:val="center"/>
              <w:rPr>
                <w:bCs/>
                <w:lang w:val="pt-BR"/>
              </w:rPr>
            </w:pPr>
          </w:p>
        </w:tc>
      </w:tr>
      <w:tr w:rsidR="00430A14" w:rsidRPr="00430A14" w14:paraId="62217539" w14:textId="77777777" w:rsidTr="003974B5">
        <w:trPr>
          <w:trHeight w:val="1265"/>
          <w:jc w:val="center"/>
        </w:trPr>
        <w:tc>
          <w:tcPr>
            <w:tcW w:w="347" w:type="pct"/>
            <w:tcBorders>
              <w:top w:val="single" w:sz="4" w:space="0" w:color="auto"/>
              <w:left w:val="single" w:sz="4" w:space="0" w:color="auto"/>
              <w:bottom w:val="single" w:sz="4" w:space="0" w:color="auto"/>
              <w:right w:val="single" w:sz="4" w:space="0" w:color="auto"/>
            </w:tcBorders>
            <w:vAlign w:val="center"/>
          </w:tcPr>
          <w:p w14:paraId="181C9CDB" w14:textId="77777777" w:rsidR="00701FDC" w:rsidRPr="00430A14" w:rsidRDefault="00701FDC" w:rsidP="00430A14">
            <w:pPr>
              <w:spacing w:line="276" w:lineRule="auto"/>
              <w:jc w:val="center"/>
              <w:rPr>
                <w:bCs/>
                <w:lang w:val="pt-BR"/>
              </w:rPr>
            </w:pPr>
            <w:r w:rsidRPr="00430A14">
              <w:rPr>
                <w:bCs/>
                <w:lang w:val="pt-BR"/>
              </w:rPr>
              <w:t>a</w:t>
            </w:r>
          </w:p>
        </w:tc>
        <w:tc>
          <w:tcPr>
            <w:tcW w:w="748" w:type="pct"/>
            <w:tcBorders>
              <w:top w:val="single" w:sz="4" w:space="0" w:color="auto"/>
              <w:left w:val="single" w:sz="4" w:space="0" w:color="auto"/>
              <w:bottom w:val="single" w:sz="4" w:space="0" w:color="auto"/>
              <w:right w:val="single" w:sz="4" w:space="0" w:color="auto"/>
            </w:tcBorders>
            <w:vAlign w:val="center"/>
          </w:tcPr>
          <w:p w14:paraId="1CBA3DA0" w14:textId="77777777" w:rsidR="00701FDC" w:rsidRPr="00430A14" w:rsidRDefault="00701FDC" w:rsidP="00430A14">
            <w:pPr>
              <w:spacing w:line="276" w:lineRule="auto"/>
              <w:jc w:val="center"/>
              <w:rPr>
                <w:bCs/>
                <w:lang w:val="pt-BR"/>
              </w:rPr>
            </w:pPr>
            <w:r w:rsidRPr="00430A14">
              <w:rPr>
                <w:bCs/>
                <w:lang w:val="pt-BR"/>
              </w:rPr>
              <w:t>Phòng kiên cố</w:t>
            </w:r>
          </w:p>
        </w:tc>
        <w:tc>
          <w:tcPr>
            <w:tcW w:w="696" w:type="pct"/>
            <w:tcBorders>
              <w:top w:val="single" w:sz="4" w:space="0" w:color="auto"/>
              <w:left w:val="single" w:sz="4" w:space="0" w:color="auto"/>
              <w:bottom w:val="single" w:sz="4" w:space="0" w:color="auto"/>
              <w:right w:val="single" w:sz="4" w:space="0" w:color="auto"/>
            </w:tcBorders>
            <w:vAlign w:val="center"/>
          </w:tcPr>
          <w:p w14:paraId="2FDAE237" w14:textId="15F5D105" w:rsidR="00701FDC" w:rsidRPr="00430A14" w:rsidRDefault="00701FDC" w:rsidP="00430A14">
            <w:pPr>
              <w:spacing w:line="276" w:lineRule="auto"/>
              <w:jc w:val="center"/>
              <w:rPr>
                <w:bCs/>
              </w:rPr>
            </w:pPr>
            <w:r w:rsidRPr="00430A14">
              <w:rPr>
                <w:bCs/>
              </w:rPr>
              <w:t>4</w:t>
            </w:r>
          </w:p>
        </w:tc>
        <w:tc>
          <w:tcPr>
            <w:tcW w:w="696" w:type="pct"/>
            <w:tcBorders>
              <w:top w:val="single" w:sz="4" w:space="0" w:color="auto"/>
              <w:left w:val="single" w:sz="4" w:space="0" w:color="auto"/>
              <w:bottom w:val="single" w:sz="4" w:space="0" w:color="auto"/>
              <w:right w:val="single" w:sz="4" w:space="0" w:color="auto"/>
            </w:tcBorders>
            <w:vAlign w:val="center"/>
          </w:tcPr>
          <w:p w14:paraId="7B252F91" w14:textId="17C23EC1" w:rsidR="00701FDC" w:rsidRPr="00430A14" w:rsidRDefault="00701FDC" w:rsidP="00430A14">
            <w:pPr>
              <w:spacing w:line="276" w:lineRule="auto"/>
              <w:jc w:val="center"/>
              <w:rPr>
                <w:bCs/>
              </w:rPr>
            </w:pPr>
            <w:r w:rsidRPr="00430A14">
              <w:rPr>
                <w:bCs/>
              </w:rPr>
              <w:t>4</w:t>
            </w:r>
          </w:p>
        </w:tc>
        <w:tc>
          <w:tcPr>
            <w:tcW w:w="696" w:type="pct"/>
            <w:tcBorders>
              <w:top w:val="single" w:sz="4" w:space="0" w:color="auto"/>
              <w:left w:val="single" w:sz="4" w:space="0" w:color="auto"/>
              <w:bottom w:val="single" w:sz="4" w:space="0" w:color="auto"/>
              <w:right w:val="single" w:sz="4" w:space="0" w:color="auto"/>
            </w:tcBorders>
            <w:vAlign w:val="center"/>
          </w:tcPr>
          <w:p w14:paraId="5C9EDAD7" w14:textId="7B5DDE68" w:rsidR="00701FDC" w:rsidRPr="00430A14" w:rsidRDefault="00701FDC" w:rsidP="00430A14">
            <w:pPr>
              <w:spacing w:line="276" w:lineRule="auto"/>
              <w:jc w:val="center"/>
              <w:rPr>
                <w:bCs/>
              </w:rPr>
            </w:pPr>
            <w:r w:rsidRPr="00430A14">
              <w:rPr>
                <w:bCs/>
              </w:rPr>
              <w:t>4</w:t>
            </w:r>
          </w:p>
        </w:tc>
        <w:tc>
          <w:tcPr>
            <w:tcW w:w="696" w:type="pct"/>
            <w:tcBorders>
              <w:top w:val="single" w:sz="4" w:space="0" w:color="auto"/>
              <w:left w:val="single" w:sz="4" w:space="0" w:color="auto"/>
              <w:bottom w:val="single" w:sz="4" w:space="0" w:color="auto"/>
              <w:right w:val="single" w:sz="4" w:space="0" w:color="auto"/>
            </w:tcBorders>
            <w:vAlign w:val="center"/>
          </w:tcPr>
          <w:p w14:paraId="553E4C09" w14:textId="7F34D9BD" w:rsidR="00701FDC" w:rsidRPr="00430A14" w:rsidRDefault="00701FDC" w:rsidP="00430A14">
            <w:pPr>
              <w:spacing w:line="276" w:lineRule="auto"/>
              <w:jc w:val="center"/>
              <w:rPr>
                <w:bCs/>
              </w:rPr>
            </w:pPr>
            <w:r w:rsidRPr="00430A14">
              <w:rPr>
                <w:bCs/>
              </w:rPr>
              <w:t>4</w:t>
            </w:r>
          </w:p>
        </w:tc>
        <w:tc>
          <w:tcPr>
            <w:tcW w:w="743" w:type="pct"/>
            <w:tcBorders>
              <w:top w:val="single" w:sz="4" w:space="0" w:color="auto"/>
              <w:left w:val="single" w:sz="4" w:space="0" w:color="auto"/>
              <w:bottom w:val="single" w:sz="4" w:space="0" w:color="auto"/>
              <w:right w:val="single" w:sz="4" w:space="0" w:color="auto"/>
            </w:tcBorders>
            <w:vAlign w:val="center"/>
          </w:tcPr>
          <w:p w14:paraId="51F7DE9E" w14:textId="68B6A818" w:rsidR="00701FDC" w:rsidRPr="00430A14" w:rsidRDefault="00701FDC" w:rsidP="00430A14">
            <w:pPr>
              <w:spacing w:line="276" w:lineRule="auto"/>
              <w:jc w:val="center"/>
              <w:rPr>
                <w:bCs/>
              </w:rPr>
            </w:pPr>
            <w:r w:rsidRPr="00430A14">
              <w:rPr>
                <w:bCs/>
              </w:rPr>
              <w:t>4</w:t>
            </w:r>
          </w:p>
        </w:tc>
        <w:tc>
          <w:tcPr>
            <w:tcW w:w="378" w:type="pct"/>
            <w:tcBorders>
              <w:top w:val="single" w:sz="4" w:space="0" w:color="auto"/>
              <w:left w:val="single" w:sz="4" w:space="0" w:color="auto"/>
              <w:bottom w:val="single" w:sz="4" w:space="0" w:color="auto"/>
              <w:right w:val="single" w:sz="4" w:space="0" w:color="auto"/>
            </w:tcBorders>
            <w:vAlign w:val="center"/>
          </w:tcPr>
          <w:p w14:paraId="2D243C13" w14:textId="77777777" w:rsidR="00701FDC" w:rsidRPr="00430A14" w:rsidRDefault="00701FDC" w:rsidP="00430A14">
            <w:pPr>
              <w:spacing w:line="276" w:lineRule="auto"/>
              <w:jc w:val="center"/>
              <w:rPr>
                <w:bCs/>
                <w:lang w:val="pt-BR"/>
              </w:rPr>
            </w:pPr>
          </w:p>
        </w:tc>
      </w:tr>
      <w:tr w:rsidR="00430A14" w:rsidRPr="00430A14" w14:paraId="03A5E747" w14:textId="77777777" w:rsidTr="003974B5">
        <w:trPr>
          <w:trHeight w:val="1265"/>
          <w:jc w:val="center"/>
        </w:trPr>
        <w:tc>
          <w:tcPr>
            <w:tcW w:w="347" w:type="pct"/>
            <w:tcBorders>
              <w:top w:val="single" w:sz="4" w:space="0" w:color="auto"/>
              <w:left w:val="single" w:sz="4" w:space="0" w:color="auto"/>
              <w:bottom w:val="single" w:sz="4" w:space="0" w:color="auto"/>
              <w:right w:val="single" w:sz="4" w:space="0" w:color="auto"/>
            </w:tcBorders>
            <w:vAlign w:val="center"/>
          </w:tcPr>
          <w:p w14:paraId="389B011F" w14:textId="77777777" w:rsidR="00D145CC" w:rsidRPr="00430A14" w:rsidRDefault="00D145CC" w:rsidP="00430A14">
            <w:pPr>
              <w:spacing w:line="276" w:lineRule="auto"/>
              <w:jc w:val="center"/>
              <w:rPr>
                <w:bCs/>
                <w:lang w:val="pt-BR"/>
              </w:rPr>
            </w:pPr>
            <w:r w:rsidRPr="00430A14">
              <w:rPr>
                <w:bCs/>
                <w:lang w:val="pt-BR"/>
              </w:rPr>
              <w:t>b</w:t>
            </w:r>
          </w:p>
        </w:tc>
        <w:tc>
          <w:tcPr>
            <w:tcW w:w="748" w:type="pct"/>
            <w:tcBorders>
              <w:top w:val="single" w:sz="4" w:space="0" w:color="auto"/>
              <w:left w:val="single" w:sz="4" w:space="0" w:color="auto"/>
              <w:bottom w:val="single" w:sz="4" w:space="0" w:color="auto"/>
              <w:right w:val="single" w:sz="4" w:space="0" w:color="auto"/>
            </w:tcBorders>
            <w:vAlign w:val="center"/>
          </w:tcPr>
          <w:p w14:paraId="2D86CDF1" w14:textId="77777777" w:rsidR="00D145CC" w:rsidRPr="00430A14" w:rsidRDefault="00D145CC" w:rsidP="00430A14">
            <w:pPr>
              <w:spacing w:line="276" w:lineRule="auto"/>
              <w:jc w:val="center"/>
              <w:rPr>
                <w:bCs/>
                <w:lang w:val="pt-BR"/>
              </w:rPr>
            </w:pPr>
            <w:r w:rsidRPr="00430A14">
              <w:rPr>
                <w:bCs/>
                <w:lang w:val="pt-BR"/>
              </w:rPr>
              <w:t>Phòng bán kiên cố</w:t>
            </w:r>
          </w:p>
        </w:tc>
        <w:tc>
          <w:tcPr>
            <w:tcW w:w="696" w:type="pct"/>
            <w:tcBorders>
              <w:top w:val="single" w:sz="4" w:space="0" w:color="auto"/>
              <w:left w:val="single" w:sz="4" w:space="0" w:color="auto"/>
              <w:bottom w:val="single" w:sz="4" w:space="0" w:color="auto"/>
              <w:right w:val="single" w:sz="4" w:space="0" w:color="auto"/>
            </w:tcBorders>
            <w:vAlign w:val="center"/>
          </w:tcPr>
          <w:p w14:paraId="27975B90" w14:textId="77777777" w:rsidR="00D145CC" w:rsidRPr="00430A14" w:rsidRDefault="00D145CC" w:rsidP="00430A14">
            <w:pPr>
              <w:spacing w:line="276" w:lineRule="auto"/>
              <w:jc w:val="center"/>
              <w:rPr>
                <w:bCs/>
              </w:rPr>
            </w:pPr>
            <w:r w:rsidRPr="00430A14">
              <w:rPr>
                <w:bCs/>
              </w:rPr>
              <w:t>0</w:t>
            </w:r>
          </w:p>
        </w:tc>
        <w:tc>
          <w:tcPr>
            <w:tcW w:w="696" w:type="pct"/>
            <w:tcBorders>
              <w:top w:val="single" w:sz="4" w:space="0" w:color="auto"/>
              <w:left w:val="single" w:sz="4" w:space="0" w:color="auto"/>
              <w:bottom w:val="single" w:sz="4" w:space="0" w:color="auto"/>
              <w:right w:val="single" w:sz="4" w:space="0" w:color="auto"/>
            </w:tcBorders>
            <w:vAlign w:val="center"/>
          </w:tcPr>
          <w:p w14:paraId="74A061F3" w14:textId="77777777" w:rsidR="00D145CC" w:rsidRPr="00430A14" w:rsidRDefault="00D145CC" w:rsidP="00430A14">
            <w:pPr>
              <w:spacing w:line="276" w:lineRule="auto"/>
              <w:jc w:val="center"/>
              <w:rPr>
                <w:bCs/>
              </w:rPr>
            </w:pPr>
            <w:r w:rsidRPr="00430A14">
              <w:rPr>
                <w:bCs/>
              </w:rPr>
              <w:t>0</w:t>
            </w:r>
          </w:p>
        </w:tc>
        <w:tc>
          <w:tcPr>
            <w:tcW w:w="696" w:type="pct"/>
            <w:tcBorders>
              <w:top w:val="single" w:sz="4" w:space="0" w:color="auto"/>
              <w:left w:val="single" w:sz="4" w:space="0" w:color="auto"/>
              <w:bottom w:val="single" w:sz="4" w:space="0" w:color="auto"/>
              <w:right w:val="single" w:sz="4" w:space="0" w:color="auto"/>
            </w:tcBorders>
            <w:vAlign w:val="center"/>
          </w:tcPr>
          <w:p w14:paraId="47DAA1C9" w14:textId="77777777" w:rsidR="00D145CC" w:rsidRPr="00430A14" w:rsidRDefault="00D145CC" w:rsidP="00430A14">
            <w:pPr>
              <w:spacing w:line="276" w:lineRule="auto"/>
              <w:jc w:val="center"/>
              <w:rPr>
                <w:bCs/>
              </w:rPr>
            </w:pPr>
            <w:r w:rsidRPr="00430A14">
              <w:rPr>
                <w:bCs/>
              </w:rPr>
              <w:t>0</w:t>
            </w:r>
          </w:p>
        </w:tc>
        <w:tc>
          <w:tcPr>
            <w:tcW w:w="696" w:type="pct"/>
            <w:tcBorders>
              <w:top w:val="single" w:sz="4" w:space="0" w:color="auto"/>
              <w:left w:val="single" w:sz="4" w:space="0" w:color="auto"/>
              <w:bottom w:val="single" w:sz="4" w:space="0" w:color="auto"/>
              <w:right w:val="single" w:sz="4" w:space="0" w:color="auto"/>
            </w:tcBorders>
            <w:vAlign w:val="center"/>
          </w:tcPr>
          <w:p w14:paraId="297D7543" w14:textId="77777777" w:rsidR="00D145CC" w:rsidRPr="00430A14" w:rsidRDefault="00D145CC" w:rsidP="00430A14">
            <w:pPr>
              <w:spacing w:line="276" w:lineRule="auto"/>
              <w:jc w:val="center"/>
              <w:rPr>
                <w:bCs/>
              </w:rPr>
            </w:pPr>
            <w:r w:rsidRPr="00430A14">
              <w:rPr>
                <w:bCs/>
              </w:rPr>
              <w:t>0</w:t>
            </w:r>
          </w:p>
        </w:tc>
        <w:tc>
          <w:tcPr>
            <w:tcW w:w="743" w:type="pct"/>
            <w:tcBorders>
              <w:top w:val="single" w:sz="4" w:space="0" w:color="auto"/>
              <w:left w:val="single" w:sz="4" w:space="0" w:color="auto"/>
              <w:bottom w:val="single" w:sz="4" w:space="0" w:color="auto"/>
              <w:right w:val="single" w:sz="4" w:space="0" w:color="auto"/>
            </w:tcBorders>
            <w:vAlign w:val="center"/>
          </w:tcPr>
          <w:p w14:paraId="4D084BA1" w14:textId="77777777" w:rsidR="00D145CC" w:rsidRPr="00430A14" w:rsidRDefault="00D145CC" w:rsidP="00430A14">
            <w:pPr>
              <w:spacing w:line="276" w:lineRule="auto"/>
              <w:jc w:val="center"/>
              <w:rPr>
                <w:bCs/>
              </w:rPr>
            </w:pPr>
            <w:r w:rsidRPr="00430A14">
              <w:rPr>
                <w:bCs/>
              </w:rPr>
              <w:t>0</w:t>
            </w:r>
          </w:p>
        </w:tc>
        <w:tc>
          <w:tcPr>
            <w:tcW w:w="378" w:type="pct"/>
            <w:tcBorders>
              <w:top w:val="single" w:sz="4" w:space="0" w:color="auto"/>
              <w:left w:val="single" w:sz="4" w:space="0" w:color="auto"/>
              <w:bottom w:val="single" w:sz="4" w:space="0" w:color="auto"/>
              <w:right w:val="single" w:sz="4" w:space="0" w:color="auto"/>
            </w:tcBorders>
            <w:vAlign w:val="center"/>
          </w:tcPr>
          <w:p w14:paraId="524A337B" w14:textId="77777777" w:rsidR="00D145CC" w:rsidRPr="00430A14" w:rsidRDefault="00D145CC" w:rsidP="00430A14">
            <w:pPr>
              <w:spacing w:line="276" w:lineRule="auto"/>
              <w:jc w:val="center"/>
              <w:rPr>
                <w:bCs/>
                <w:lang w:val="pt-BR"/>
              </w:rPr>
            </w:pPr>
          </w:p>
        </w:tc>
      </w:tr>
      <w:tr w:rsidR="00430A14" w:rsidRPr="00430A14" w14:paraId="35BA6BD0" w14:textId="77777777" w:rsidTr="003974B5">
        <w:trPr>
          <w:trHeight w:val="1265"/>
          <w:jc w:val="center"/>
        </w:trPr>
        <w:tc>
          <w:tcPr>
            <w:tcW w:w="347" w:type="pct"/>
            <w:tcBorders>
              <w:top w:val="single" w:sz="4" w:space="0" w:color="auto"/>
              <w:left w:val="single" w:sz="4" w:space="0" w:color="auto"/>
              <w:bottom w:val="single" w:sz="4" w:space="0" w:color="auto"/>
              <w:right w:val="single" w:sz="4" w:space="0" w:color="auto"/>
            </w:tcBorders>
            <w:vAlign w:val="center"/>
          </w:tcPr>
          <w:p w14:paraId="0EA6505C" w14:textId="77777777" w:rsidR="00D145CC" w:rsidRPr="00430A14" w:rsidRDefault="00D145CC" w:rsidP="00430A14">
            <w:pPr>
              <w:spacing w:line="276" w:lineRule="auto"/>
              <w:jc w:val="center"/>
              <w:rPr>
                <w:bCs/>
                <w:lang w:val="pt-BR"/>
              </w:rPr>
            </w:pPr>
            <w:r w:rsidRPr="00430A14">
              <w:rPr>
                <w:bCs/>
                <w:lang w:val="pt-BR"/>
              </w:rPr>
              <w:t>c</w:t>
            </w:r>
          </w:p>
        </w:tc>
        <w:tc>
          <w:tcPr>
            <w:tcW w:w="748" w:type="pct"/>
            <w:tcBorders>
              <w:top w:val="single" w:sz="4" w:space="0" w:color="auto"/>
              <w:left w:val="single" w:sz="4" w:space="0" w:color="auto"/>
              <w:bottom w:val="single" w:sz="4" w:space="0" w:color="auto"/>
              <w:right w:val="single" w:sz="4" w:space="0" w:color="auto"/>
            </w:tcBorders>
            <w:vAlign w:val="center"/>
          </w:tcPr>
          <w:p w14:paraId="1D658A6D" w14:textId="77777777" w:rsidR="00D145CC" w:rsidRPr="00430A14" w:rsidRDefault="00D145CC" w:rsidP="00430A14">
            <w:pPr>
              <w:spacing w:line="276" w:lineRule="auto"/>
              <w:jc w:val="center"/>
              <w:rPr>
                <w:bCs/>
                <w:lang w:val="pt-BR"/>
              </w:rPr>
            </w:pPr>
            <w:r w:rsidRPr="00430A14">
              <w:rPr>
                <w:bCs/>
                <w:lang w:val="pt-BR"/>
              </w:rPr>
              <w:t>Phòng tạm</w:t>
            </w:r>
          </w:p>
        </w:tc>
        <w:tc>
          <w:tcPr>
            <w:tcW w:w="696" w:type="pct"/>
            <w:tcBorders>
              <w:top w:val="single" w:sz="4" w:space="0" w:color="auto"/>
              <w:left w:val="single" w:sz="4" w:space="0" w:color="auto"/>
              <w:bottom w:val="single" w:sz="4" w:space="0" w:color="auto"/>
              <w:right w:val="single" w:sz="4" w:space="0" w:color="auto"/>
            </w:tcBorders>
            <w:vAlign w:val="center"/>
          </w:tcPr>
          <w:p w14:paraId="5B7C497E" w14:textId="77777777" w:rsidR="00D145CC" w:rsidRPr="00430A14" w:rsidRDefault="00D145CC" w:rsidP="00430A14">
            <w:pPr>
              <w:spacing w:line="276" w:lineRule="auto"/>
              <w:jc w:val="center"/>
              <w:rPr>
                <w:bCs/>
              </w:rPr>
            </w:pPr>
            <w:r w:rsidRPr="00430A14">
              <w:rPr>
                <w:bCs/>
              </w:rPr>
              <w:t>0</w:t>
            </w:r>
          </w:p>
        </w:tc>
        <w:tc>
          <w:tcPr>
            <w:tcW w:w="696" w:type="pct"/>
            <w:tcBorders>
              <w:top w:val="single" w:sz="4" w:space="0" w:color="auto"/>
              <w:left w:val="single" w:sz="4" w:space="0" w:color="auto"/>
              <w:bottom w:val="single" w:sz="4" w:space="0" w:color="auto"/>
              <w:right w:val="single" w:sz="4" w:space="0" w:color="auto"/>
            </w:tcBorders>
            <w:vAlign w:val="center"/>
          </w:tcPr>
          <w:p w14:paraId="4A1C5511" w14:textId="77777777" w:rsidR="00D145CC" w:rsidRPr="00430A14" w:rsidRDefault="00D145CC" w:rsidP="00430A14">
            <w:pPr>
              <w:spacing w:line="276" w:lineRule="auto"/>
              <w:jc w:val="center"/>
              <w:rPr>
                <w:bCs/>
              </w:rPr>
            </w:pPr>
            <w:r w:rsidRPr="00430A14">
              <w:rPr>
                <w:bCs/>
              </w:rPr>
              <w:t>0</w:t>
            </w:r>
          </w:p>
        </w:tc>
        <w:tc>
          <w:tcPr>
            <w:tcW w:w="696" w:type="pct"/>
            <w:tcBorders>
              <w:top w:val="single" w:sz="4" w:space="0" w:color="auto"/>
              <w:left w:val="single" w:sz="4" w:space="0" w:color="auto"/>
              <w:bottom w:val="single" w:sz="4" w:space="0" w:color="auto"/>
              <w:right w:val="single" w:sz="4" w:space="0" w:color="auto"/>
            </w:tcBorders>
            <w:vAlign w:val="center"/>
          </w:tcPr>
          <w:p w14:paraId="3BF85567" w14:textId="77777777" w:rsidR="00D145CC" w:rsidRPr="00430A14" w:rsidRDefault="00D145CC" w:rsidP="00430A14">
            <w:pPr>
              <w:spacing w:line="276" w:lineRule="auto"/>
              <w:jc w:val="center"/>
              <w:rPr>
                <w:bCs/>
              </w:rPr>
            </w:pPr>
            <w:r w:rsidRPr="00430A14">
              <w:rPr>
                <w:bCs/>
              </w:rPr>
              <w:t>0</w:t>
            </w:r>
          </w:p>
        </w:tc>
        <w:tc>
          <w:tcPr>
            <w:tcW w:w="696" w:type="pct"/>
            <w:tcBorders>
              <w:top w:val="single" w:sz="4" w:space="0" w:color="auto"/>
              <w:left w:val="single" w:sz="4" w:space="0" w:color="auto"/>
              <w:bottom w:val="single" w:sz="4" w:space="0" w:color="auto"/>
              <w:right w:val="single" w:sz="4" w:space="0" w:color="auto"/>
            </w:tcBorders>
            <w:vAlign w:val="center"/>
          </w:tcPr>
          <w:p w14:paraId="40F11D4B" w14:textId="77777777" w:rsidR="00D145CC" w:rsidRPr="00430A14" w:rsidRDefault="00D145CC" w:rsidP="00430A14">
            <w:pPr>
              <w:spacing w:line="276" w:lineRule="auto"/>
              <w:jc w:val="center"/>
              <w:rPr>
                <w:bCs/>
              </w:rPr>
            </w:pPr>
            <w:r w:rsidRPr="00430A14">
              <w:rPr>
                <w:bCs/>
              </w:rPr>
              <w:t>0</w:t>
            </w:r>
          </w:p>
        </w:tc>
        <w:tc>
          <w:tcPr>
            <w:tcW w:w="743" w:type="pct"/>
            <w:tcBorders>
              <w:top w:val="single" w:sz="4" w:space="0" w:color="auto"/>
              <w:left w:val="single" w:sz="4" w:space="0" w:color="auto"/>
              <w:bottom w:val="single" w:sz="4" w:space="0" w:color="auto"/>
              <w:right w:val="single" w:sz="4" w:space="0" w:color="auto"/>
            </w:tcBorders>
            <w:vAlign w:val="center"/>
          </w:tcPr>
          <w:p w14:paraId="7CFDAE05" w14:textId="77777777" w:rsidR="00D145CC" w:rsidRPr="00430A14" w:rsidRDefault="00D145CC" w:rsidP="00430A14">
            <w:pPr>
              <w:spacing w:line="276" w:lineRule="auto"/>
              <w:jc w:val="center"/>
              <w:rPr>
                <w:bCs/>
              </w:rPr>
            </w:pPr>
            <w:r w:rsidRPr="00430A14">
              <w:rPr>
                <w:bCs/>
              </w:rPr>
              <w:t>0</w:t>
            </w:r>
          </w:p>
        </w:tc>
        <w:tc>
          <w:tcPr>
            <w:tcW w:w="378" w:type="pct"/>
            <w:tcBorders>
              <w:top w:val="single" w:sz="4" w:space="0" w:color="auto"/>
              <w:left w:val="single" w:sz="4" w:space="0" w:color="auto"/>
              <w:bottom w:val="single" w:sz="4" w:space="0" w:color="auto"/>
              <w:right w:val="single" w:sz="4" w:space="0" w:color="auto"/>
            </w:tcBorders>
            <w:vAlign w:val="center"/>
          </w:tcPr>
          <w:p w14:paraId="2B09E59C" w14:textId="77777777" w:rsidR="00D145CC" w:rsidRPr="00430A14" w:rsidRDefault="00D145CC" w:rsidP="00430A14">
            <w:pPr>
              <w:spacing w:line="276" w:lineRule="auto"/>
              <w:jc w:val="center"/>
              <w:rPr>
                <w:bCs/>
                <w:lang w:val="pt-BR"/>
              </w:rPr>
            </w:pPr>
          </w:p>
        </w:tc>
      </w:tr>
      <w:tr w:rsidR="00430A14" w:rsidRPr="00430A14" w14:paraId="03913770" w14:textId="77777777" w:rsidTr="003974B5">
        <w:trPr>
          <w:trHeight w:val="1265"/>
          <w:jc w:val="center"/>
        </w:trPr>
        <w:tc>
          <w:tcPr>
            <w:tcW w:w="347" w:type="pct"/>
            <w:tcBorders>
              <w:top w:val="single" w:sz="4" w:space="0" w:color="auto"/>
              <w:left w:val="single" w:sz="4" w:space="0" w:color="auto"/>
              <w:bottom w:val="single" w:sz="4" w:space="0" w:color="auto"/>
              <w:right w:val="single" w:sz="4" w:space="0" w:color="auto"/>
            </w:tcBorders>
            <w:vAlign w:val="center"/>
          </w:tcPr>
          <w:p w14:paraId="4BC6D1BE" w14:textId="77777777" w:rsidR="00D145CC" w:rsidRPr="00430A14" w:rsidRDefault="00D145CC" w:rsidP="00430A14">
            <w:pPr>
              <w:spacing w:line="276" w:lineRule="auto"/>
              <w:jc w:val="center"/>
              <w:rPr>
                <w:bCs/>
                <w:lang w:val="pt-BR"/>
              </w:rPr>
            </w:pPr>
            <w:r w:rsidRPr="00430A14">
              <w:rPr>
                <w:bCs/>
                <w:lang w:val="pt-BR"/>
              </w:rPr>
              <w:t>2</w:t>
            </w:r>
          </w:p>
        </w:tc>
        <w:tc>
          <w:tcPr>
            <w:tcW w:w="748" w:type="pct"/>
            <w:tcBorders>
              <w:top w:val="single" w:sz="4" w:space="0" w:color="auto"/>
              <w:left w:val="single" w:sz="4" w:space="0" w:color="auto"/>
              <w:bottom w:val="single" w:sz="4" w:space="0" w:color="auto"/>
              <w:right w:val="single" w:sz="4" w:space="0" w:color="auto"/>
            </w:tcBorders>
            <w:vAlign w:val="center"/>
          </w:tcPr>
          <w:p w14:paraId="2569554B" w14:textId="77777777" w:rsidR="00D145CC" w:rsidRPr="00430A14" w:rsidRDefault="00D145CC" w:rsidP="00430A14">
            <w:pPr>
              <w:spacing w:line="276" w:lineRule="auto"/>
              <w:jc w:val="center"/>
              <w:rPr>
                <w:bCs/>
                <w:lang w:val="pt-BR"/>
              </w:rPr>
            </w:pPr>
            <w:r w:rsidRPr="00430A14">
              <w:rPr>
                <w:bCs/>
                <w:lang w:val="pt-BR"/>
              </w:rPr>
              <w:t>Phòng học bộ môn</w:t>
            </w:r>
          </w:p>
        </w:tc>
        <w:tc>
          <w:tcPr>
            <w:tcW w:w="696" w:type="pct"/>
            <w:tcBorders>
              <w:top w:val="single" w:sz="4" w:space="0" w:color="auto"/>
              <w:left w:val="single" w:sz="4" w:space="0" w:color="auto"/>
              <w:bottom w:val="single" w:sz="4" w:space="0" w:color="auto"/>
              <w:right w:val="single" w:sz="4" w:space="0" w:color="auto"/>
            </w:tcBorders>
            <w:vAlign w:val="center"/>
          </w:tcPr>
          <w:p w14:paraId="54F9EDF8" w14:textId="77777777" w:rsidR="00D145CC" w:rsidRPr="00430A14" w:rsidRDefault="00D145CC" w:rsidP="00430A14">
            <w:pPr>
              <w:spacing w:line="276" w:lineRule="auto"/>
              <w:jc w:val="center"/>
              <w:rPr>
                <w:bCs/>
              </w:rPr>
            </w:pPr>
            <w:r w:rsidRPr="00430A14">
              <w:rPr>
                <w:bCs/>
              </w:rPr>
              <w:t>2</w:t>
            </w:r>
          </w:p>
        </w:tc>
        <w:tc>
          <w:tcPr>
            <w:tcW w:w="696" w:type="pct"/>
            <w:tcBorders>
              <w:top w:val="single" w:sz="4" w:space="0" w:color="auto"/>
              <w:left w:val="single" w:sz="4" w:space="0" w:color="auto"/>
              <w:bottom w:val="single" w:sz="4" w:space="0" w:color="auto"/>
              <w:right w:val="single" w:sz="4" w:space="0" w:color="auto"/>
            </w:tcBorders>
            <w:vAlign w:val="center"/>
          </w:tcPr>
          <w:p w14:paraId="132B2720" w14:textId="77777777" w:rsidR="00D145CC" w:rsidRPr="00430A14" w:rsidRDefault="00D145CC" w:rsidP="00430A14">
            <w:pPr>
              <w:spacing w:line="276" w:lineRule="auto"/>
              <w:jc w:val="center"/>
              <w:rPr>
                <w:bCs/>
              </w:rPr>
            </w:pPr>
            <w:r w:rsidRPr="00430A14">
              <w:rPr>
                <w:bCs/>
              </w:rPr>
              <w:t>2</w:t>
            </w:r>
          </w:p>
        </w:tc>
        <w:tc>
          <w:tcPr>
            <w:tcW w:w="696" w:type="pct"/>
            <w:tcBorders>
              <w:top w:val="single" w:sz="4" w:space="0" w:color="auto"/>
              <w:left w:val="single" w:sz="4" w:space="0" w:color="auto"/>
              <w:bottom w:val="single" w:sz="4" w:space="0" w:color="auto"/>
              <w:right w:val="single" w:sz="4" w:space="0" w:color="auto"/>
            </w:tcBorders>
            <w:vAlign w:val="center"/>
          </w:tcPr>
          <w:p w14:paraId="7988BCE8" w14:textId="77777777" w:rsidR="00D145CC" w:rsidRPr="00430A14" w:rsidRDefault="00D145CC" w:rsidP="00430A14">
            <w:pPr>
              <w:spacing w:line="276" w:lineRule="auto"/>
              <w:jc w:val="center"/>
              <w:rPr>
                <w:bCs/>
              </w:rPr>
            </w:pPr>
            <w:r w:rsidRPr="00430A14">
              <w:rPr>
                <w:bCs/>
              </w:rPr>
              <w:t>2</w:t>
            </w:r>
          </w:p>
        </w:tc>
        <w:tc>
          <w:tcPr>
            <w:tcW w:w="696" w:type="pct"/>
            <w:tcBorders>
              <w:top w:val="single" w:sz="4" w:space="0" w:color="auto"/>
              <w:left w:val="single" w:sz="4" w:space="0" w:color="auto"/>
              <w:bottom w:val="single" w:sz="4" w:space="0" w:color="auto"/>
              <w:right w:val="single" w:sz="4" w:space="0" w:color="auto"/>
            </w:tcBorders>
            <w:vAlign w:val="center"/>
          </w:tcPr>
          <w:p w14:paraId="0DC3F8A9" w14:textId="77777777" w:rsidR="00D145CC" w:rsidRPr="00430A14" w:rsidRDefault="00D145CC" w:rsidP="00430A14">
            <w:pPr>
              <w:spacing w:line="276" w:lineRule="auto"/>
              <w:jc w:val="center"/>
              <w:rPr>
                <w:bCs/>
              </w:rPr>
            </w:pPr>
            <w:r w:rsidRPr="00430A14">
              <w:rPr>
                <w:bCs/>
              </w:rPr>
              <w:t>2</w:t>
            </w:r>
          </w:p>
        </w:tc>
        <w:tc>
          <w:tcPr>
            <w:tcW w:w="743" w:type="pct"/>
            <w:tcBorders>
              <w:top w:val="single" w:sz="4" w:space="0" w:color="auto"/>
              <w:left w:val="single" w:sz="4" w:space="0" w:color="auto"/>
              <w:bottom w:val="single" w:sz="4" w:space="0" w:color="auto"/>
              <w:right w:val="single" w:sz="4" w:space="0" w:color="auto"/>
            </w:tcBorders>
            <w:vAlign w:val="center"/>
          </w:tcPr>
          <w:p w14:paraId="32271FEC" w14:textId="77777777" w:rsidR="00D145CC" w:rsidRPr="00430A14" w:rsidRDefault="00D145CC" w:rsidP="00430A14">
            <w:pPr>
              <w:spacing w:line="276" w:lineRule="auto"/>
              <w:jc w:val="center"/>
              <w:rPr>
                <w:bCs/>
              </w:rPr>
            </w:pPr>
            <w:r w:rsidRPr="00430A14">
              <w:rPr>
                <w:bCs/>
              </w:rPr>
              <w:t>2</w:t>
            </w:r>
          </w:p>
        </w:tc>
        <w:tc>
          <w:tcPr>
            <w:tcW w:w="378" w:type="pct"/>
            <w:tcBorders>
              <w:top w:val="single" w:sz="4" w:space="0" w:color="auto"/>
              <w:left w:val="single" w:sz="4" w:space="0" w:color="auto"/>
              <w:bottom w:val="single" w:sz="4" w:space="0" w:color="auto"/>
              <w:right w:val="single" w:sz="4" w:space="0" w:color="auto"/>
            </w:tcBorders>
            <w:vAlign w:val="center"/>
          </w:tcPr>
          <w:p w14:paraId="220060E0" w14:textId="77777777" w:rsidR="00D145CC" w:rsidRPr="00430A14" w:rsidRDefault="00D145CC" w:rsidP="00430A14">
            <w:pPr>
              <w:spacing w:line="276" w:lineRule="auto"/>
              <w:jc w:val="center"/>
              <w:rPr>
                <w:bCs/>
                <w:lang w:val="pt-BR"/>
              </w:rPr>
            </w:pPr>
          </w:p>
        </w:tc>
      </w:tr>
      <w:tr w:rsidR="00430A14" w:rsidRPr="00430A14" w14:paraId="14BF992E" w14:textId="77777777" w:rsidTr="003974B5">
        <w:trPr>
          <w:trHeight w:val="1265"/>
          <w:jc w:val="center"/>
        </w:trPr>
        <w:tc>
          <w:tcPr>
            <w:tcW w:w="347" w:type="pct"/>
            <w:tcBorders>
              <w:top w:val="single" w:sz="4" w:space="0" w:color="auto"/>
              <w:left w:val="single" w:sz="4" w:space="0" w:color="auto"/>
              <w:bottom w:val="single" w:sz="4" w:space="0" w:color="auto"/>
              <w:right w:val="single" w:sz="4" w:space="0" w:color="auto"/>
            </w:tcBorders>
            <w:vAlign w:val="center"/>
          </w:tcPr>
          <w:p w14:paraId="750870CB" w14:textId="77777777" w:rsidR="009B1A3A" w:rsidRPr="00430A14" w:rsidRDefault="009B1A3A" w:rsidP="00430A14">
            <w:pPr>
              <w:spacing w:line="276" w:lineRule="auto"/>
              <w:jc w:val="center"/>
              <w:rPr>
                <w:bCs/>
                <w:lang w:val="pt-BR"/>
              </w:rPr>
            </w:pPr>
            <w:r w:rsidRPr="00430A14">
              <w:rPr>
                <w:bCs/>
                <w:lang w:val="pt-BR"/>
              </w:rPr>
              <w:t>a</w:t>
            </w:r>
          </w:p>
        </w:tc>
        <w:tc>
          <w:tcPr>
            <w:tcW w:w="748" w:type="pct"/>
            <w:tcBorders>
              <w:top w:val="single" w:sz="4" w:space="0" w:color="auto"/>
              <w:left w:val="single" w:sz="4" w:space="0" w:color="auto"/>
              <w:bottom w:val="single" w:sz="4" w:space="0" w:color="auto"/>
              <w:right w:val="single" w:sz="4" w:space="0" w:color="auto"/>
            </w:tcBorders>
            <w:vAlign w:val="center"/>
          </w:tcPr>
          <w:p w14:paraId="5FDC02EC" w14:textId="77777777" w:rsidR="009B1A3A" w:rsidRPr="00430A14" w:rsidRDefault="009B1A3A" w:rsidP="00430A14">
            <w:pPr>
              <w:spacing w:line="276" w:lineRule="auto"/>
              <w:jc w:val="center"/>
              <w:rPr>
                <w:bCs/>
                <w:lang w:val="pt-BR"/>
              </w:rPr>
            </w:pPr>
            <w:r w:rsidRPr="00430A14">
              <w:rPr>
                <w:bCs/>
                <w:lang w:val="pt-BR"/>
              </w:rPr>
              <w:t>Phòng kiên cố</w:t>
            </w:r>
          </w:p>
        </w:tc>
        <w:tc>
          <w:tcPr>
            <w:tcW w:w="696" w:type="pct"/>
            <w:tcBorders>
              <w:top w:val="single" w:sz="4" w:space="0" w:color="auto"/>
              <w:left w:val="single" w:sz="4" w:space="0" w:color="auto"/>
              <w:bottom w:val="single" w:sz="4" w:space="0" w:color="auto"/>
              <w:right w:val="single" w:sz="4" w:space="0" w:color="auto"/>
            </w:tcBorders>
            <w:vAlign w:val="center"/>
          </w:tcPr>
          <w:p w14:paraId="1668F639" w14:textId="162C2612" w:rsidR="009B1A3A" w:rsidRPr="00430A14" w:rsidRDefault="009B1A3A" w:rsidP="00430A14">
            <w:pPr>
              <w:spacing w:line="276" w:lineRule="auto"/>
              <w:jc w:val="center"/>
              <w:rPr>
                <w:bCs/>
              </w:rPr>
            </w:pPr>
            <w:r w:rsidRPr="00430A14">
              <w:rPr>
                <w:bCs/>
              </w:rPr>
              <w:t>0</w:t>
            </w:r>
          </w:p>
        </w:tc>
        <w:tc>
          <w:tcPr>
            <w:tcW w:w="696" w:type="pct"/>
            <w:tcBorders>
              <w:top w:val="single" w:sz="4" w:space="0" w:color="auto"/>
              <w:left w:val="single" w:sz="4" w:space="0" w:color="auto"/>
              <w:bottom w:val="single" w:sz="4" w:space="0" w:color="auto"/>
              <w:right w:val="single" w:sz="4" w:space="0" w:color="auto"/>
            </w:tcBorders>
            <w:vAlign w:val="center"/>
          </w:tcPr>
          <w:p w14:paraId="53BA9E0E" w14:textId="36BD4FE4" w:rsidR="009B1A3A" w:rsidRPr="00430A14" w:rsidRDefault="009B1A3A" w:rsidP="00430A14">
            <w:pPr>
              <w:spacing w:line="276" w:lineRule="auto"/>
              <w:jc w:val="center"/>
              <w:rPr>
                <w:bCs/>
              </w:rPr>
            </w:pPr>
            <w:r w:rsidRPr="00430A14">
              <w:rPr>
                <w:bCs/>
              </w:rPr>
              <w:t>0</w:t>
            </w:r>
          </w:p>
        </w:tc>
        <w:tc>
          <w:tcPr>
            <w:tcW w:w="696" w:type="pct"/>
            <w:tcBorders>
              <w:top w:val="single" w:sz="4" w:space="0" w:color="auto"/>
              <w:left w:val="single" w:sz="4" w:space="0" w:color="auto"/>
              <w:bottom w:val="single" w:sz="4" w:space="0" w:color="auto"/>
              <w:right w:val="single" w:sz="4" w:space="0" w:color="auto"/>
            </w:tcBorders>
            <w:vAlign w:val="center"/>
          </w:tcPr>
          <w:p w14:paraId="394E6583" w14:textId="17AE9F05" w:rsidR="009B1A3A" w:rsidRPr="00430A14" w:rsidRDefault="009B1A3A" w:rsidP="00430A14">
            <w:pPr>
              <w:spacing w:line="276" w:lineRule="auto"/>
              <w:jc w:val="center"/>
              <w:rPr>
                <w:bCs/>
              </w:rPr>
            </w:pPr>
            <w:r w:rsidRPr="00430A14">
              <w:rPr>
                <w:bCs/>
              </w:rPr>
              <w:t>0</w:t>
            </w:r>
          </w:p>
        </w:tc>
        <w:tc>
          <w:tcPr>
            <w:tcW w:w="696" w:type="pct"/>
            <w:tcBorders>
              <w:top w:val="single" w:sz="4" w:space="0" w:color="auto"/>
              <w:left w:val="single" w:sz="4" w:space="0" w:color="auto"/>
              <w:bottom w:val="single" w:sz="4" w:space="0" w:color="auto"/>
              <w:right w:val="single" w:sz="4" w:space="0" w:color="auto"/>
            </w:tcBorders>
            <w:vAlign w:val="center"/>
          </w:tcPr>
          <w:p w14:paraId="0F99380C" w14:textId="21173758" w:rsidR="009B1A3A" w:rsidRPr="00430A14" w:rsidRDefault="009B1A3A" w:rsidP="00430A14">
            <w:pPr>
              <w:spacing w:line="276" w:lineRule="auto"/>
              <w:jc w:val="center"/>
              <w:rPr>
                <w:bCs/>
              </w:rPr>
            </w:pPr>
            <w:r w:rsidRPr="00430A14">
              <w:rPr>
                <w:bCs/>
              </w:rPr>
              <w:t>0</w:t>
            </w:r>
          </w:p>
        </w:tc>
        <w:tc>
          <w:tcPr>
            <w:tcW w:w="743" w:type="pct"/>
            <w:tcBorders>
              <w:top w:val="single" w:sz="4" w:space="0" w:color="auto"/>
              <w:left w:val="single" w:sz="4" w:space="0" w:color="auto"/>
              <w:bottom w:val="single" w:sz="4" w:space="0" w:color="auto"/>
              <w:right w:val="single" w:sz="4" w:space="0" w:color="auto"/>
            </w:tcBorders>
            <w:vAlign w:val="center"/>
          </w:tcPr>
          <w:p w14:paraId="0407D597" w14:textId="12B2EB1C" w:rsidR="009B1A3A" w:rsidRPr="00430A14" w:rsidRDefault="009B1A3A" w:rsidP="00430A14">
            <w:pPr>
              <w:spacing w:line="276" w:lineRule="auto"/>
              <w:jc w:val="center"/>
              <w:rPr>
                <w:bCs/>
              </w:rPr>
            </w:pPr>
            <w:r w:rsidRPr="00430A14">
              <w:rPr>
                <w:bCs/>
              </w:rPr>
              <w:t>0</w:t>
            </w:r>
          </w:p>
        </w:tc>
        <w:tc>
          <w:tcPr>
            <w:tcW w:w="378" w:type="pct"/>
            <w:tcBorders>
              <w:top w:val="single" w:sz="4" w:space="0" w:color="auto"/>
              <w:left w:val="single" w:sz="4" w:space="0" w:color="auto"/>
              <w:bottom w:val="single" w:sz="4" w:space="0" w:color="auto"/>
              <w:right w:val="single" w:sz="4" w:space="0" w:color="auto"/>
            </w:tcBorders>
            <w:vAlign w:val="center"/>
          </w:tcPr>
          <w:p w14:paraId="3B99C24B" w14:textId="77777777" w:rsidR="009B1A3A" w:rsidRPr="00430A14" w:rsidRDefault="009B1A3A" w:rsidP="00430A14">
            <w:pPr>
              <w:spacing w:line="276" w:lineRule="auto"/>
              <w:jc w:val="center"/>
              <w:rPr>
                <w:bCs/>
                <w:lang w:val="pt-BR"/>
              </w:rPr>
            </w:pPr>
          </w:p>
        </w:tc>
      </w:tr>
      <w:tr w:rsidR="00430A14" w:rsidRPr="00430A14" w14:paraId="0F3FE9A8" w14:textId="77777777" w:rsidTr="003974B5">
        <w:trPr>
          <w:trHeight w:val="1265"/>
          <w:jc w:val="center"/>
        </w:trPr>
        <w:tc>
          <w:tcPr>
            <w:tcW w:w="347" w:type="pct"/>
            <w:tcBorders>
              <w:top w:val="single" w:sz="4" w:space="0" w:color="auto"/>
              <w:left w:val="single" w:sz="4" w:space="0" w:color="auto"/>
              <w:bottom w:val="single" w:sz="4" w:space="0" w:color="auto"/>
              <w:right w:val="single" w:sz="4" w:space="0" w:color="auto"/>
            </w:tcBorders>
            <w:vAlign w:val="center"/>
          </w:tcPr>
          <w:p w14:paraId="15643CB3" w14:textId="77777777" w:rsidR="009B1A3A" w:rsidRPr="00430A14" w:rsidRDefault="009B1A3A" w:rsidP="00430A14">
            <w:pPr>
              <w:spacing w:line="276" w:lineRule="auto"/>
              <w:jc w:val="center"/>
              <w:rPr>
                <w:bCs/>
                <w:lang w:val="pt-BR"/>
              </w:rPr>
            </w:pPr>
            <w:r w:rsidRPr="00430A14">
              <w:rPr>
                <w:bCs/>
                <w:lang w:val="pt-BR"/>
              </w:rPr>
              <w:lastRenderedPageBreak/>
              <w:t>b</w:t>
            </w:r>
          </w:p>
        </w:tc>
        <w:tc>
          <w:tcPr>
            <w:tcW w:w="748" w:type="pct"/>
            <w:tcBorders>
              <w:top w:val="single" w:sz="4" w:space="0" w:color="auto"/>
              <w:left w:val="single" w:sz="4" w:space="0" w:color="auto"/>
              <w:bottom w:val="single" w:sz="4" w:space="0" w:color="auto"/>
              <w:right w:val="single" w:sz="4" w:space="0" w:color="auto"/>
            </w:tcBorders>
            <w:vAlign w:val="center"/>
          </w:tcPr>
          <w:p w14:paraId="41796157" w14:textId="77777777" w:rsidR="009B1A3A" w:rsidRPr="00430A14" w:rsidRDefault="009B1A3A" w:rsidP="00430A14">
            <w:pPr>
              <w:spacing w:line="276" w:lineRule="auto"/>
              <w:jc w:val="center"/>
              <w:rPr>
                <w:bCs/>
                <w:lang w:val="pt-BR"/>
              </w:rPr>
            </w:pPr>
            <w:r w:rsidRPr="00430A14">
              <w:rPr>
                <w:bCs/>
                <w:lang w:val="pt-BR"/>
              </w:rPr>
              <w:t>Phòng bán kiên cố</w:t>
            </w:r>
          </w:p>
        </w:tc>
        <w:tc>
          <w:tcPr>
            <w:tcW w:w="696" w:type="pct"/>
            <w:tcBorders>
              <w:top w:val="single" w:sz="4" w:space="0" w:color="auto"/>
              <w:left w:val="single" w:sz="4" w:space="0" w:color="auto"/>
              <w:bottom w:val="single" w:sz="4" w:space="0" w:color="auto"/>
              <w:right w:val="single" w:sz="4" w:space="0" w:color="auto"/>
            </w:tcBorders>
            <w:vAlign w:val="center"/>
          </w:tcPr>
          <w:p w14:paraId="689816ED" w14:textId="0DF1FAB7" w:rsidR="009B1A3A" w:rsidRPr="00430A14" w:rsidRDefault="009B1A3A" w:rsidP="00430A14">
            <w:pPr>
              <w:spacing w:line="276" w:lineRule="auto"/>
              <w:jc w:val="center"/>
              <w:rPr>
                <w:bCs/>
              </w:rPr>
            </w:pPr>
            <w:r w:rsidRPr="00430A14">
              <w:rPr>
                <w:bCs/>
              </w:rPr>
              <w:t>2</w:t>
            </w:r>
          </w:p>
        </w:tc>
        <w:tc>
          <w:tcPr>
            <w:tcW w:w="696" w:type="pct"/>
            <w:tcBorders>
              <w:top w:val="single" w:sz="4" w:space="0" w:color="auto"/>
              <w:left w:val="single" w:sz="4" w:space="0" w:color="auto"/>
              <w:bottom w:val="single" w:sz="4" w:space="0" w:color="auto"/>
              <w:right w:val="single" w:sz="4" w:space="0" w:color="auto"/>
            </w:tcBorders>
            <w:vAlign w:val="center"/>
          </w:tcPr>
          <w:p w14:paraId="2DB47783" w14:textId="0A336998" w:rsidR="009B1A3A" w:rsidRPr="00430A14" w:rsidRDefault="009B1A3A" w:rsidP="00430A14">
            <w:pPr>
              <w:spacing w:line="276" w:lineRule="auto"/>
              <w:jc w:val="center"/>
              <w:rPr>
                <w:bCs/>
              </w:rPr>
            </w:pPr>
            <w:r w:rsidRPr="00430A14">
              <w:rPr>
                <w:bCs/>
              </w:rPr>
              <w:t>2</w:t>
            </w:r>
          </w:p>
        </w:tc>
        <w:tc>
          <w:tcPr>
            <w:tcW w:w="696" w:type="pct"/>
            <w:tcBorders>
              <w:top w:val="single" w:sz="4" w:space="0" w:color="auto"/>
              <w:left w:val="single" w:sz="4" w:space="0" w:color="auto"/>
              <w:bottom w:val="single" w:sz="4" w:space="0" w:color="auto"/>
              <w:right w:val="single" w:sz="4" w:space="0" w:color="auto"/>
            </w:tcBorders>
            <w:vAlign w:val="center"/>
          </w:tcPr>
          <w:p w14:paraId="7F59A844" w14:textId="0C171E2A" w:rsidR="009B1A3A" w:rsidRPr="00430A14" w:rsidRDefault="009B1A3A" w:rsidP="00430A14">
            <w:pPr>
              <w:spacing w:line="276" w:lineRule="auto"/>
              <w:jc w:val="center"/>
              <w:rPr>
                <w:bCs/>
              </w:rPr>
            </w:pPr>
            <w:r w:rsidRPr="00430A14">
              <w:rPr>
                <w:bCs/>
              </w:rPr>
              <w:t>2</w:t>
            </w:r>
          </w:p>
        </w:tc>
        <w:tc>
          <w:tcPr>
            <w:tcW w:w="696" w:type="pct"/>
            <w:tcBorders>
              <w:top w:val="single" w:sz="4" w:space="0" w:color="auto"/>
              <w:left w:val="single" w:sz="4" w:space="0" w:color="auto"/>
              <w:bottom w:val="single" w:sz="4" w:space="0" w:color="auto"/>
              <w:right w:val="single" w:sz="4" w:space="0" w:color="auto"/>
            </w:tcBorders>
            <w:vAlign w:val="center"/>
          </w:tcPr>
          <w:p w14:paraId="2D992414" w14:textId="32C260F9" w:rsidR="009B1A3A" w:rsidRPr="00430A14" w:rsidRDefault="009B1A3A" w:rsidP="00430A14">
            <w:pPr>
              <w:spacing w:line="276" w:lineRule="auto"/>
              <w:jc w:val="center"/>
              <w:rPr>
                <w:bCs/>
              </w:rPr>
            </w:pPr>
            <w:r w:rsidRPr="00430A14">
              <w:rPr>
                <w:bCs/>
              </w:rPr>
              <w:t>2</w:t>
            </w:r>
          </w:p>
        </w:tc>
        <w:tc>
          <w:tcPr>
            <w:tcW w:w="743" w:type="pct"/>
            <w:tcBorders>
              <w:top w:val="single" w:sz="4" w:space="0" w:color="auto"/>
              <w:left w:val="single" w:sz="4" w:space="0" w:color="auto"/>
              <w:bottom w:val="single" w:sz="4" w:space="0" w:color="auto"/>
              <w:right w:val="single" w:sz="4" w:space="0" w:color="auto"/>
            </w:tcBorders>
            <w:vAlign w:val="center"/>
          </w:tcPr>
          <w:p w14:paraId="6709D1FB" w14:textId="66E5FB7E" w:rsidR="009B1A3A" w:rsidRPr="00430A14" w:rsidRDefault="009B1A3A" w:rsidP="00430A14">
            <w:pPr>
              <w:spacing w:line="276" w:lineRule="auto"/>
              <w:jc w:val="center"/>
              <w:rPr>
                <w:bCs/>
              </w:rPr>
            </w:pPr>
            <w:r w:rsidRPr="00430A14">
              <w:rPr>
                <w:bCs/>
              </w:rPr>
              <w:t>2</w:t>
            </w:r>
          </w:p>
        </w:tc>
        <w:tc>
          <w:tcPr>
            <w:tcW w:w="378" w:type="pct"/>
            <w:tcBorders>
              <w:top w:val="single" w:sz="4" w:space="0" w:color="auto"/>
              <w:left w:val="single" w:sz="4" w:space="0" w:color="auto"/>
              <w:bottom w:val="single" w:sz="4" w:space="0" w:color="auto"/>
              <w:right w:val="single" w:sz="4" w:space="0" w:color="auto"/>
            </w:tcBorders>
            <w:vAlign w:val="center"/>
          </w:tcPr>
          <w:p w14:paraId="7EC9654B" w14:textId="77777777" w:rsidR="009B1A3A" w:rsidRPr="00430A14" w:rsidRDefault="009B1A3A" w:rsidP="00430A14">
            <w:pPr>
              <w:spacing w:line="276" w:lineRule="auto"/>
              <w:jc w:val="center"/>
              <w:rPr>
                <w:bCs/>
                <w:lang w:val="pt-BR"/>
              </w:rPr>
            </w:pPr>
          </w:p>
        </w:tc>
      </w:tr>
      <w:tr w:rsidR="00430A14" w:rsidRPr="00430A14" w14:paraId="6AD12266" w14:textId="77777777" w:rsidTr="003974B5">
        <w:trPr>
          <w:trHeight w:val="1265"/>
          <w:jc w:val="center"/>
        </w:trPr>
        <w:tc>
          <w:tcPr>
            <w:tcW w:w="347" w:type="pct"/>
            <w:tcBorders>
              <w:top w:val="single" w:sz="4" w:space="0" w:color="auto"/>
              <w:left w:val="single" w:sz="4" w:space="0" w:color="auto"/>
              <w:bottom w:val="single" w:sz="4" w:space="0" w:color="auto"/>
              <w:right w:val="single" w:sz="4" w:space="0" w:color="auto"/>
            </w:tcBorders>
            <w:vAlign w:val="center"/>
          </w:tcPr>
          <w:p w14:paraId="21F38BCE" w14:textId="77777777" w:rsidR="009B1A3A" w:rsidRPr="00430A14" w:rsidRDefault="009B1A3A" w:rsidP="00430A14">
            <w:pPr>
              <w:spacing w:line="276" w:lineRule="auto"/>
              <w:jc w:val="center"/>
              <w:rPr>
                <w:bCs/>
                <w:lang w:val="pt-BR"/>
              </w:rPr>
            </w:pPr>
            <w:r w:rsidRPr="00430A14">
              <w:rPr>
                <w:bCs/>
                <w:lang w:val="pt-BR"/>
              </w:rPr>
              <w:t>c</w:t>
            </w:r>
          </w:p>
        </w:tc>
        <w:tc>
          <w:tcPr>
            <w:tcW w:w="748" w:type="pct"/>
            <w:tcBorders>
              <w:top w:val="single" w:sz="4" w:space="0" w:color="auto"/>
              <w:left w:val="single" w:sz="4" w:space="0" w:color="auto"/>
              <w:bottom w:val="single" w:sz="4" w:space="0" w:color="auto"/>
              <w:right w:val="single" w:sz="4" w:space="0" w:color="auto"/>
            </w:tcBorders>
            <w:vAlign w:val="center"/>
          </w:tcPr>
          <w:p w14:paraId="1747130A" w14:textId="77777777" w:rsidR="009B1A3A" w:rsidRPr="00430A14" w:rsidRDefault="009B1A3A" w:rsidP="00430A14">
            <w:pPr>
              <w:spacing w:line="276" w:lineRule="auto"/>
              <w:jc w:val="center"/>
              <w:rPr>
                <w:bCs/>
                <w:lang w:val="pt-BR"/>
              </w:rPr>
            </w:pPr>
            <w:r w:rsidRPr="00430A14">
              <w:rPr>
                <w:bCs/>
                <w:lang w:val="pt-BR"/>
              </w:rPr>
              <w:t>Phòng tạm</w:t>
            </w:r>
          </w:p>
        </w:tc>
        <w:tc>
          <w:tcPr>
            <w:tcW w:w="696" w:type="pct"/>
            <w:tcBorders>
              <w:top w:val="single" w:sz="4" w:space="0" w:color="auto"/>
              <w:left w:val="single" w:sz="4" w:space="0" w:color="auto"/>
              <w:bottom w:val="single" w:sz="4" w:space="0" w:color="auto"/>
              <w:right w:val="single" w:sz="4" w:space="0" w:color="auto"/>
            </w:tcBorders>
            <w:vAlign w:val="center"/>
          </w:tcPr>
          <w:p w14:paraId="1CB218C3" w14:textId="77777777" w:rsidR="009B1A3A" w:rsidRPr="00430A14" w:rsidRDefault="009B1A3A" w:rsidP="00430A14">
            <w:pPr>
              <w:spacing w:line="276" w:lineRule="auto"/>
              <w:jc w:val="center"/>
              <w:rPr>
                <w:bCs/>
              </w:rPr>
            </w:pPr>
            <w:r w:rsidRPr="00430A14">
              <w:rPr>
                <w:bCs/>
              </w:rPr>
              <w:t>0</w:t>
            </w:r>
          </w:p>
        </w:tc>
        <w:tc>
          <w:tcPr>
            <w:tcW w:w="696" w:type="pct"/>
            <w:tcBorders>
              <w:top w:val="single" w:sz="4" w:space="0" w:color="auto"/>
              <w:left w:val="single" w:sz="4" w:space="0" w:color="auto"/>
              <w:bottom w:val="single" w:sz="4" w:space="0" w:color="auto"/>
              <w:right w:val="single" w:sz="4" w:space="0" w:color="auto"/>
            </w:tcBorders>
            <w:vAlign w:val="center"/>
          </w:tcPr>
          <w:p w14:paraId="776CB82B" w14:textId="77777777" w:rsidR="009B1A3A" w:rsidRPr="00430A14" w:rsidRDefault="009B1A3A" w:rsidP="00430A14">
            <w:pPr>
              <w:spacing w:line="276" w:lineRule="auto"/>
              <w:jc w:val="center"/>
              <w:rPr>
                <w:bCs/>
              </w:rPr>
            </w:pPr>
            <w:r w:rsidRPr="00430A14">
              <w:rPr>
                <w:bCs/>
              </w:rPr>
              <w:t>0</w:t>
            </w:r>
          </w:p>
        </w:tc>
        <w:tc>
          <w:tcPr>
            <w:tcW w:w="696" w:type="pct"/>
            <w:tcBorders>
              <w:top w:val="single" w:sz="4" w:space="0" w:color="auto"/>
              <w:left w:val="single" w:sz="4" w:space="0" w:color="auto"/>
              <w:bottom w:val="single" w:sz="4" w:space="0" w:color="auto"/>
              <w:right w:val="single" w:sz="4" w:space="0" w:color="auto"/>
            </w:tcBorders>
            <w:vAlign w:val="center"/>
          </w:tcPr>
          <w:p w14:paraId="20E246D4" w14:textId="77777777" w:rsidR="009B1A3A" w:rsidRPr="00430A14" w:rsidRDefault="009B1A3A" w:rsidP="00430A14">
            <w:pPr>
              <w:spacing w:line="276" w:lineRule="auto"/>
              <w:jc w:val="center"/>
              <w:rPr>
                <w:bCs/>
              </w:rPr>
            </w:pPr>
            <w:r w:rsidRPr="00430A14">
              <w:rPr>
                <w:bCs/>
              </w:rPr>
              <w:t>0</w:t>
            </w:r>
          </w:p>
        </w:tc>
        <w:tc>
          <w:tcPr>
            <w:tcW w:w="696" w:type="pct"/>
            <w:tcBorders>
              <w:top w:val="single" w:sz="4" w:space="0" w:color="auto"/>
              <w:left w:val="single" w:sz="4" w:space="0" w:color="auto"/>
              <w:bottom w:val="single" w:sz="4" w:space="0" w:color="auto"/>
              <w:right w:val="single" w:sz="4" w:space="0" w:color="auto"/>
            </w:tcBorders>
            <w:vAlign w:val="center"/>
          </w:tcPr>
          <w:p w14:paraId="23C3FA93" w14:textId="77777777" w:rsidR="009B1A3A" w:rsidRPr="00430A14" w:rsidRDefault="009B1A3A" w:rsidP="00430A14">
            <w:pPr>
              <w:spacing w:line="276" w:lineRule="auto"/>
              <w:jc w:val="center"/>
              <w:rPr>
                <w:bCs/>
              </w:rPr>
            </w:pPr>
            <w:r w:rsidRPr="00430A14">
              <w:rPr>
                <w:bCs/>
              </w:rPr>
              <w:t>0</w:t>
            </w:r>
          </w:p>
        </w:tc>
        <w:tc>
          <w:tcPr>
            <w:tcW w:w="743" w:type="pct"/>
            <w:tcBorders>
              <w:top w:val="single" w:sz="4" w:space="0" w:color="auto"/>
              <w:left w:val="single" w:sz="4" w:space="0" w:color="auto"/>
              <w:bottom w:val="single" w:sz="4" w:space="0" w:color="auto"/>
              <w:right w:val="single" w:sz="4" w:space="0" w:color="auto"/>
            </w:tcBorders>
            <w:vAlign w:val="center"/>
          </w:tcPr>
          <w:p w14:paraId="30709ECA" w14:textId="77777777" w:rsidR="009B1A3A" w:rsidRPr="00430A14" w:rsidRDefault="009B1A3A" w:rsidP="00430A14">
            <w:pPr>
              <w:spacing w:line="276" w:lineRule="auto"/>
              <w:jc w:val="center"/>
              <w:rPr>
                <w:bCs/>
              </w:rPr>
            </w:pPr>
            <w:r w:rsidRPr="00430A14">
              <w:rPr>
                <w:bCs/>
              </w:rPr>
              <w:t>0</w:t>
            </w:r>
          </w:p>
        </w:tc>
        <w:tc>
          <w:tcPr>
            <w:tcW w:w="378" w:type="pct"/>
            <w:tcBorders>
              <w:top w:val="single" w:sz="4" w:space="0" w:color="auto"/>
              <w:left w:val="single" w:sz="4" w:space="0" w:color="auto"/>
              <w:bottom w:val="single" w:sz="4" w:space="0" w:color="auto"/>
              <w:right w:val="single" w:sz="4" w:space="0" w:color="auto"/>
            </w:tcBorders>
            <w:vAlign w:val="center"/>
          </w:tcPr>
          <w:p w14:paraId="6B886680" w14:textId="77777777" w:rsidR="009B1A3A" w:rsidRPr="00430A14" w:rsidRDefault="009B1A3A" w:rsidP="00430A14">
            <w:pPr>
              <w:spacing w:line="276" w:lineRule="auto"/>
              <w:jc w:val="center"/>
              <w:rPr>
                <w:bCs/>
                <w:lang w:val="pt-BR"/>
              </w:rPr>
            </w:pPr>
          </w:p>
        </w:tc>
      </w:tr>
      <w:tr w:rsidR="00430A14" w:rsidRPr="00430A14" w14:paraId="64D6EAC6" w14:textId="77777777" w:rsidTr="003974B5">
        <w:trPr>
          <w:trHeight w:val="1265"/>
          <w:jc w:val="center"/>
        </w:trPr>
        <w:tc>
          <w:tcPr>
            <w:tcW w:w="347" w:type="pct"/>
            <w:tcBorders>
              <w:top w:val="single" w:sz="4" w:space="0" w:color="auto"/>
              <w:left w:val="single" w:sz="4" w:space="0" w:color="auto"/>
              <w:bottom w:val="single" w:sz="4" w:space="0" w:color="auto"/>
              <w:right w:val="single" w:sz="4" w:space="0" w:color="auto"/>
            </w:tcBorders>
            <w:vAlign w:val="center"/>
          </w:tcPr>
          <w:p w14:paraId="7421A474" w14:textId="77777777" w:rsidR="009B1A3A" w:rsidRPr="00430A14" w:rsidRDefault="009B1A3A" w:rsidP="00430A14">
            <w:pPr>
              <w:spacing w:line="276" w:lineRule="auto"/>
              <w:jc w:val="center"/>
              <w:rPr>
                <w:bCs/>
                <w:lang w:val="pt-BR"/>
              </w:rPr>
            </w:pPr>
            <w:r w:rsidRPr="00430A14">
              <w:rPr>
                <w:bCs/>
                <w:lang w:val="pt-BR"/>
              </w:rPr>
              <w:t>3</w:t>
            </w:r>
          </w:p>
        </w:tc>
        <w:tc>
          <w:tcPr>
            <w:tcW w:w="748" w:type="pct"/>
            <w:tcBorders>
              <w:top w:val="single" w:sz="4" w:space="0" w:color="auto"/>
              <w:left w:val="single" w:sz="4" w:space="0" w:color="auto"/>
              <w:bottom w:val="single" w:sz="4" w:space="0" w:color="auto"/>
              <w:right w:val="single" w:sz="4" w:space="0" w:color="auto"/>
            </w:tcBorders>
            <w:vAlign w:val="center"/>
          </w:tcPr>
          <w:p w14:paraId="49AEEAA7" w14:textId="77777777" w:rsidR="009B1A3A" w:rsidRPr="00430A14" w:rsidRDefault="009B1A3A" w:rsidP="00430A14">
            <w:pPr>
              <w:spacing w:line="276" w:lineRule="auto"/>
              <w:jc w:val="center"/>
              <w:rPr>
                <w:bCs/>
                <w:lang w:val="pt-BR"/>
              </w:rPr>
            </w:pPr>
            <w:r w:rsidRPr="00430A14">
              <w:rPr>
                <w:bCs/>
                <w:lang w:val="pt-BR"/>
              </w:rPr>
              <w:t>Khối phục vụ học tập</w:t>
            </w:r>
          </w:p>
        </w:tc>
        <w:tc>
          <w:tcPr>
            <w:tcW w:w="696" w:type="pct"/>
            <w:tcBorders>
              <w:top w:val="single" w:sz="4" w:space="0" w:color="auto"/>
              <w:left w:val="single" w:sz="4" w:space="0" w:color="auto"/>
              <w:bottom w:val="single" w:sz="4" w:space="0" w:color="auto"/>
              <w:right w:val="single" w:sz="4" w:space="0" w:color="auto"/>
            </w:tcBorders>
            <w:vAlign w:val="center"/>
          </w:tcPr>
          <w:p w14:paraId="566CF3E4" w14:textId="77777777" w:rsidR="009B1A3A" w:rsidRPr="00430A14" w:rsidRDefault="009B1A3A" w:rsidP="00430A14">
            <w:pPr>
              <w:spacing w:line="276" w:lineRule="auto"/>
              <w:jc w:val="center"/>
              <w:rPr>
                <w:bCs/>
              </w:rPr>
            </w:pPr>
            <w:r w:rsidRPr="00430A14">
              <w:rPr>
                <w:bCs/>
              </w:rPr>
              <w:t>4</w:t>
            </w:r>
          </w:p>
        </w:tc>
        <w:tc>
          <w:tcPr>
            <w:tcW w:w="696" w:type="pct"/>
            <w:tcBorders>
              <w:top w:val="single" w:sz="4" w:space="0" w:color="auto"/>
              <w:left w:val="single" w:sz="4" w:space="0" w:color="auto"/>
              <w:bottom w:val="single" w:sz="4" w:space="0" w:color="auto"/>
              <w:right w:val="single" w:sz="4" w:space="0" w:color="auto"/>
            </w:tcBorders>
            <w:vAlign w:val="center"/>
          </w:tcPr>
          <w:p w14:paraId="2CD548E5" w14:textId="77777777" w:rsidR="009B1A3A" w:rsidRPr="00430A14" w:rsidRDefault="009B1A3A" w:rsidP="00430A14">
            <w:pPr>
              <w:spacing w:line="276" w:lineRule="auto"/>
              <w:jc w:val="center"/>
              <w:rPr>
                <w:bCs/>
              </w:rPr>
            </w:pPr>
            <w:r w:rsidRPr="00430A14">
              <w:rPr>
                <w:bCs/>
              </w:rPr>
              <w:t>4</w:t>
            </w:r>
          </w:p>
        </w:tc>
        <w:tc>
          <w:tcPr>
            <w:tcW w:w="696" w:type="pct"/>
            <w:tcBorders>
              <w:top w:val="single" w:sz="4" w:space="0" w:color="auto"/>
              <w:left w:val="single" w:sz="4" w:space="0" w:color="auto"/>
              <w:bottom w:val="single" w:sz="4" w:space="0" w:color="auto"/>
              <w:right w:val="single" w:sz="4" w:space="0" w:color="auto"/>
            </w:tcBorders>
            <w:vAlign w:val="center"/>
          </w:tcPr>
          <w:p w14:paraId="0D5A5595" w14:textId="77777777" w:rsidR="009B1A3A" w:rsidRPr="00430A14" w:rsidRDefault="009B1A3A" w:rsidP="00430A14">
            <w:pPr>
              <w:spacing w:line="276" w:lineRule="auto"/>
              <w:jc w:val="center"/>
              <w:rPr>
                <w:bCs/>
              </w:rPr>
            </w:pPr>
            <w:r w:rsidRPr="00430A14">
              <w:rPr>
                <w:bCs/>
              </w:rPr>
              <w:t>4</w:t>
            </w:r>
          </w:p>
        </w:tc>
        <w:tc>
          <w:tcPr>
            <w:tcW w:w="696" w:type="pct"/>
            <w:tcBorders>
              <w:top w:val="single" w:sz="4" w:space="0" w:color="auto"/>
              <w:left w:val="single" w:sz="4" w:space="0" w:color="auto"/>
              <w:bottom w:val="single" w:sz="4" w:space="0" w:color="auto"/>
              <w:right w:val="single" w:sz="4" w:space="0" w:color="auto"/>
            </w:tcBorders>
            <w:vAlign w:val="center"/>
          </w:tcPr>
          <w:p w14:paraId="5D91E72E" w14:textId="77777777" w:rsidR="009B1A3A" w:rsidRPr="00430A14" w:rsidRDefault="009B1A3A" w:rsidP="00430A14">
            <w:pPr>
              <w:spacing w:line="276" w:lineRule="auto"/>
              <w:jc w:val="center"/>
              <w:rPr>
                <w:bCs/>
              </w:rPr>
            </w:pPr>
            <w:r w:rsidRPr="00430A14">
              <w:rPr>
                <w:bCs/>
              </w:rPr>
              <w:t>4</w:t>
            </w:r>
          </w:p>
        </w:tc>
        <w:tc>
          <w:tcPr>
            <w:tcW w:w="743" w:type="pct"/>
            <w:tcBorders>
              <w:top w:val="single" w:sz="4" w:space="0" w:color="auto"/>
              <w:left w:val="single" w:sz="4" w:space="0" w:color="auto"/>
              <w:bottom w:val="single" w:sz="4" w:space="0" w:color="auto"/>
              <w:right w:val="single" w:sz="4" w:space="0" w:color="auto"/>
            </w:tcBorders>
            <w:vAlign w:val="center"/>
          </w:tcPr>
          <w:p w14:paraId="415EB670" w14:textId="77777777" w:rsidR="009B1A3A" w:rsidRPr="00430A14" w:rsidRDefault="009B1A3A" w:rsidP="00430A14">
            <w:pPr>
              <w:spacing w:line="276" w:lineRule="auto"/>
              <w:jc w:val="center"/>
              <w:rPr>
                <w:bCs/>
              </w:rPr>
            </w:pPr>
            <w:r w:rsidRPr="00430A14">
              <w:rPr>
                <w:bCs/>
              </w:rPr>
              <w:t>4</w:t>
            </w:r>
          </w:p>
        </w:tc>
        <w:tc>
          <w:tcPr>
            <w:tcW w:w="378" w:type="pct"/>
            <w:tcBorders>
              <w:top w:val="single" w:sz="4" w:space="0" w:color="auto"/>
              <w:left w:val="single" w:sz="4" w:space="0" w:color="auto"/>
              <w:bottom w:val="single" w:sz="4" w:space="0" w:color="auto"/>
              <w:right w:val="single" w:sz="4" w:space="0" w:color="auto"/>
            </w:tcBorders>
            <w:vAlign w:val="center"/>
          </w:tcPr>
          <w:p w14:paraId="6989C1A6" w14:textId="77777777" w:rsidR="009B1A3A" w:rsidRPr="00430A14" w:rsidRDefault="009B1A3A" w:rsidP="00430A14">
            <w:pPr>
              <w:spacing w:line="276" w:lineRule="auto"/>
              <w:jc w:val="center"/>
              <w:rPr>
                <w:bCs/>
                <w:lang w:val="pt-BR"/>
              </w:rPr>
            </w:pPr>
          </w:p>
        </w:tc>
      </w:tr>
      <w:tr w:rsidR="00430A14" w:rsidRPr="00430A14" w14:paraId="050D9E4E" w14:textId="77777777" w:rsidTr="003974B5">
        <w:trPr>
          <w:trHeight w:val="1265"/>
          <w:jc w:val="center"/>
        </w:trPr>
        <w:tc>
          <w:tcPr>
            <w:tcW w:w="347" w:type="pct"/>
            <w:tcBorders>
              <w:top w:val="single" w:sz="4" w:space="0" w:color="auto"/>
              <w:left w:val="single" w:sz="4" w:space="0" w:color="auto"/>
              <w:bottom w:val="single" w:sz="4" w:space="0" w:color="auto"/>
              <w:right w:val="single" w:sz="4" w:space="0" w:color="auto"/>
            </w:tcBorders>
            <w:vAlign w:val="center"/>
          </w:tcPr>
          <w:p w14:paraId="23F9963B" w14:textId="77777777" w:rsidR="009B1A3A" w:rsidRPr="00430A14" w:rsidRDefault="009B1A3A" w:rsidP="00430A14">
            <w:pPr>
              <w:spacing w:line="276" w:lineRule="auto"/>
              <w:jc w:val="center"/>
              <w:rPr>
                <w:bCs/>
                <w:lang w:val="pt-BR"/>
              </w:rPr>
            </w:pPr>
            <w:r w:rsidRPr="00430A14">
              <w:rPr>
                <w:bCs/>
                <w:lang w:val="pt-BR"/>
              </w:rPr>
              <w:t>a</w:t>
            </w:r>
          </w:p>
        </w:tc>
        <w:tc>
          <w:tcPr>
            <w:tcW w:w="748" w:type="pct"/>
            <w:tcBorders>
              <w:top w:val="single" w:sz="4" w:space="0" w:color="auto"/>
              <w:left w:val="single" w:sz="4" w:space="0" w:color="auto"/>
              <w:bottom w:val="single" w:sz="4" w:space="0" w:color="auto"/>
              <w:right w:val="single" w:sz="4" w:space="0" w:color="auto"/>
            </w:tcBorders>
            <w:vAlign w:val="center"/>
          </w:tcPr>
          <w:p w14:paraId="39052947" w14:textId="77777777" w:rsidR="009B1A3A" w:rsidRPr="00430A14" w:rsidRDefault="009B1A3A" w:rsidP="00430A14">
            <w:pPr>
              <w:spacing w:line="276" w:lineRule="auto"/>
              <w:jc w:val="center"/>
              <w:rPr>
                <w:bCs/>
                <w:lang w:val="pt-BR"/>
              </w:rPr>
            </w:pPr>
            <w:r w:rsidRPr="00430A14">
              <w:rPr>
                <w:bCs/>
                <w:lang w:val="pt-BR"/>
              </w:rPr>
              <w:t>Phòng kiên cố</w:t>
            </w:r>
          </w:p>
        </w:tc>
        <w:tc>
          <w:tcPr>
            <w:tcW w:w="696" w:type="pct"/>
            <w:tcBorders>
              <w:top w:val="single" w:sz="4" w:space="0" w:color="auto"/>
              <w:left w:val="single" w:sz="4" w:space="0" w:color="auto"/>
              <w:bottom w:val="single" w:sz="4" w:space="0" w:color="auto"/>
              <w:right w:val="single" w:sz="4" w:space="0" w:color="auto"/>
            </w:tcBorders>
            <w:vAlign w:val="center"/>
          </w:tcPr>
          <w:p w14:paraId="160D6C73" w14:textId="77777777" w:rsidR="009B1A3A" w:rsidRPr="00430A14" w:rsidRDefault="009B1A3A" w:rsidP="00430A14">
            <w:pPr>
              <w:spacing w:line="276" w:lineRule="auto"/>
              <w:jc w:val="center"/>
              <w:rPr>
                <w:bCs/>
              </w:rPr>
            </w:pPr>
            <w:r w:rsidRPr="00430A14">
              <w:rPr>
                <w:bCs/>
              </w:rPr>
              <w:t>4</w:t>
            </w:r>
          </w:p>
        </w:tc>
        <w:tc>
          <w:tcPr>
            <w:tcW w:w="696" w:type="pct"/>
            <w:tcBorders>
              <w:top w:val="single" w:sz="4" w:space="0" w:color="auto"/>
              <w:left w:val="single" w:sz="4" w:space="0" w:color="auto"/>
              <w:bottom w:val="single" w:sz="4" w:space="0" w:color="auto"/>
              <w:right w:val="single" w:sz="4" w:space="0" w:color="auto"/>
            </w:tcBorders>
            <w:vAlign w:val="center"/>
          </w:tcPr>
          <w:p w14:paraId="1C064196" w14:textId="77777777" w:rsidR="009B1A3A" w:rsidRPr="00430A14" w:rsidRDefault="009B1A3A" w:rsidP="00430A14">
            <w:pPr>
              <w:spacing w:line="276" w:lineRule="auto"/>
              <w:jc w:val="center"/>
              <w:rPr>
                <w:bCs/>
              </w:rPr>
            </w:pPr>
            <w:r w:rsidRPr="00430A14">
              <w:rPr>
                <w:bCs/>
              </w:rPr>
              <w:t>4</w:t>
            </w:r>
          </w:p>
        </w:tc>
        <w:tc>
          <w:tcPr>
            <w:tcW w:w="696" w:type="pct"/>
            <w:tcBorders>
              <w:top w:val="single" w:sz="4" w:space="0" w:color="auto"/>
              <w:left w:val="single" w:sz="4" w:space="0" w:color="auto"/>
              <w:bottom w:val="single" w:sz="4" w:space="0" w:color="auto"/>
              <w:right w:val="single" w:sz="4" w:space="0" w:color="auto"/>
            </w:tcBorders>
            <w:vAlign w:val="center"/>
          </w:tcPr>
          <w:p w14:paraId="370EC7BF" w14:textId="77777777" w:rsidR="009B1A3A" w:rsidRPr="00430A14" w:rsidRDefault="009B1A3A" w:rsidP="00430A14">
            <w:pPr>
              <w:spacing w:line="276" w:lineRule="auto"/>
              <w:jc w:val="center"/>
              <w:rPr>
                <w:bCs/>
              </w:rPr>
            </w:pPr>
            <w:r w:rsidRPr="00430A14">
              <w:rPr>
                <w:bCs/>
              </w:rPr>
              <w:t>4</w:t>
            </w:r>
          </w:p>
        </w:tc>
        <w:tc>
          <w:tcPr>
            <w:tcW w:w="696" w:type="pct"/>
            <w:tcBorders>
              <w:top w:val="single" w:sz="4" w:space="0" w:color="auto"/>
              <w:left w:val="single" w:sz="4" w:space="0" w:color="auto"/>
              <w:bottom w:val="single" w:sz="4" w:space="0" w:color="auto"/>
              <w:right w:val="single" w:sz="4" w:space="0" w:color="auto"/>
            </w:tcBorders>
            <w:vAlign w:val="center"/>
          </w:tcPr>
          <w:p w14:paraId="4D11C353" w14:textId="77777777" w:rsidR="009B1A3A" w:rsidRPr="00430A14" w:rsidRDefault="009B1A3A" w:rsidP="00430A14">
            <w:pPr>
              <w:spacing w:line="276" w:lineRule="auto"/>
              <w:jc w:val="center"/>
              <w:rPr>
                <w:bCs/>
              </w:rPr>
            </w:pPr>
            <w:r w:rsidRPr="00430A14">
              <w:rPr>
                <w:bCs/>
              </w:rPr>
              <w:t>4</w:t>
            </w:r>
          </w:p>
        </w:tc>
        <w:tc>
          <w:tcPr>
            <w:tcW w:w="743" w:type="pct"/>
            <w:tcBorders>
              <w:top w:val="single" w:sz="4" w:space="0" w:color="auto"/>
              <w:left w:val="single" w:sz="4" w:space="0" w:color="auto"/>
              <w:bottom w:val="single" w:sz="4" w:space="0" w:color="auto"/>
              <w:right w:val="single" w:sz="4" w:space="0" w:color="auto"/>
            </w:tcBorders>
            <w:vAlign w:val="center"/>
          </w:tcPr>
          <w:p w14:paraId="3D7F384B" w14:textId="77777777" w:rsidR="009B1A3A" w:rsidRPr="00430A14" w:rsidRDefault="009B1A3A" w:rsidP="00430A14">
            <w:pPr>
              <w:spacing w:line="276" w:lineRule="auto"/>
              <w:jc w:val="center"/>
              <w:rPr>
                <w:bCs/>
              </w:rPr>
            </w:pPr>
            <w:r w:rsidRPr="00430A14">
              <w:rPr>
                <w:bCs/>
              </w:rPr>
              <w:t>4</w:t>
            </w:r>
          </w:p>
        </w:tc>
        <w:tc>
          <w:tcPr>
            <w:tcW w:w="378" w:type="pct"/>
            <w:tcBorders>
              <w:top w:val="single" w:sz="4" w:space="0" w:color="auto"/>
              <w:left w:val="single" w:sz="4" w:space="0" w:color="auto"/>
              <w:bottom w:val="single" w:sz="4" w:space="0" w:color="auto"/>
              <w:right w:val="single" w:sz="4" w:space="0" w:color="auto"/>
            </w:tcBorders>
            <w:vAlign w:val="center"/>
          </w:tcPr>
          <w:p w14:paraId="549F79B9" w14:textId="77777777" w:rsidR="009B1A3A" w:rsidRPr="00430A14" w:rsidRDefault="009B1A3A" w:rsidP="00430A14">
            <w:pPr>
              <w:spacing w:line="276" w:lineRule="auto"/>
              <w:jc w:val="center"/>
              <w:rPr>
                <w:bCs/>
                <w:lang w:val="pt-BR"/>
              </w:rPr>
            </w:pPr>
          </w:p>
        </w:tc>
      </w:tr>
      <w:tr w:rsidR="00430A14" w:rsidRPr="00430A14" w14:paraId="1494DEF3" w14:textId="77777777" w:rsidTr="003974B5">
        <w:trPr>
          <w:trHeight w:val="1265"/>
          <w:jc w:val="center"/>
        </w:trPr>
        <w:tc>
          <w:tcPr>
            <w:tcW w:w="347" w:type="pct"/>
            <w:tcBorders>
              <w:top w:val="single" w:sz="4" w:space="0" w:color="auto"/>
              <w:left w:val="single" w:sz="4" w:space="0" w:color="auto"/>
              <w:bottom w:val="single" w:sz="4" w:space="0" w:color="auto"/>
              <w:right w:val="single" w:sz="4" w:space="0" w:color="auto"/>
            </w:tcBorders>
            <w:vAlign w:val="center"/>
          </w:tcPr>
          <w:p w14:paraId="767EBF9E" w14:textId="77777777" w:rsidR="009B1A3A" w:rsidRPr="00430A14" w:rsidRDefault="009B1A3A" w:rsidP="00430A14">
            <w:pPr>
              <w:spacing w:line="276" w:lineRule="auto"/>
              <w:jc w:val="center"/>
              <w:rPr>
                <w:bCs/>
                <w:lang w:val="pt-BR"/>
              </w:rPr>
            </w:pPr>
            <w:r w:rsidRPr="00430A14">
              <w:rPr>
                <w:bCs/>
                <w:lang w:val="pt-BR"/>
              </w:rPr>
              <w:t>b</w:t>
            </w:r>
          </w:p>
        </w:tc>
        <w:tc>
          <w:tcPr>
            <w:tcW w:w="748" w:type="pct"/>
            <w:tcBorders>
              <w:top w:val="single" w:sz="4" w:space="0" w:color="auto"/>
              <w:left w:val="single" w:sz="4" w:space="0" w:color="auto"/>
              <w:bottom w:val="single" w:sz="4" w:space="0" w:color="auto"/>
              <w:right w:val="single" w:sz="4" w:space="0" w:color="auto"/>
            </w:tcBorders>
            <w:vAlign w:val="center"/>
          </w:tcPr>
          <w:p w14:paraId="778A13D2" w14:textId="77777777" w:rsidR="009B1A3A" w:rsidRPr="00430A14" w:rsidRDefault="009B1A3A" w:rsidP="00430A14">
            <w:pPr>
              <w:spacing w:line="276" w:lineRule="auto"/>
              <w:jc w:val="center"/>
              <w:rPr>
                <w:bCs/>
                <w:lang w:val="pt-BR"/>
              </w:rPr>
            </w:pPr>
            <w:r w:rsidRPr="00430A14">
              <w:rPr>
                <w:bCs/>
                <w:lang w:val="pt-BR"/>
              </w:rPr>
              <w:t>Phòng bán kiên cố</w:t>
            </w:r>
          </w:p>
        </w:tc>
        <w:tc>
          <w:tcPr>
            <w:tcW w:w="696" w:type="pct"/>
            <w:tcBorders>
              <w:top w:val="single" w:sz="4" w:space="0" w:color="auto"/>
              <w:left w:val="single" w:sz="4" w:space="0" w:color="auto"/>
              <w:bottom w:val="single" w:sz="4" w:space="0" w:color="auto"/>
              <w:right w:val="single" w:sz="4" w:space="0" w:color="auto"/>
            </w:tcBorders>
            <w:vAlign w:val="center"/>
          </w:tcPr>
          <w:p w14:paraId="07275036" w14:textId="77777777" w:rsidR="009B1A3A" w:rsidRPr="00430A14" w:rsidRDefault="009B1A3A" w:rsidP="00430A14">
            <w:pPr>
              <w:spacing w:line="276" w:lineRule="auto"/>
              <w:jc w:val="center"/>
              <w:rPr>
                <w:bCs/>
              </w:rPr>
            </w:pPr>
            <w:r w:rsidRPr="00430A14">
              <w:rPr>
                <w:bCs/>
              </w:rPr>
              <w:t>0</w:t>
            </w:r>
          </w:p>
        </w:tc>
        <w:tc>
          <w:tcPr>
            <w:tcW w:w="696" w:type="pct"/>
            <w:tcBorders>
              <w:top w:val="single" w:sz="4" w:space="0" w:color="auto"/>
              <w:left w:val="single" w:sz="4" w:space="0" w:color="auto"/>
              <w:bottom w:val="single" w:sz="4" w:space="0" w:color="auto"/>
              <w:right w:val="single" w:sz="4" w:space="0" w:color="auto"/>
            </w:tcBorders>
            <w:vAlign w:val="center"/>
          </w:tcPr>
          <w:p w14:paraId="0A3CD0E8" w14:textId="77777777" w:rsidR="009B1A3A" w:rsidRPr="00430A14" w:rsidRDefault="009B1A3A" w:rsidP="00430A14">
            <w:pPr>
              <w:spacing w:line="276" w:lineRule="auto"/>
              <w:jc w:val="center"/>
              <w:rPr>
                <w:bCs/>
              </w:rPr>
            </w:pPr>
            <w:r w:rsidRPr="00430A14">
              <w:rPr>
                <w:bCs/>
              </w:rPr>
              <w:t>0</w:t>
            </w:r>
          </w:p>
        </w:tc>
        <w:tc>
          <w:tcPr>
            <w:tcW w:w="696" w:type="pct"/>
            <w:tcBorders>
              <w:top w:val="single" w:sz="4" w:space="0" w:color="auto"/>
              <w:left w:val="single" w:sz="4" w:space="0" w:color="auto"/>
              <w:bottom w:val="single" w:sz="4" w:space="0" w:color="auto"/>
              <w:right w:val="single" w:sz="4" w:space="0" w:color="auto"/>
            </w:tcBorders>
            <w:vAlign w:val="center"/>
          </w:tcPr>
          <w:p w14:paraId="5A270AFA" w14:textId="77777777" w:rsidR="009B1A3A" w:rsidRPr="00430A14" w:rsidRDefault="009B1A3A" w:rsidP="00430A14">
            <w:pPr>
              <w:spacing w:line="276" w:lineRule="auto"/>
              <w:jc w:val="center"/>
              <w:rPr>
                <w:bCs/>
              </w:rPr>
            </w:pPr>
            <w:r w:rsidRPr="00430A14">
              <w:rPr>
                <w:bCs/>
              </w:rPr>
              <w:t>0</w:t>
            </w:r>
          </w:p>
        </w:tc>
        <w:tc>
          <w:tcPr>
            <w:tcW w:w="696" w:type="pct"/>
            <w:tcBorders>
              <w:top w:val="single" w:sz="4" w:space="0" w:color="auto"/>
              <w:left w:val="single" w:sz="4" w:space="0" w:color="auto"/>
              <w:bottom w:val="single" w:sz="4" w:space="0" w:color="auto"/>
              <w:right w:val="single" w:sz="4" w:space="0" w:color="auto"/>
            </w:tcBorders>
            <w:vAlign w:val="center"/>
          </w:tcPr>
          <w:p w14:paraId="26DD0997" w14:textId="77777777" w:rsidR="009B1A3A" w:rsidRPr="00430A14" w:rsidRDefault="009B1A3A" w:rsidP="00430A14">
            <w:pPr>
              <w:spacing w:line="276" w:lineRule="auto"/>
              <w:jc w:val="center"/>
              <w:rPr>
                <w:bCs/>
              </w:rPr>
            </w:pPr>
            <w:r w:rsidRPr="00430A14">
              <w:rPr>
                <w:bCs/>
              </w:rPr>
              <w:t>0</w:t>
            </w:r>
          </w:p>
        </w:tc>
        <w:tc>
          <w:tcPr>
            <w:tcW w:w="743" w:type="pct"/>
            <w:tcBorders>
              <w:top w:val="single" w:sz="4" w:space="0" w:color="auto"/>
              <w:left w:val="single" w:sz="4" w:space="0" w:color="auto"/>
              <w:bottom w:val="single" w:sz="4" w:space="0" w:color="auto"/>
              <w:right w:val="single" w:sz="4" w:space="0" w:color="auto"/>
            </w:tcBorders>
            <w:vAlign w:val="center"/>
          </w:tcPr>
          <w:p w14:paraId="08C5A77F" w14:textId="77777777" w:rsidR="009B1A3A" w:rsidRPr="00430A14" w:rsidRDefault="009B1A3A" w:rsidP="00430A14">
            <w:pPr>
              <w:spacing w:line="276" w:lineRule="auto"/>
              <w:jc w:val="center"/>
              <w:rPr>
                <w:bCs/>
              </w:rPr>
            </w:pPr>
            <w:r w:rsidRPr="00430A14">
              <w:rPr>
                <w:bCs/>
              </w:rPr>
              <w:t>0</w:t>
            </w:r>
          </w:p>
        </w:tc>
        <w:tc>
          <w:tcPr>
            <w:tcW w:w="378" w:type="pct"/>
            <w:tcBorders>
              <w:top w:val="single" w:sz="4" w:space="0" w:color="auto"/>
              <w:left w:val="single" w:sz="4" w:space="0" w:color="auto"/>
              <w:bottom w:val="single" w:sz="4" w:space="0" w:color="auto"/>
              <w:right w:val="single" w:sz="4" w:space="0" w:color="auto"/>
            </w:tcBorders>
            <w:vAlign w:val="center"/>
          </w:tcPr>
          <w:p w14:paraId="21B76B1C" w14:textId="77777777" w:rsidR="009B1A3A" w:rsidRPr="00430A14" w:rsidRDefault="009B1A3A" w:rsidP="00430A14">
            <w:pPr>
              <w:spacing w:line="276" w:lineRule="auto"/>
              <w:jc w:val="center"/>
              <w:rPr>
                <w:bCs/>
                <w:lang w:val="pt-BR"/>
              </w:rPr>
            </w:pPr>
          </w:p>
        </w:tc>
      </w:tr>
      <w:tr w:rsidR="00430A14" w:rsidRPr="00430A14" w14:paraId="67EA8781" w14:textId="77777777" w:rsidTr="003974B5">
        <w:trPr>
          <w:trHeight w:val="1265"/>
          <w:jc w:val="center"/>
        </w:trPr>
        <w:tc>
          <w:tcPr>
            <w:tcW w:w="347" w:type="pct"/>
            <w:tcBorders>
              <w:top w:val="single" w:sz="4" w:space="0" w:color="auto"/>
              <w:left w:val="single" w:sz="4" w:space="0" w:color="auto"/>
              <w:bottom w:val="single" w:sz="4" w:space="0" w:color="auto"/>
              <w:right w:val="single" w:sz="4" w:space="0" w:color="auto"/>
            </w:tcBorders>
            <w:vAlign w:val="center"/>
          </w:tcPr>
          <w:p w14:paraId="2E39D896" w14:textId="77777777" w:rsidR="009B1A3A" w:rsidRPr="00430A14" w:rsidRDefault="009B1A3A" w:rsidP="00430A14">
            <w:pPr>
              <w:spacing w:line="276" w:lineRule="auto"/>
              <w:jc w:val="center"/>
              <w:rPr>
                <w:bCs/>
                <w:lang w:val="pt-BR"/>
              </w:rPr>
            </w:pPr>
            <w:r w:rsidRPr="00430A14">
              <w:rPr>
                <w:bCs/>
                <w:lang w:val="pt-BR"/>
              </w:rPr>
              <w:t>c</w:t>
            </w:r>
          </w:p>
        </w:tc>
        <w:tc>
          <w:tcPr>
            <w:tcW w:w="748" w:type="pct"/>
            <w:tcBorders>
              <w:top w:val="single" w:sz="4" w:space="0" w:color="auto"/>
              <w:left w:val="single" w:sz="4" w:space="0" w:color="auto"/>
              <w:bottom w:val="single" w:sz="4" w:space="0" w:color="auto"/>
              <w:right w:val="single" w:sz="4" w:space="0" w:color="auto"/>
            </w:tcBorders>
            <w:vAlign w:val="center"/>
          </w:tcPr>
          <w:p w14:paraId="7C36B0D4" w14:textId="77777777" w:rsidR="009B1A3A" w:rsidRPr="00430A14" w:rsidRDefault="009B1A3A" w:rsidP="00430A14">
            <w:pPr>
              <w:spacing w:line="276" w:lineRule="auto"/>
              <w:jc w:val="center"/>
              <w:rPr>
                <w:bCs/>
                <w:lang w:val="pt-BR"/>
              </w:rPr>
            </w:pPr>
            <w:r w:rsidRPr="00430A14">
              <w:rPr>
                <w:bCs/>
                <w:lang w:val="pt-BR"/>
              </w:rPr>
              <w:t>Phòng tạm</w:t>
            </w:r>
          </w:p>
        </w:tc>
        <w:tc>
          <w:tcPr>
            <w:tcW w:w="696" w:type="pct"/>
            <w:tcBorders>
              <w:top w:val="single" w:sz="4" w:space="0" w:color="auto"/>
              <w:left w:val="single" w:sz="4" w:space="0" w:color="auto"/>
              <w:bottom w:val="single" w:sz="4" w:space="0" w:color="auto"/>
              <w:right w:val="single" w:sz="4" w:space="0" w:color="auto"/>
            </w:tcBorders>
            <w:vAlign w:val="center"/>
          </w:tcPr>
          <w:p w14:paraId="592ABA03" w14:textId="77777777" w:rsidR="009B1A3A" w:rsidRPr="00430A14" w:rsidRDefault="009B1A3A" w:rsidP="00430A14">
            <w:pPr>
              <w:spacing w:line="276" w:lineRule="auto"/>
              <w:jc w:val="center"/>
              <w:rPr>
                <w:bCs/>
              </w:rPr>
            </w:pPr>
            <w:r w:rsidRPr="00430A14">
              <w:rPr>
                <w:bCs/>
              </w:rPr>
              <w:t>0</w:t>
            </w:r>
          </w:p>
        </w:tc>
        <w:tc>
          <w:tcPr>
            <w:tcW w:w="696" w:type="pct"/>
            <w:tcBorders>
              <w:top w:val="single" w:sz="4" w:space="0" w:color="auto"/>
              <w:left w:val="single" w:sz="4" w:space="0" w:color="auto"/>
              <w:bottom w:val="single" w:sz="4" w:space="0" w:color="auto"/>
              <w:right w:val="single" w:sz="4" w:space="0" w:color="auto"/>
            </w:tcBorders>
            <w:vAlign w:val="center"/>
          </w:tcPr>
          <w:p w14:paraId="572EEED0" w14:textId="77777777" w:rsidR="009B1A3A" w:rsidRPr="00430A14" w:rsidRDefault="009B1A3A" w:rsidP="00430A14">
            <w:pPr>
              <w:spacing w:line="276" w:lineRule="auto"/>
              <w:jc w:val="center"/>
              <w:rPr>
                <w:bCs/>
              </w:rPr>
            </w:pPr>
            <w:r w:rsidRPr="00430A14">
              <w:rPr>
                <w:bCs/>
              </w:rPr>
              <w:t>0</w:t>
            </w:r>
          </w:p>
        </w:tc>
        <w:tc>
          <w:tcPr>
            <w:tcW w:w="696" w:type="pct"/>
            <w:tcBorders>
              <w:top w:val="single" w:sz="4" w:space="0" w:color="auto"/>
              <w:left w:val="single" w:sz="4" w:space="0" w:color="auto"/>
              <w:bottom w:val="single" w:sz="4" w:space="0" w:color="auto"/>
              <w:right w:val="single" w:sz="4" w:space="0" w:color="auto"/>
            </w:tcBorders>
            <w:vAlign w:val="center"/>
          </w:tcPr>
          <w:p w14:paraId="3E8C86B7" w14:textId="77777777" w:rsidR="009B1A3A" w:rsidRPr="00430A14" w:rsidRDefault="009B1A3A" w:rsidP="00430A14">
            <w:pPr>
              <w:spacing w:line="276" w:lineRule="auto"/>
              <w:jc w:val="center"/>
              <w:rPr>
                <w:bCs/>
              </w:rPr>
            </w:pPr>
            <w:r w:rsidRPr="00430A14">
              <w:rPr>
                <w:bCs/>
              </w:rPr>
              <w:t>0</w:t>
            </w:r>
          </w:p>
        </w:tc>
        <w:tc>
          <w:tcPr>
            <w:tcW w:w="696" w:type="pct"/>
            <w:tcBorders>
              <w:top w:val="single" w:sz="4" w:space="0" w:color="auto"/>
              <w:left w:val="single" w:sz="4" w:space="0" w:color="auto"/>
              <w:bottom w:val="single" w:sz="4" w:space="0" w:color="auto"/>
              <w:right w:val="single" w:sz="4" w:space="0" w:color="auto"/>
            </w:tcBorders>
            <w:vAlign w:val="center"/>
          </w:tcPr>
          <w:p w14:paraId="3018FC90" w14:textId="77777777" w:rsidR="009B1A3A" w:rsidRPr="00430A14" w:rsidRDefault="009B1A3A" w:rsidP="00430A14">
            <w:pPr>
              <w:spacing w:line="276" w:lineRule="auto"/>
              <w:jc w:val="center"/>
              <w:rPr>
                <w:bCs/>
              </w:rPr>
            </w:pPr>
            <w:r w:rsidRPr="00430A14">
              <w:rPr>
                <w:bCs/>
              </w:rPr>
              <w:t>0</w:t>
            </w:r>
          </w:p>
        </w:tc>
        <w:tc>
          <w:tcPr>
            <w:tcW w:w="743" w:type="pct"/>
            <w:tcBorders>
              <w:top w:val="single" w:sz="4" w:space="0" w:color="auto"/>
              <w:left w:val="single" w:sz="4" w:space="0" w:color="auto"/>
              <w:bottom w:val="single" w:sz="4" w:space="0" w:color="auto"/>
              <w:right w:val="single" w:sz="4" w:space="0" w:color="auto"/>
            </w:tcBorders>
            <w:vAlign w:val="center"/>
          </w:tcPr>
          <w:p w14:paraId="499DF13C" w14:textId="77777777" w:rsidR="009B1A3A" w:rsidRPr="00430A14" w:rsidRDefault="009B1A3A" w:rsidP="00430A14">
            <w:pPr>
              <w:spacing w:line="276" w:lineRule="auto"/>
              <w:jc w:val="center"/>
              <w:rPr>
                <w:bCs/>
              </w:rPr>
            </w:pPr>
            <w:r w:rsidRPr="00430A14">
              <w:rPr>
                <w:bCs/>
              </w:rPr>
              <w:t>0</w:t>
            </w:r>
          </w:p>
        </w:tc>
        <w:tc>
          <w:tcPr>
            <w:tcW w:w="378" w:type="pct"/>
            <w:tcBorders>
              <w:top w:val="single" w:sz="4" w:space="0" w:color="auto"/>
              <w:left w:val="single" w:sz="4" w:space="0" w:color="auto"/>
              <w:bottom w:val="single" w:sz="4" w:space="0" w:color="auto"/>
              <w:right w:val="single" w:sz="4" w:space="0" w:color="auto"/>
            </w:tcBorders>
            <w:vAlign w:val="center"/>
          </w:tcPr>
          <w:p w14:paraId="4B3C6B3B" w14:textId="77777777" w:rsidR="009B1A3A" w:rsidRPr="00430A14" w:rsidRDefault="009B1A3A" w:rsidP="00430A14">
            <w:pPr>
              <w:spacing w:line="276" w:lineRule="auto"/>
              <w:jc w:val="center"/>
              <w:rPr>
                <w:bCs/>
                <w:lang w:val="pt-BR"/>
              </w:rPr>
            </w:pPr>
          </w:p>
        </w:tc>
      </w:tr>
      <w:tr w:rsidR="00430A14" w:rsidRPr="00430A14" w14:paraId="4B5DE33B" w14:textId="77777777" w:rsidTr="003974B5">
        <w:trPr>
          <w:trHeight w:val="1265"/>
          <w:jc w:val="center"/>
        </w:trPr>
        <w:tc>
          <w:tcPr>
            <w:tcW w:w="347" w:type="pct"/>
            <w:tcBorders>
              <w:top w:val="single" w:sz="4" w:space="0" w:color="auto"/>
              <w:left w:val="single" w:sz="4" w:space="0" w:color="auto"/>
              <w:bottom w:val="single" w:sz="4" w:space="0" w:color="auto"/>
              <w:right w:val="single" w:sz="4" w:space="0" w:color="auto"/>
            </w:tcBorders>
            <w:vAlign w:val="center"/>
          </w:tcPr>
          <w:p w14:paraId="2B5D4E3C" w14:textId="77777777" w:rsidR="009B1A3A" w:rsidRPr="00430A14" w:rsidRDefault="009B1A3A" w:rsidP="00430A14">
            <w:pPr>
              <w:spacing w:line="276" w:lineRule="auto"/>
              <w:jc w:val="center"/>
              <w:rPr>
                <w:bCs/>
                <w:lang w:val="pt-BR"/>
              </w:rPr>
            </w:pPr>
            <w:r w:rsidRPr="00430A14">
              <w:rPr>
                <w:b/>
                <w:bCs/>
                <w:lang w:val="pt-BR"/>
              </w:rPr>
              <w:t>II</w:t>
            </w:r>
          </w:p>
        </w:tc>
        <w:tc>
          <w:tcPr>
            <w:tcW w:w="748" w:type="pct"/>
            <w:tcBorders>
              <w:top w:val="single" w:sz="4" w:space="0" w:color="auto"/>
              <w:left w:val="single" w:sz="4" w:space="0" w:color="auto"/>
              <w:bottom w:val="single" w:sz="4" w:space="0" w:color="auto"/>
              <w:right w:val="single" w:sz="4" w:space="0" w:color="auto"/>
            </w:tcBorders>
            <w:vAlign w:val="center"/>
          </w:tcPr>
          <w:p w14:paraId="358F1CA1" w14:textId="77777777" w:rsidR="009B1A3A" w:rsidRPr="00430A14" w:rsidRDefault="009B1A3A" w:rsidP="00430A14">
            <w:pPr>
              <w:spacing w:line="276" w:lineRule="auto"/>
              <w:jc w:val="center"/>
              <w:rPr>
                <w:bCs/>
                <w:lang w:val="pt-BR"/>
              </w:rPr>
            </w:pPr>
            <w:r w:rsidRPr="00430A14">
              <w:rPr>
                <w:bCs/>
                <w:lang w:val="pt-BR"/>
              </w:rPr>
              <w:t>Khối phòng hành chính-quản trị</w:t>
            </w:r>
          </w:p>
        </w:tc>
        <w:tc>
          <w:tcPr>
            <w:tcW w:w="696" w:type="pct"/>
            <w:tcBorders>
              <w:top w:val="single" w:sz="4" w:space="0" w:color="auto"/>
              <w:left w:val="single" w:sz="4" w:space="0" w:color="auto"/>
              <w:bottom w:val="single" w:sz="4" w:space="0" w:color="auto"/>
              <w:right w:val="single" w:sz="4" w:space="0" w:color="auto"/>
            </w:tcBorders>
            <w:vAlign w:val="center"/>
          </w:tcPr>
          <w:p w14:paraId="4E4A153E" w14:textId="77777777" w:rsidR="009B1A3A" w:rsidRPr="00430A14" w:rsidRDefault="009B1A3A" w:rsidP="00430A14">
            <w:pPr>
              <w:spacing w:line="276" w:lineRule="auto"/>
              <w:jc w:val="center"/>
              <w:rPr>
                <w:bCs/>
              </w:rPr>
            </w:pPr>
            <w:r w:rsidRPr="00430A14">
              <w:rPr>
                <w:bCs/>
              </w:rPr>
              <w:t>5</w:t>
            </w:r>
          </w:p>
        </w:tc>
        <w:tc>
          <w:tcPr>
            <w:tcW w:w="696" w:type="pct"/>
            <w:tcBorders>
              <w:top w:val="single" w:sz="4" w:space="0" w:color="auto"/>
              <w:left w:val="single" w:sz="4" w:space="0" w:color="auto"/>
              <w:bottom w:val="single" w:sz="4" w:space="0" w:color="auto"/>
              <w:right w:val="single" w:sz="4" w:space="0" w:color="auto"/>
            </w:tcBorders>
            <w:vAlign w:val="center"/>
          </w:tcPr>
          <w:p w14:paraId="0B1DD3AD" w14:textId="77777777" w:rsidR="009B1A3A" w:rsidRPr="00430A14" w:rsidRDefault="009B1A3A" w:rsidP="00430A14">
            <w:pPr>
              <w:spacing w:line="276" w:lineRule="auto"/>
              <w:jc w:val="center"/>
              <w:rPr>
                <w:bCs/>
              </w:rPr>
            </w:pPr>
            <w:r w:rsidRPr="00430A14">
              <w:rPr>
                <w:bCs/>
              </w:rPr>
              <w:t>5</w:t>
            </w:r>
          </w:p>
        </w:tc>
        <w:tc>
          <w:tcPr>
            <w:tcW w:w="696" w:type="pct"/>
            <w:tcBorders>
              <w:top w:val="single" w:sz="4" w:space="0" w:color="auto"/>
              <w:left w:val="single" w:sz="4" w:space="0" w:color="auto"/>
              <w:bottom w:val="single" w:sz="4" w:space="0" w:color="auto"/>
              <w:right w:val="single" w:sz="4" w:space="0" w:color="auto"/>
            </w:tcBorders>
            <w:vAlign w:val="center"/>
          </w:tcPr>
          <w:p w14:paraId="124E59C2" w14:textId="77777777" w:rsidR="009B1A3A" w:rsidRPr="00430A14" w:rsidRDefault="009B1A3A" w:rsidP="00430A14">
            <w:pPr>
              <w:spacing w:line="276" w:lineRule="auto"/>
              <w:jc w:val="center"/>
              <w:rPr>
                <w:bCs/>
              </w:rPr>
            </w:pPr>
            <w:r w:rsidRPr="00430A14">
              <w:rPr>
                <w:bCs/>
              </w:rPr>
              <w:t>5</w:t>
            </w:r>
          </w:p>
        </w:tc>
        <w:tc>
          <w:tcPr>
            <w:tcW w:w="696" w:type="pct"/>
            <w:tcBorders>
              <w:top w:val="single" w:sz="4" w:space="0" w:color="auto"/>
              <w:left w:val="single" w:sz="4" w:space="0" w:color="auto"/>
              <w:bottom w:val="single" w:sz="4" w:space="0" w:color="auto"/>
              <w:right w:val="single" w:sz="4" w:space="0" w:color="auto"/>
            </w:tcBorders>
            <w:vAlign w:val="center"/>
          </w:tcPr>
          <w:p w14:paraId="62D62D02" w14:textId="77777777" w:rsidR="009B1A3A" w:rsidRPr="00430A14" w:rsidRDefault="009B1A3A" w:rsidP="00430A14">
            <w:pPr>
              <w:spacing w:line="276" w:lineRule="auto"/>
              <w:jc w:val="center"/>
              <w:rPr>
                <w:bCs/>
              </w:rPr>
            </w:pPr>
            <w:r w:rsidRPr="00430A14">
              <w:rPr>
                <w:bCs/>
              </w:rPr>
              <w:t>5</w:t>
            </w:r>
          </w:p>
        </w:tc>
        <w:tc>
          <w:tcPr>
            <w:tcW w:w="743" w:type="pct"/>
            <w:tcBorders>
              <w:top w:val="single" w:sz="4" w:space="0" w:color="auto"/>
              <w:left w:val="single" w:sz="4" w:space="0" w:color="auto"/>
              <w:bottom w:val="single" w:sz="4" w:space="0" w:color="auto"/>
              <w:right w:val="single" w:sz="4" w:space="0" w:color="auto"/>
            </w:tcBorders>
            <w:vAlign w:val="center"/>
          </w:tcPr>
          <w:p w14:paraId="4D899525" w14:textId="77777777" w:rsidR="009B1A3A" w:rsidRPr="00430A14" w:rsidRDefault="009B1A3A" w:rsidP="00430A14">
            <w:pPr>
              <w:spacing w:line="276" w:lineRule="auto"/>
              <w:jc w:val="center"/>
              <w:rPr>
                <w:bCs/>
              </w:rPr>
            </w:pPr>
            <w:r w:rsidRPr="00430A14">
              <w:rPr>
                <w:bCs/>
              </w:rPr>
              <w:t>5</w:t>
            </w:r>
          </w:p>
        </w:tc>
        <w:tc>
          <w:tcPr>
            <w:tcW w:w="378" w:type="pct"/>
            <w:tcBorders>
              <w:top w:val="single" w:sz="4" w:space="0" w:color="auto"/>
              <w:left w:val="single" w:sz="4" w:space="0" w:color="auto"/>
              <w:bottom w:val="single" w:sz="4" w:space="0" w:color="auto"/>
              <w:right w:val="single" w:sz="4" w:space="0" w:color="auto"/>
            </w:tcBorders>
            <w:vAlign w:val="center"/>
          </w:tcPr>
          <w:p w14:paraId="322B8A1A" w14:textId="77777777" w:rsidR="009B1A3A" w:rsidRPr="00430A14" w:rsidRDefault="009B1A3A" w:rsidP="00430A14">
            <w:pPr>
              <w:spacing w:line="276" w:lineRule="auto"/>
              <w:jc w:val="center"/>
              <w:rPr>
                <w:bCs/>
                <w:lang w:val="pt-BR"/>
              </w:rPr>
            </w:pPr>
          </w:p>
        </w:tc>
      </w:tr>
      <w:tr w:rsidR="00430A14" w:rsidRPr="00430A14" w14:paraId="3E0331FC" w14:textId="77777777" w:rsidTr="003974B5">
        <w:trPr>
          <w:trHeight w:val="1265"/>
          <w:jc w:val="center"/>
        </w:trPr>
        <w:tc>
          <w:tcPr>
            <w:tcW w:w="347" w:type="pct"/>
            <w:tcBorders>
              <w:top w:val="single" w:sz="4" w:space="0" w:color="auto"/>
              <w:left w:val="single" w:sz="4" w:space="0" w:color="auto"/>
              <w:bottom w:val="single" w:sz="4" w:space="0" w:color="auto"/>
              <w:right w:val="single" w:sz="4" w:space="0" w:color="auto"/>
            </w:tcBorders>
            <w:vAlign w:val="center"/>
          </w:tcPr>
          <w:p w14:paraId="6BE33BD4" w14:textId="77777777" w:rsidR="009B1A3A" w:rsidRPr="00430A14" w:rsidRDefault="009B1A3A" w:rsidP="00430A14">
            <w:pPr>
              <w:spacing w:line="276" w:lineRule="auto"/>
              <w:jc w:val="center"/>
              <w:rPr>
                <w:bCs/>
                <w:lang w:val="pt-BR"/>
              </w:rPr>
            </w:pPr>
            <w:r w:rsidRPr="00430A14">
              <w:rPr>
                <w:bCs/>
                <w:lang w:val="pt-BR"/>
              </w:rPr>
              <w:t>1</w:t>
            </w:r>
          </w:p>
        </w:tc>
        <w:tc>
          <w:tcPr>
            <w:tcW w:w="748" w:type="pct"/>
            <w:tcBorders>
              <w:top w:val="single" w:sz="4" w:space="0" w:color="auto"/>
              <w:left w:val="single" w:sz="4" w:space="0" w:color="auto"/>
              <w:bottom w:val="single" w:sz="4" w:space="0" w:color="auto"/>
              <w:right w:val="single" w:sz="4" w:space="0" w:color="auto"/>
            </w:tcBorders>
            <w:vAlign w:val="center"/>
          </w:tcPr>
          <w:p w14:paraId="077B155A" w14:textId="77777777" w:rsidR="009B1A3A" w:rsidRPr="00430A14" w:rsidRDefault="009B1A3A" w:rsidP="00430A14">
            <w:pPr>
              <w:spacing w:line="276" w:lineRule="auto"/>
              <w:jc w:val="center"/>
              <w:rPr>
                <w:bCs/>
                <w:lang w:val="pt-BR"/>
              </w:rPr>
            </w:pPr>
            <w:r w:rsidRPr="00430A14">
              <w:rPr>
                <w:bCs/>
                <w:lang w:val="pt-BR"/>
              </w:rPr>
              <w:t>Phòng kiên cố</w:t>
            </w:r>
          </w:p>
        </w:tc>
        <w:tc>
          <w:tcPr>
            <w:tcW w:w="696" w:type="pct"/>
            <w:tcBorders>
              <w:top w:val="single" w:sz="4" w:space="0" w:color="auto"/>
              <w:left w:val="single" w:sz="4" w:space="0" w:color="auto"/>
              <w:bottom w:val="single" w:sz="4" w:space="0" w:color="auto"/>
              <w:right w:val="single" w:sz="4" w:space="0" w:color="auto"/>
            </w:tcBorders>
            <w:vAlign w:val="center"/>
          </w:tcPr>
          <w:p w14:paraId="17EECF60" w14:textId="77777777" w:rsidR="009B1A3A" w:rsidRPr="00430A14" w:rsidRDefault="009B1A3A" w:rsidP="00430A14">
            <w:pPr>
              <w:spacing w:line="276" w:lineRule="auto"/>
              <w:jc w:val="center"/>
              <w:rPr>
                <w:bCs/>
              </w:rPr>
            </w:pPr>
            <w:r w:rsidRPr="00430A14">
              <w:rPr>
                <w:bCs/>
              </w:rPr>
              <w:t>5</w:t>
            </w:r>
          </w:p>
        </w:tc>
        <w:tc>
          <w:tcPr>
            <w:tcW w:w="696" w:type="pct"/>
            <w:tcBorders>
              <w:top w:val="single" w:sz="4" w:space="0" w:color="auto"/>
              <w:left w:val="single" w:sz="4" w:space="0" w:color="auto"/>
              <w:bottom w:val="single" w:sz="4" w:space="0" w:color="auto"/>
              <w:right w:val="single" w:sz="4" w:space="0" w:color="auto"/>
            </w:tcBorders>
            <w:vAlign w:val="center"/>
          </w:tcPr>
          <w:p w14:paraId="3F9659C3" w14:textId="77777777" w:rsidR="009B1A3A" w:rsidRPr="00430A14" w:rsidRDefault="009B1A3A" w:rsidP="00430A14">
            <w:pPr>
              <w:spacing w:line="276" w:lineRule="auto"/>
              <w:jc w:val="center"/>
              <w:rPr>
                <w:bCs/>
              </w:rPr>
            </w:pPr>
            <w:r w:rsidRPr="00430A14">
              <w:rPr>
                <w:bCs/>
              </w:rPr>
              <w:t>5</w:t>
            </w:r>
          </w:p>
        </w:tc>
        <w:tc>
          <w:tcPr>
            <w:tcW w:w="696" w:type="pct"/>
            <w:tcBorders>
              <w:top w:val="single" w:sz="4" w:space="0" w:color="auto"/>
              <w:left w:val="single" w:sz="4" w:space="0" w:color="auto"/>
              <w:bottom w:val="single" w:sz="4" w:space="0" w:color="auto"/>
              <w:right w:val="single" w:sz="4" w:space="0" w:color="auto"/>
            </w:tcBorders>
            <w:vAlign w:val="center"/>
          </w:tcPr>
          <w:p w14:paraId="05FE570C" w14:textId="77777777" w:rsidR="009B1A3A" w:rsidRPr="00430A14" w:rsidRDefault="009B1A3A" w:rsidP="00430A14">
            <w:pPr>
              <w:spacing w:line="276" w:lineRule="auto"/>
              <w:jc w:val="center"/>
              <w:rPr>
                <w:bCs/>
              </w:rPr>
            </w:pPr>
            <w:r w:rsidRPr="00430A14">
              <w:rPr>
                <w:bCs/>
              </w:rPr>
              <w:t>5</w:t>
            </w:r>
          </w:p>
        </w:tc>
        <w:tc>
          <w:tcPr>
            <w:tcW w:w="696" w:type="pct"/>
            <w:tcBorders>
              <w:top w:val="single" w:sz="4" w:space="0" w:color="auto"/>
              <w:left w:val="single" w:sz="4" w:space="0" w:color="auto"/>
              <w:bottom w:val="single" w:sz="4" w:space="0" w:color="auto"/>
              <w:right w:val="single" w:sz="4" w:space="0" w:color="auto"/>
            </w:tcBorders>
            <w:vAlign w:val="center"/>
          </w:tcPr>
          <w:p w14:paraId="095E2C99" w14:textId="77777777" w:rsidR="009B1A3A" w:rsidRPr="00430A14" w:rsidRDefault="009B1A3A" w:rsidP="00430A14">
            <w:pPr>
              <w:spacing w:line="276" w:lineRule="auto"/>
              <w:jc w:val="center"/>
              <w:rPr>
                <w:bCs/>
              </w:rPr>
            </w:pPr>
            <w:r w:rsidRPr="00430A14">
              <w:rPr>
                <w:bCs/>
              </w:rPr>
              <w:t>5</w:t>
            </w:r>
          </w:p>
        </w:tc>
        <w:tc>
          <w:tcPr>
            <w:tcW w:w="743" w:type="pct"/>
            <w:tcBorders>
              <w:top w:val="single" w:sz="4" w:space="0" w:color="auto"/>
              <w:left w:val="single" w:sz="4" w:space="0" w:color="auto"/>
              <w:bottom w:val="single" w:sz="4" w:space="0" w:color="auto"/>
              <w:right w:val="single" w:sz="4" w:space="0" w:color="auto"/>
            </w:tcBorders>
            <w:vAlign w:val="center"/>
          </w:tcPr>
          <w:p w14:paraId="7CE196C3" w14:textId="77777777" w:rsidR="009B1A3A" w:rsidRPr="00430A14" w:rsidRDefault="009B1A3A" w:rsidP="00430A14">
            <w:pPr>
              <w:spacing w:line="276" w:lineRule="auto"/>
              <w:jc w:val="center"/>
              <w:rPr>
                <w:bCs/>
              </w:rPr>
            </w:pPr>
            <w:r w:rsidRPr="00430A14">
              <w:rPr>
                <w:bCs/>
              </w:rPr>
              <w:t>5</w:t>
            </w:r>
          </w:p>
        </w:tc>
        <w:tc>
          <w:tcPr>
            <w:tcW w:w="378" w:type="pct"/>
            <w:tcBorders>
              <w:top w:val="single" w:sz="4" w:space="0" w:color="auto"/>
              <w:left w:val="single" w:sz="4" w:space="0" w:color="auto"/>
              <w:bottom w:val="single" w:sz="4" w:space="0" w:color="auto"/>
              <w:right w:val="single" w:sz="4" w:space="0" w:color="auto"/>
            </w:tcBorders>
            <w:vAlign w:val="center"/>
          </w:tcPr>
          <w:p w14:paraId="7561A4FB" w14:textId="77777777" w:rsidR="009B1A3A" w:rsidRPr="00430A14" w:rsidRDefault="009B1A3A" w:rsidP="00430A14">
            <w:pPr>
              <w:spacing w:line="276" w:lineRule="auto"/>
              <w:jc w:val="center"/>
              <w:rPr>
                <w:bCs/>
                <w:lang w:val="pt-BR"/>
              </w:rPr>
            </w:pPr>
          </w:p>
        </w:tc>
      </w:tr>
      <w:tr w:rsidR="00430A14" w:rsidRPr="00430A14" w14:paraId="46BF637D" w14:textId="77777777" w:rsidTr="003974B5">
        <w:trPr>
          <w:trHeight w:val="1265"/>
          <w:jc w:val="center"/>
        </w:trPr>
        <w:tc>
          <w:tcPr>
            <w:tcW w:w="347" w:type="pct"/>
            <w:tcBorders>
              <w:top w:val="single" w:sz="4" w:space="0" w:color="auto"/>
              <w:left w:val="single" w:sz="4" w:space="0" w:color="auto"/>
              <w:bottom w:val="single" w:sz="4" w:space="0" w:color="auto"/>
              <w:right w:val="single" w:sz="4" w:space="0" w:color="auto"/>
            </w:tcBorders>
            <w:vAlign w:val="center"/>
          </w:tcPr>
          <w:p w14:paraId="1BA173AE" w14:textId="77777777" w:rsidR="009B1A3A" w:rsidRPr="00430A14" w:rsidRDefault="009B1A3A" w:rsidP="00430A14">
            <w:pPr>
              <w:spacing w:line="276" w:lineRule="auto"/>
              <w:jc w:val="center"/>
              <w:rPr>
                <w:bCs/>
                <w:lang w:val="pt-BR"/>
              </w:rPr>
            </w:pPr>
            <w:r w:rsidRPr="00430A14">
              <w:rPr>
                <w:bCs/>
                <w:lang w:val="pt-BR"/>
              </w:rPr>
              <w:t>2</w:t>
            </w:r>
          </w:p>
        </w:tc>
        <w:tc>
          <w:tcPr>
            <w:tcW w:w="748" w:type="pct"/>
            <w:tcBorders>
              <w:top w:val="single" w:sz="4" w:space="0" w:color="auto"/>
              <w:left w:val="single" w:sz="4" w:space="0" w:color="auto"/>
              <w:bottom w:val="single" w:sz="4" w:space="0" w:color="auto"/>
              <w:right w:val="single" w:sz="4" w:space="0" w:color="auto"/>
            </w:tcBorders>
            <w:vAlign w:val="center"/>
          </w:tcPr>
          <w:p w14:paraId="1BDF999A" w14:textId="77777777" w:rsidR="009B1A3A" w:rsidRPr="00430A14" w:rsidRDefault="009B1A3A" w:rsidP="00430A14">
            <w:pPr>
              <w:spacing w:line="276" w:lineRule="auto"/>
              <w:jc w:val="center"/>
              <w:rPr>
                <w:bCs/>
                <w:lang w:val="pt-BR"/>
              </w:rPr>
            </w:pPr>
            <w:r w:rsidRPr="00430A14">
              <w:rPr>
                <w:bCs/>
                <w:lang w:val="pt-BR"/>
              </w:rPr>
              <w:t>Phòng bán kiên cố</w:t>
            </w:r>
          </w:p>
        </w:tc>
        <w:tc>
          <w:tcPr>
            <w:tcW w:w="696" w:type="pct"/>
            <w:tcBorders>
              <w:top w:val="single" w:sz="4" w:space="0" w:color="auto"/>
              <w:left w:val="single" w:sz="4" w:space="0" w:color="auto"/>
              <w:bottom w:val="single" w:sz="4" w:space="0" w:color="auto"/>
              <w:right w:val="single" w:sz="4" w:space="0" w:color="auto"/>
            </w:tcBorders>
            <w:vAlign w:val="center"/>
          </w:tcPr>
          <w:p w14:paraId="6C14760B" w14:textId="77777777" w:rsidR="009B1A3A" w:rsidRPr="00430A14" w:rsidRDefault="009B1A3A" w:rsidP="00430A14">
            <w:pPr>
              <w:spacing w:line="276" w:lineRule="auto"/>
              <w:jc w:val="center"/>
              <w:rPr>
                <w:bCs/>
              </w:rPr>
            </w:pPr>
            <w:r w:rsidRPr="00430A14">
              <w:rPr>
                <w:bCs/>
              </w:rPr>
              <w:t>0</w:t>
            </w:r>
          </w:p>
        </w:tc>
        <w:tc>
          <w:tcPr>
            <w:tcW w:w="696" w:type="pct"/>
            <w:tcBorders>
              <w:top w:val="single" w:sz="4" w:space="0" w:color="auto"/>
              <w:left w:val="single" w:sz="4" w:space="0" w:color="auto"/>
              <w:bottom w:val="single" w:sz="4" w:space="0" w:color="auto"/>
              <w:right w:val="single" w:sz="4" w:space="0" w:color="auto"/>
            </w:tcBorders>
            <w:vAlign w:val="center"/>
          </w:tcPr>
          <w:p w14:paraId="680180AD" w14:textId="77777777" w:rsidR="009B1A3A" w:rsidRPr="00430A14" w:rsidRDefault="009B1A3A" w:rsidP="00430A14">
            <w:pPr>
              <w:spacing w:line="276" w:lineRule="auto"/>
              <w:jc w:val="center"/>
              <w:rPr>
                <w:bCs/>
              </w:rPr>
            </w:pPr>
            <w:r w:rsidRPr="00430A14">
              <w:rPr>
                <w:bCs/>
              </w:rPr>
              <w:t>0</w:t>
            </w:r>
          </w:p>
        </w:tc>
        <w:tc>
          <w:tcPr>
            <w:tcW w:w="696" w:type="pct"/>
            <w:tcBorders>
              <w:top w:val="single" w:sz="4" w:space="0" w:color="auto"/>
              <w:left w:val="single" w:sz="4" w:space="0" w:color="auto"/>
              <w:bottom w:val="single" w:sz="4" w:space="0" w:color="auto"/>
              <w:right w:val="single" w:sz="4" w:space="0" w:color="auto"/>
            </w:tcBorders>
            <w:vAlign w:val="center"/>
          </w:tcPr>
          <w:p w14:paraId="1CB25048" w14:textId="77777777" w:rsidR="009B1A3A" w:rsidRPr="00430A14" w:rsidRDefault="009B1A3A" w:rsidP="00430A14">
            <w:pPr>
              <w:spacing w:line="276" w:lineRule="auto"/>
              <w:jc w:val="center"/>
              <w:rPr>
                <w:bCs/>
              </w:rPr>
            </w:pPr>
            <w:r w:rsidRPr="00430A14">
              <w:rPr>
                <w:bCs/>
              </w:rPr>
              <w:t>0</w:t>
            </w:r>
          </w:p>
        </w:tc>
        <w:tc>
          <w:tcPr>
            <w:tcW w:w="696" w:type="pct"/>
            <w:tcBorders>
              <w:top w:val="single" w:sz="4" w:space="0" w:color="auto"/>
              <w:left w:val="single" w:sz="4" w:space="0" w:color="auto"/>
              <w:bottom w:val="single" w:sz="4" w:space="0" w:color="auto"/>
              <w:right w:val="single" w:sz="4" w:space="0" w:color="auto"/>
            </w:tcBorders>
            <w:vAlign w:val="center"/>
          </w:tcPr>
          <w:p w14:paraId="7FBE8F0D" w14:textId="77777777" w:rsidR="009B1A3A" w:rsidRPr="00430A14" w:rsidRDefault="009B1A3A" w:rsidP="00430A14">
            <w:pPr>
              <w:spacing w:line="276" w:lineRule="auto"/>
              <w:jc w:val="center"/>
              <w:rPr>
                <w:bCs/>
              </w:rPr>
            </w:pPr>
            <w:r w:rsidRPr="00430A14">
              <w:rPr>
                <w:bCs/>
              </w:rPr>
              <w:t>0</w:t>
            </w:r>
          </w:p>
        </w:tc>
        <w:tc>
          <w:tcPr>
            <w:tcW w:w="743" w:type="pct"/>
            <w:tcBorders>
              <w:top w:val="single" w:sz="4" w:space="0" w:color="auto"/>
              <w:left w:val="single" w:sz="4" w:space="0" w:color="auto"/>
              <w:bottom w:val="single" w:sz="4" w:space="0" w:color="auto"/>
              <w:right w:val="single" w:sz="4" w:space="0" w:color="auto"/>
            </w:tcBorders>
            <w:vAlign w:val="center"/>
          </w:tcPr>
          <w:p w14:paraId="4C82EF11" w14:textId="77777777" w:rsidR="009B1A3A" w:rsidRPr="00430A14" w:rsidRDefault="009B1A3A" w:rsidP="00430A14">
            <w:pPr>
              <w:spacing w:line="276" w:lineRule="auto"/>
              <w:jc w:val="center"/>
              <w:rPr>
                <w:bCs/>
              </w:rPr>
            </w:pPr>
            <w:r w:rsidRPr="00430A14">
              <w:rPr>
                <w:bCs/>
              </w:rPr>
              <w:t>0</w:t>
            </w:r>
          </w:p>
        </w:tc>
        <w:tc>
          <w:tcPr>
            <w:tcW w:w="378" w:type="pct"/>
            <w:tcBorders>
              <w:top w:val="single" w:sz="4" w:space="0" w:color="auto"/>
              <w:left w:val="single" w:sz="4" w:space="0" w:color="auto"/>
              <w:bottom w:val="single" w:sz="4" w:space="0" w:color="auto"/>
              <w:right w:val="single" w:sz="4" w:space="0" w:color="auto"/>
            </w:tcBorders>
            <w:vAlign w:val="center"/>
          </w:tcPr>
          <w:p w14:paraId="561A3711" w14:textId="77777777" w:rsidR="009B1A3A" w:rsidRPr="00430A14" w:rsidRDefault="009B1A3A" w:rsidP="00430A14">
            <w:pPr>
              <w:spacing w:line="276" w:lineRule="auto"/>
              <w:jc w:val="center"/>
              <w:rPr>
                <w:bCs/>
                <w:lang w:val="pt-BR"/>
              </w:rPr>
            </w:pPr>
          </w:p>
        </w:tc>
      </w:tr>
      <w:tr w:rsidR="00430A14" w:rsidRPr="00430A14" w14:paraId="4CAC6F51" w14:textId="77777777" w:rsidTr="003974B5">
        <w:trPr>
          <w:trHeight w:val="1265"/>
          <w:jc w:val="center"/>
        </w:trPr>
        <w:tc>
          <w:tcPr>
            <w:tcW w:w="347" w:type="pct"/>
            <w:tcBorders>
              <w:top w:val="single" w:sz="4" w:space="0" w:color="auto"/>
              <w:left w:val="single" w:sz="4" w:space="0" w:color="auto"/>
              <w:bottom w:val="single" w:sz="4" w:space="0" w:color="auto"/>
              <w:right w:val="single" w:sz="4" w:space="0" w:color="auto"/>
            </w:tcBorders>
            <w:vAlign w:val="center"/>
          </w:tcPr>
          <w:p w14:paraId="375883DC" w14:textId="77777777" w:rsidR="009B1A3A" w:rsidRPr="00430A14" w:rsidRDefault="009B1A3A" w:rsidP="00430A14">
            <w:pPr>
              <w:spacing w:line="276" w:lineRule="auto"/>
              <w:jc w:val="center"/>
              <w:rPr>
                <w:bCs/>
                <w:lang w:val="pt-BR"/>
              </w:rPr>
            </w:pPr>
            <w:r w:rsidRPr="00430A14">
              <w:rPr>
                <w:bCs/>
                <w:lang w:val="pt-BR"/>
              </w:rPr>
              <w:t>3</w:t>
            </w:r>
          </w:p>
        </w:tc>
        <w:tc>
          <w:tcPr>
            <w:tcW w:w="748" w:type="pct"/>
            <w:tcBorders>
              <w:top w:val="single" w:sz="4" w:space="0" w:color="auto"/>
              <w:left w:val="single" w:sz="4" w:space="0" w:color="auto"/>
              <w:bottom w:val="single" w:sz="4" w:space="0" w:color="auto"/>
              <w:right w:val="single" w:sz="4" w:space="0" w:color="auto"/>
            </w:tcBorders>
            <w:vAlign w:val="center"/>
          </w:tcPr>
          <w:p w14:paraId="59C75368" w14:textId="77777777" w:rsidR="009B1A3A" w:rsidRPr="00430A14" w:rsidRDefault="009B1A3A" w:rsidP="00430A14">
            <w:pPr>
              <w:spacing w:line="276" w:lineRule="auto"/>
              <w:jc w:val="center"/>
              <w:rPr>
                <w:bCs/>
                <w:lang w:val="pt-BR"/>
              </w:rPr>
            </w:pPr>
            <w:r w:rsidRPr="00430A14">
              <w:rPr>
                <w:bCs/>
                <w:lang w:val="pt-BR"/>
              </w:rPr>
              <w:t>Phòng tạm</w:t>
            </w:r>
          </w:p>
        </w:tc>
        <w:tc>
          <w:tcPr>
            <w:tcW w:w="696" w:type="pct"/>
            <w:tcBorders>
              <w:top w:val="single" w:sz="4" w:space="0" w:color="auto"/>
              <w:left w:val="single" w:sz="4" w:space="0" w:color="auto"/>
              <w:bottom w:val="single" w:sz="4" w:space="0" w:color="auto"/>
              <w:right w:val="single" w:sz="4" w:space="0" w:color="auto"/>
            </w:tcBorders>
            <w:vAlign w:val="center"/>
          </w:tcPr>
          <w:p w14:paraId="4ED7975E" w14:textId="77777777" w:rsidR="009B1A3A" w:rsidRPr="00430A14" w:rsidRDefault="009B1A3A" w:rsidP="00430A14">
            <w:pPr>
              <w:spacing w:line="276" w:lineRule="auto"/>
              <w:jc w:val="center"/>
              <w:rPr>
                <w:bCs/>
              </w:rPr>
            </w:pPr>
            <w:r w:rsidRPr="00430A14">
              <w:rPr>
                <w:bCs/>
              </w:rPr>
              <w:t>0</w:t>
            </w:r>
          </w:p>
        </w:tc>
        <w:tc>
          <w:tcPr>
            <w:tcW w:w="696" w:type="pct"/>
            <w:tcBorders>
              <w:top w:val="single" w:sz="4" w:space="0" w:color="auto"/>
              <w:left w:val="single" w:sz="4" w:space="0" w:color="auto"/>
              <w:bottom w:val="single" w:sz="4" w:space="0" w:color="auto"/>
              <w:right w:val="single" w:sz="4" w:space="0" w:color="auto"/>
            </w:tcBorders>
            <w:vAlign w:val="center"/>
          </w:tcPr>
          <w:p w14:paraId="3FD6E224" w14:textId="77777777" w:rsidR="009B1A3A" w:rsidRPr="00430A14" w:rsidRDefault="009B1A3A" w:rsidP="00430A14">
            <w:pPr>
              <w:spacing w:line="276" w:lineRule="auto"/>
              <w:jc w:val="center"/>
              <w:rPr>
                <w:bCs/>
              </w:rPr>
            </w:pPr>
            <w:r w:rsidRPr="00430A14">
              <w:rPr>
                <w:bCs/>
              </w:rPr>
              <w:t>0</w:t>
            </w:r>
          </w:p>
        </w:tc>
        <w:tc>
          <w:tcPr>
            <w:tcW w:w="696" w:type="pct"/>
            <w:tcBorders>
              <w:top w:val="single" w:sz="4" w:space="0" w:color="auto"/>
              <w:left w:val="single" w:sz="4" w:space="0" w:color="auto"/>
              <w:bottom w:val="single" w:sz="4" w:space="0" w:color="auto"/>
              <w:right w:val="single" w:sz="4" w:space="0" w:color="auto"/>
            </w:tcBorders>
            <w:vAlign w:val="center"/>
          </w:tcPr>
          <w:p w14:paraId="31AE559F" w14:textId="77777777" w:rsidR="009B1A3A" w:rsidRPr="00430A14" w:rsidRDefault="009B1A3A" w:rsidP="00430A14">
            <w:pPr>
              <w:spacing w:line="276" w:lineRule="auto"/>
              <w:jc w:val="center"/>
              <w:rPr>
                <w:bCs/>
              </w:rPr>
            </w:pPr>
            <w:r w:rsidRPr="00430A14">
              <w:rPr>
                <w:bCs/>
              </w:rPr>
              <w:t>0</w:t>
            </w:r>
          </w:p>
        </w:tc>
        <w:tc>
          <w:tcPr>
            <w:tcW w:w="696" w:type="pct"/>
            <w:tcBorders>
              <w:top w:val="single" w:sz="4" w:space="0" w:color="auto"/>
              <w:left w:val="single" w:sz="4" w:space="0" w:color="auto"/>
              <w:bottom w:val="single" w:sz="4" w:space="0" w:color="auto"/>
              <w:right w:val="single" w:sz="4" w:space="0" w:color="auto"/>
            </w:tcBorders>
            <w:vAlign w:val="center"/>
          </w:tcPr>
          <w:p w14:paraId="081786BD" w14:textId="77777777" w:rsidR="009B1A3A" w:rsidRPr="00430A14" w:rsidRDefault="009B1A3A" w:rsidP="00430A14">
            <w:pPr>
              <w:spacing w:line="276" w:lineRule="auto"/>
              <w:jc w:val="center"/>
              <w:rPr>
                <w:bCs/>
              </w:rPr>
            </w:pPr>
            <w:r w:rsidRPr="00430A14">
              <w:rPr>
                <w:bCs/>
              </w:rPr>
              <w:t>0</w:t>
            </w:r>
          </w:p>
        </w:tc>
        <w:tc>
          <w:tcPr>
            <w:tcW w:w="743" w:type="pct"/>
            <w:tcBorders>
              <w:top w:val="single" w:sz="4" w:space="0" w:color="auto"/>
              <w:left w:val="single" w:sz="4" w:space="0" w:color="auto"/>
              <w:bottom w:val="single" w:sz="4" w:space="0" w:color="auto"/>
              <w:right w:val="single" w:sz="4" w:space="0" w:color="auto"/>
            </w:tcBorders>
            <w:vAlign w:val="center"/>
          </w:tcPr>
          <w:p w14:paraId="0998A933" w14:textId="77777777" w:rsidR="009B1A3A" w:rsidRPr="00430A14" w:rsidRDefault="009B1A3A" w:rsidP="00430A14">
            <w:pPr>
              <w:spacing w:line="276" w:lineRule="auto"/>
              <w:jc w:val="center"/>
              <w:rPr>
                <w:bCs/>
              </w:rPr>
            </w:pPr>
            <w:r w:rsidRPr="00430A14">
              <w:rPr>
                <w:bCs/>
              </w:rPr>
              <w:t>0</w:t>
            </w:r>
          </w:p>
        </w:tc>
        <w:tc>
          <w:tcPr>
            <w:tcW w:w="378" w:type="pct"/>
            <w:tcBorders>
              <w:top w:val="single" w:sz="4" w:space="0" w:color="auto"/>
              <w:left w:val="single" w:sz="4" w:space="0" w:color="auto"/>
              <w:bottom w:val="single" w:sz="4" w:space="0" w:color="auto"/>
              <w:right w:val="single" w:sz="4" w:space="0" w:color="auto"/>
            </w:tcBorders>
            <w:vAlign w:val="center"/>
          </w:tcPr>
          <w:p w14:paraId="409FC745" w14:textId="77777777" w:rsidR="009B1A3A" w:rsidRPr="00430A14" w:rsidRDefault="009B1A3A" w:rsidP="00430A14">
            <w:pPr>
              <w:spacing w:line="276" w:lineRule="auto"/>
              <w:jc w:val="center"/>
              <w:rPr>
                <w:bCs/>
                <w:lang w:val="pt-BR"/>
              </w:rPr>
            </w:pPr>
          </w:p>
        </w:tc>
      </w:tr>
      <w:tr w:rsidR="00430A14" w:rsidRPr="00430A14" w14:paraId="728F8CA8" w14:textId="77777777" w:rsidTr="003974B5">
        <w:trPr>
          <w:trHeight w:val="1265"/>
          <w:jc w:val="center"/>
        </w:trPr>
        <w:tc>
          <w:tcPr>
            <w:tcW w:w="347" w:type="pct"/>
            <w:tcBorders>
              <w:top w:val="single" w:sz="4" w:space="0" w:color="auto"/>
              <w:left w:val="single" w:sz="4" w:space="0" w:color="auto"/>
              <w:bottom w:val="single" w:sz="4" w:space="0" w:color="auto"/>
              <w:right w:val="single" w:sz="4" w:space="0" w:color="auto"/>
            </w:tcBorders>
            <w:vAlign w:val="center"/>
          </w:tcPr>
          <w:p w14:paraId="0E375AAF" w14:textId="77777777" w:rsidR="009B1A3A" w:rsidRPr="00430A14" w:rsidRDefault="009B1A3A" w:rsidP="00430A14">
            <w:pPr>
              <w:spacing w:line="276" w:lineRule="auto"/>
              <w:jc w:val="center"/>
              <w:rPr>
                <w:b/>
                <w:bCs/>
                <w:lang w:val="pt-BR"/>
              </w:rPr>
            </w:pPr>
            <w:r w:rsidRPr="00430A14">
              <w:rPr>
                <w:b/>
                <w:bCs/>
                <w:lang w:val="pt-BR"/>
              </w:rPr>
              <w:lastRenderedPageBreak/>
              <w:t>III</w:t>
            </w:r>
          </w:p>
        </w:tc>
        <w:tc>
          <w:tcPr>
            <w:tcW w:w="748" w:type="pct"/>
            <w:tcBorders>
              <w:top w:val="single" w:sz="4" w:space="0" w:color="auto"/>
              <w:left w:val="single" w:sz="4" w:space="0" w:color="auto"/>
              <w:bottom w:val="single" w:sz="4" w:space="0" w:color="auto"/>
              <w:right w:val="single" w:sz="4" w:space="0" w:color="auto"/>
            </w:tcBorders>
            <w:vAlign w:val="center"/>
          </w:tcPr>
          <w:p w14:paraId="7C9EA065" w14:textId="77777777" w:rsidR="009B1A3A" w:rsidRPr="00430A14" w:rsidRDefault="009B1A3A" w:rsidP="00430A14">
            <w:pPr>
              <w:spacing w:line="276" w:lineRule="auto"/>
              <w:jc w:val="center"/>
              <w:rPr>
                <w:bCs/>
                <w:lang w:val="pt-BR"/>
              </w:rPr>
            </w:pPr>
            <w:r w:rsidRPr="00430A14">
              <w:rPr>
                <w:bCs/>
                <w:lang w:val="pt-BR"/>
              </w:rPr>
              <w:t>Thư viện</w:t>
            </w:r>
          </w:p>
        </w:tc>
        <w:tc>
          <w:tcPr>
            <w:tcW w:w="696" w:type="pct"/>
            <w:tcBorders>
              <w:top w:val="single" w:sz="4" w:space="0" w:color="auto"/>
              <w:left w:val="single" w:sz="4" w:space="0" w:color="auto"/>
              <w:bottom w:val="single" w:sz="4" w:space="0" w:color="auto"/>
              <w:right w:val="single" w:sz="4" w:space="0" w:color="auto"/>
            </w:tcBorders>
            <w:vAlign w:val="center"/>
          </w:tcPr>
          <w:p w14:paraId="6C7C4510" w14:textId="77777777" w:rsidR="009B1A3A" w:rsidRPr="00430A14" w:rsidRDefault="009B1A3A" w:rsidP="00430A14">
            <w:pPr>
              <w:spacing w:line="276" w:lineRule="auto"/>
              <w:jc w:val="center"/>
              <w:rPr>
                <w:bCs/>
              </w:rPr>
            </w:pPr>
            <w:r w:rsidRPr="00430A14">
              <w:rPr>
                <w:bCs/>
              </w:rPr>
              <w:t>1</w:t>
            </w:r>
          </w:p>
        </w:tc>
        <w:tc>
          <w:tcPr>
            <w:tcW w:w="696" w:type="pct"/>
            <w:tcBorders>
              <w:top w:val="single" w:sz="4" w:space="0" w:color="auto"/>
              <w:left w:val="single" w:sz="4" w:space="0" w:color="auto"/>
              <w:bottom w:val="single" w:sz="4" w:space="0" w:color="auto"/>
              <w:right w:val="single" w:sz="4" w:space="0" w:color="auto"/>
            </w:tcBorders>
            <w:vAlign w:val="center"/>
          </w:tcPr>
          <w:p w14:paraId="7672791C" w14:textId="77777777" w:rsidR="009B1A3A" w:rsidRPr="00430A14" w:rsidRDefault="009B1A3A" w:rsidP="00430A14">
            <w:pPr>
              <w:spacing w:line="276" w:lineRule="auto"/>
              <w:jc w:val="center"/>
              <w:rPr>
                <w:bCs/>
              </w:rPr>
            </w:pPr>
            <w:r w:rsidRPr="00430A14">
              <w:rPr>
                <w:bCs/>
              </w:rPr>
              <w:t>1</w:t>
            </w:r>
          </w:p>
        </w:tc>
        <w:tc>
          <w:tcPr>
            <w:tcW w:w="696" w:type="pct"/>
            <w:tcBorders>
              <w:top w:val="single" w:sz="4" w:space="0" w:color="auto"/>
              <w:left w:val="single" w:sz="4" w:space="0" w:color="auto"/>
              <w:bottom w:val="single" w:sz="4" w:space="0" w:color="auto"/>
              <w:right w:val="single" w:sz="4" w:space="0" w:color="auto"/>
            </w:tcBorders>
            <w:vAlign w:val="center"/>
          </w:tcPr>
          <w:p w14:paraId="209D2295" w14:textId="77777777" w:rsidR="009B1A3A" w:rsidRPr="00430A14" w:rsidRDefault="009B1A3A" w:rsidP="00430A14">
            <w:pPr>
              <w:spacing w:line="276" w:lineRule="auto"/>
              <w:jc w:val="center"/>
              <w:rPr>
                <w:bCs/>
              </w:rPr>
            </w:pPr>
            <w:r w:rsidRPr="00430A14">
              <w:rPr>
                <w:bCs/>
              </w:rPr>
              <w:t>1</w:t>
            </w:r>
          </w:p>
        </w:tc>
        <w:tc>
          <w:tcPr>
            <w:tcW w:w="696" w:type="pct"/>
            <w:tcBorders>
              <w:top w:val="single" w:sz="4" w:space="0" w:color="auto"/>
              <w:left w:val="single" w:sz="4" w:space="0" w:color="auto"/>
              <w:bottom w:val="single" w:sz="4" w:space="0" w:color="auto"/>
              <w:right w:val="single" w:sz="4" w:space="0" w:color="auto"/>
            </w:tcBorders>
            <w:vAlign w:val="center"/>
          </w:tcPr>
          <w:p w14:paraId="474467E6" w14:textId="77777777" w:rsidR="009B1A3A" w:rsidRPr="00430A14" w:rsidRDefault="009B1A3A" w:rsidP="00430A14">
            <w:pPr>
              <w:spacing w:line="276" w:lineRule="auto"/>
              <w:jc w:val="center"/>
              <w:rPr>
                <w:bCs/>
              </w:rPr>
            </w:pPr>
            <w:r w:rsidRPr="00430A14">
              <w:rPr>
                <w:bCs/>
              </w:rPr>
              <w:t>1</w:t>
            </w:r>
          </w:p>
        </w:tc>
        <w:tc>
          <w:tcPr>
            <w:tcW w:w="743" w:type="pct"/>
            <w:tcBorders>
              <w:top w:val="single" w:sz="4" w:space="0" w:color="auto"/>
              <w:left w:val="single" w:sz="4" w:space="0" w:color="auto"/>
              <w:bottom w:val="single" w:sz="4" w:space="0" w:color="auto"/>
              <w:right w:val="single" w:sz="4" w:space="0" w:color="auto"/>
            </w:tcBorders>
            <w:vAlign w:val="center"/>
          </w:tcPr>
          <w:p w14:paraId="2652BE1E" w14:textId="77777777" w:rsidR="009B1A3A" w:rsidRPr="00430A14" w:rsidRDefault="009B1A3A" w:rsidP="00430A14">
            <w:pPr>
              <w:spacing w:line="276" w:lineRule="auto"/>
              <w:jc w:val="center"/>
              <w:rPr>
                <w:bCs/>
              </w:rPr>
            </w:pPr>
            <w:r w:rsidRPr="00430A14">
              <w:rPr>
                <w:bCs/>
              </w:rPr>
              <w:t>1</w:t>
            </w:r>
          </w:p>
        </w:tc>
        <w:tc>
          <w:tcPr>
            <w:tcW w:w="378" w:type="pct"/>
            <w:tcBorders>
              <w:top w:val="single" w:sz="4" w:space="0" w:color="auto"/>
              <w:left w:val="single" w:sz="4" w:space="0" w:color="auto"/>
              <w:bottom w:val="single" w:sz="4" w:space="0" w:color="auto"/>
              <w:right w:val="single" w:sz="4" w:space="0" w:color="auto"/>
            </w:tcBorders>
            <w:vAlign w:val="center"/>
          </w:tcPr>
          <w:p w14:paraId="4F545D63" w14:textId="77777777" w:rsidR="009B1A3A" w:rsidRPr="00430A14" w:rsidRDefault="009B1A3A" w:rsidP="00430A14">
            <w:pPr>
              <w:spacing w:line="276" w:lineRule="auto"/>
              <w:jc w:val="center"/>
              <w:rPr>
                <w:bCs/>
                <w:lang w:val="pt-BR"/>
              </w:rPr>
            </w:pPr>
          </w:p>
        </w:tc>
      </w:tr>
      <w:tr w:rsidR="00430A14" w:rsidRPr="00430A14" w14:paraId="57058EA7" w14:textId="77777777" w:rsidTr="003974B5">
        <w:trPr>
          <w:trHeight w:val="1265"/>
          <w:jc w:val="center"/>
        </w:trPr>
        <w:tc>
          <w:tcPr>
            <w:tcW w:w="347" w:type="pct"/>
            <w:tcBorders>
              <w:top w:val="single" w:sz="4" w:space="0" w:color="auto"/>
              <w:left w:val="single" w:sz="4" w:space="0" w:color="auto"/>
              <w:bottom w:val="single" w:sz="4" w:space="0" w:color="auto"/>
              <w:right w:val="single" w:sz="4" w:space="0" w:color="auto"/>
            </w:tcBorders>
            <w:vAlign w:val="center"/>
          </w:tcPr>
          <w:p w14:paraId="0814063D" w14:textId="77777777" w:rsidR="009B1A3A" w:rsidRPr="00430A14" w:rsidRDefault="009B1A3A" w:rsidP="00430A14">
            <w:pPr>
              <w:spacing w:line="276" w:lineRule="auto"/>
              <w:jc w:val="center"/>
              <w:rPr>
                <w:b/>
                <w:bCs/>
                <w:lang w:val="pt-BR"/>
              </w:rPr>
            </w:pPr>
            <w:r w:rsidRPr="00430A14">
              <w:rPr>
                <w:b/>
                <w:bCs/>
                <w:lang w:val="pt-BR"/>
              </w:rPr>
              <w:t>IV</w:t>
            </w:r>
          </w:p>
        </w:tc>
        <w:tc>
          <w:tcPr>
            <w:tcW w:w="748" w:type="pct"/>
            <w:tcBorders>
              <w:top w:val="single" w:sz="4" w:space="0" w:color="auto"/>
              <w:left w:val="single" w:sz="4" w:space="0" w:color="auto"/>
              <w:bottom w:val="single" w:sz="4" w:space="0" w:color="auto"/>
              <w:right w:val="single" w:sz="4" w:space="0" w:color="auto"/>
            </w:tcBorders>
            <w:vAlign w:val="center"/>
          </w:tcPr>
          <w:p w14:paraId="034019B9" w14:textId="77777777" w:rsidR="009B1A3A" w:rsidRPr="00430A14" w:rsidRDefault="009B1A3A" w:rsidP="00430A14">
            <w:pPr>
              <w:spacing w:line="276" w:lineRule="auto"/>
              <w:jc w:val="center"/>
              <w:rPr>
                <w:bCs/>
                <w:lang w:val="pt-BR"/>
              </w:rPr>
            </w:pPr>
            <w:r w:rsidRPr="00430A14">
              <w:rPr>
                <w:bCs/>
                <w:lang w:val="pt-BR"/>
              </w:rPr>
              <w:t>Các công trình, khối phòng chức năng khác (nếu có)</w:t>
            </w:r>
          </w:p>
        </w:tc>
        <w:tc>
          <w:tcPr>
            <w:tcW w:w="696" w:type="pct"/>
            <w:tcBorders>
              <w:top w:val="single" w:sz="4" w:space="0" w:color="auto"/>
              <w:left w:val="single" w:sz="4" w:space="0" w:color="auto"/>
              <w:bottom w:val="single" w:sz="4" w:space="0" w:color="auto"/>
              <w:right w:val="single" w:sz="4" w:space="0" w:color="auto"/>
            </w:tcBorders>
            <w:vAlign w:val="center"/>
          </w:tcPr>
          <w:p w14:paraId="4D276D3A" w14:textId="18CC8FB7" w:rsidR="009B1A3A" w:rsidRPr="00430A14" w:rsidRDefault="009B1A3A" w:rsidP="00430A14">
            <w:pPr>
              <w:spacing w:line="276" w:lineRule="auto"/>
              <w:jc w:val="center"/>
              <w:rPr>
                <w:bCs/>
              </w:rPr>
            </w:pPr>
            <w:r w:rsidRPr="00430A14">
              <w:rPr>
                <w:bCs/>
              </w:rPr>
              <w:t>1</w:t>
            </w:r>
          </w:p>
        </w:tc>
        <w:tc>
          <w:tcPr>
            <w:tcW w:w="696" w:type="pct"/>
            <w:tcBorders>
              <w:top w:val="single" w:sz="4" w:space="0" w:color="auto"/>
              <w:left w:val="single" w:sz="4" w:space="0" w:color="auto"/>
              <w:bottom w:val="single" w:sz="4" w:space="0" w:color="auto"/>
              <w:right w:val="single" w:sz="4" w:space="0" w:color="auto"/>
            </w:tcBorders>
            <w:vAlign w:val="center"/>
          </w:tcPr>
          <w:p w14:paraId="7C962B8D" w14:textId="20A4639A" w:rsidR="009B1A3A" w:rsidRPr="00430A14" w:rsidRDefault="009B1A3A" w:rsidP="00430A14">
            <w:pPr>
              <w:spacing w:line="276" w:lineRule="auto"/>
              <w:jc w:val="center"/>
              <w:rPr>
                <w:bCs/>
              </w:rPr>
            </w:pPr>
            <w:r w:rsidRPr="00430A14">
              <w:rPr>
                <w:bCs/>
              </w:rPr>
              <w:t>1</w:t>
            </w:r>
          </w:p>
        </w:tc>
        <w:tc>
          <w:tcPr>
            <w:tcW w:w="696" w:type="pct"/>
            <w:tcBorders>
              <w:top w:val="single" w:sz="4" w:space="0" w:color="auto"/>
              <w:left w:val="single" w:sz="4" w:space="0" w:color="auto"/>
              <w:bottom w:val="single" w:sz="4" w:space="0" w:color="auto"/>
              <w:right w:val="single" w:sz="4" w:space="0" w:color="auto"/>
            </w:tcBorders>
            <w:vAlign w:val="center"/>
          </w:tcPr>
          <w:p w14:paraId="2811BD21" w14:textId="26EDCBEF" w:rsidR="009B1A3A" w:rsidRPr="00430A14" w:rsidRDefault="009B1A3A" w:rsidP="00430A14">
            <w:pPr>
              <w:spacing w:line="276" w:lineRule="auto"/>
              <w:jc w:val="center"/>
              <w:rPr>
                <w:bCs/>
              </w:rPr>
            </w:pPr>
            <w:r w:rsidRPr="00430A14">
              <w:rPr>
                <w:bCs/>
              </w:rPr>
              <w:t>1</w:t>
            </w:r>
          </w:p>
        </w:tc>
        <w:tc>
          <w:tcPr>
            <w:tcW w:w="696" w:type="pct"/>
            <w:tcBorders>
              <w:top w:val="single" w:sz="4" w:space="0" w:color="auto"/>
              <w:left w:val="single" w:sz="4" w:space="0" w:color="auto"/>
              <w:bottom w:val="single" w:sz="4" w:space="0" w:color="auto"/>
              <w:right w:val="single" w:sz="4" w:space="0" w:color="auto"/>
            </w:tcBorders>
            <w:vAlign w:val="center"/>
          </w:tcPr>
          <w:p w14:paraId="4B916D09" w14:textId="49A9302C" w:rsidR="009B1A3A" w:rsidRPr="00430A14" w:rsidRDefault="009B1A3A" w:rsidP="00430A14">
            <w:pPr>
              <w:spacing w:line="276" w:lineRule="auto"/>
              <w:jc w:val="center"/>
              <w:rPr>
                <w:bCs/>
              </w:rPr>
            </w:pPr>
            <w:r w:rsidRPr="00430A14">
              <w:rPr>
                <w:bCs/>
              </w:rPr>
              <w:t>1</w:t>
            </w:r>
          </w:p>
        </w:tc>
        <w:tc>
          <w:tcPr>
            <w:tcW w:w="743" w:type="pct"/>
            <w:tcBorders>
              <w:top w:val="single" w:sz="4" w:space="0" w:color="auto"/>
              <w:left w:val="single" w:sz="4" w:space="0" w:color="auto"/>
              <w:bottom w:val="single" w:sz="4" w:space="0" w:color="auto"/>
              <w:right w:val="single" w:sz="4" w:space="0" w:color="auto"/>
            </w:tcBorders>
            <w:vAlign w:val="center"/>
          </w:tcPr>
          <w:p w14:paraId="2510C824" w14:textId="60FBBC53" w:rsidR="009B1A3A" w:rsidRPr="00430A14" w:rsidRDefault="009B1A3A" w:rsidP="00430A14">
            <w:pPr>
              <w:spacing w:line="276" w:lineRule="auto"/>
              <w:jc w:val="center"/>
              <w:rPr>
                <w:bCs/>
              </w:rPr>
            </w:pPr>
            <w:r w:rsidRPr="00430A14">
              <w:rPr>
                <w:bCs/>
              </w:rPr>
              <w:t>1</w:t>
            </w:r>
          </w:p>
        </w:tc>
        <w:tc>
          <w:tcPr>
            <w:tcW w:w="378" w:type="pct"/>
            <w:tcBorders>
              <w:top w:val="single" w:sz="4" w:space="0" w:color="auto"/>
              <w:left w:val="single" w:sz="4" w:space="0" w:color="auto"/>
              <w:bottom w:val="single" w:sz="4" w:space="0" w:color="auto"/>
              <w:right w:val="single" w:sz="4" w:space="0" w:color="auto"/>
            </w:tcBorders>
            <w:vAlign w:val="center"/>
          </w:tcPr>
          <w:p w14:paraId="0FDAC6B4" w14:textId="77777777" w:rsidR="009B1A3A" w:rsidRPr="00430A14" w:rsidRDefault="009B1A3A" w:rsidP="00430A14">
            <w:pPr>
              <w:spacing w:line="276" w:lineRule="auto"/>
              <w:jc w:val="center"/>
              <w:rPr>
                <w:bCs/>
                <w:lang w:val="pt-BR"/>
              </w:rPr>
            </w:pPr>
          </w:p>
        </w:tc>
      </w:tr>
      <w:tr w:rsidR="00430A14" w:rsidRPr="00430A14" w14:paraId="2F4BD491" w14:textId="77777777" w:rsidTr="00701FDC">
        <w:trPr>
          <w:trHeight w:val="1265"/>
          <w:jc w:val="center"/>
        </w:trPr>
        <w:tc>
          <w:tcPr>
            <w:tcW w:w="347" w:type="pct"/>
            <w:tcBorders>
              <w:top w:val="single" w:sz="4" w:space="0" w:color="auto"/>
              <w:left w:val="single" w:sz="4" w:space="0" w:color="auto"/>
              <w:bottom w:val="single" w:sz="4" w:space="0" w:color="auto"/>
              <w:right w:val="single" w:sz="4" w:space="0" w:color="auto"/>
            </w:tcBorders>
            <w:vAlign w:val="center"/>
          </w:tcPr>
          <w:p w14:paraId="0B3E7D67" w14:textId="77777777" w:rsidR="00701FDC" w:rsidRPr="00430A14" w:rsidRDefault="00701FDC" w:rsidP="00430A14">
            <w:pPr>
              <w:spacing w:line="276" w:lineRule="auto"/>
              <w:jc w:val="center"/>
              <w:rPr>
                <w:bCs/>
                <w:lang w:val="pt-BR"/>
              </w:rPr>
            </w:pPr>
          </w:p>
        </w:tc>
        <w:tc>
          <w:tcPr>
            <w:tcW w:w="748" w:type="pct"/>
            <w:tcBorders>
              <w:top w:val="single" w:sz="4" w:space="0" w:color="auto"/>
              <w:left w:val="single" w:sz="4" w:space="0" w:color="auto"/>
              <w:bottom w:val="single" w:sz="4" w:space="0" w:color="auto"/>
              <w:right w:val="single" w:sz="4" w:space="0" w:color="auto"/>
            </w:tcBorders>
            <w:vAlign w:val="center"/>
          </w:tcPr>
          <w:p w14:paraId="775D9EFF" w14:textId="77777777" w:rsidR="00701FDC" w:rsidRPr="00430A14" w:rsidRDefault="00701FDC" w:rsidP="00430A14">
            <w:pPr>
              <w:spacing w:line="276" w:lineRule="auto"/>
              <w:jc w:val="center"/>
              <w:rPr>
                <w:bCs/>
                <w:lang w:val="pt-BR"/>
              </w:rPr>
            </w:pPr>
            <w:r w:rsidRPr="00430A14">
              <w:rPr>
                <w:bCs/>
                <w:lang w:val="pt-BR"/>
              </w:rPr>
              <w:t>Cộng</w:t>
            </w:r>
          </w:p>
        </w:tc>
        <w:tc>
          <w:tcPr>
            <w:tcW w:w="696" w:type="pct"/>
            <w:tcBorders>
              <w:top w:val="single" w:sz="4" w:space="0" w:color="auto"/>
              <w:left w:val="single" w:sz="4" w:space="0" w:color="auto"/>
              <w:bottom w:val="single" w:sz="4" w:space="0" w:color="auto"/>
              <w:right w:val="single" w:sz="4" w:space="0" w:color="auto"/>
            </w:tcBorders>
            <w:vAlign w:val="center"/>
          </w:tcPr>
          <w:p w14:paraId="5DA9A0E2" w14:textId="3B680E0B" w:rsidR="00701FDC" w:rsidRPr="00430A14" w:rsidRDefault="00701FDC" w:rsidP="00430A14">
            <w:pPr>
              <w:spacing w:line="276" w:lineRule="auto"/>
              <w:jc w:val="center"/>
              <w:rPr>
                <w:bCs/>
              </w:rPr>
            </w:pPr>
            <w:r w:rsidRPr="00430A14">
              <w:rPr>
                <w:bCs/>
              </w:rPr>
              <w:t>13</w:t>
            </w:r>
          </w:p>
        </w:tc>
        <w:tc>
          <w:tcPr>
            <w:tcW w:w="696" w:type="pct"/>
            <w:tcBorders>
              <w:top w:val="single" w:sz="4" w:space="0" w:color="auto"/>
              <w:left w:val="single" w:sz="4" w:space="0" w:color="auto"/>
              <w:bottom w:val="single" w:sz="4" w:space="0" w:color="auto"/>
              <w:right w:val="single" w:sz="4" w:space="0" w:color="auto"/>
            </w:tcBorders>
            <w:vAlign w:val="center"/>
          </w:tcPr>
          <w:p w14:paraId="4F8DEEDE" w14:textId="436FE031" w:rsidR="00701FDC" w:rsidRPr="00430A14" w:rsidRDefault="00701FDC" w:rsidP="00430A14">
            <w:pPr>
              <w:spacing w:line="276" w:lineRule="auto"/>
              <w:jc w:val="center"/>
              <w:rPr>
                <w:bCs/>
              </w:rPr>
            </w:pPr>
            <w:r w:rsidRPr="00430A14">
              <w:rPr>
                <w:bCs/>
              </w:rPr>
              <w:t>13</w:t>
            </w:r>
          </w:p>
        </w:tc>
        <w:tc>
          <w:tcPr>
            <w:tcW w:w="696" w:type="pct"/>
            <w:tcBorders>
              <w:top w:val="single" w:sz="4" w:space="0" w:color="auto"/>
              <w:left w:val="single" w:sz="4" w:space="0" w:color="auto"/>
              <w:bottom w:val="single" w:sz="4" w:space="0" w:color="auto"/>
              <w:right w:val="single" w:sz="4" w:space="0" w:color="auto"/>
            </w:tcBorders>
            <w:vAlign w:val="center"/>
          </w:tcPr>
          <w:p w14:paraId="1311A2A7" w14:textId="1CE3C7A6" w:rsidR="00701FDC" w:rsidRPr="00430A14" w:rsidRDefault="00701FDC" w:rsidP="00430A14">
            <w:pPr>
              <w:spacing w:line="276" w:lineRule="auto"/>
              <w:jc w:val="center"/>
              <w:rPr>
                <w:bCs/>
              </w:rPr>
            </w:pPr>
            <w:r w:rsidRPr="00430A14">
              <w:rPr>
                <w:bCs/>
              </w:rPr>
              <w:t>13</w:t>
            </w:r>
          </w:p>
        </w:tc>
        <w:tc>
          <w:tcPr>
            <w:tcW w:w="696" w:type="pct"/>
            <w:tcBorders>
              <w:top w:val="single" w:sz="4" w:space="0" w:color="auto"/>
              <w:left w:val="single" w:sz="4" w:space="0" w:color="auto"/>
              <w:bottom w:val="single" w:sz="4" w:space="0" w:color="auto"/>
              <w:right w:val="single" w:sz="4" w:space="0" w:color="auto"/>
            </w:tcBorders>
            <w:vAlign w:val="center"/>
          </w:tcPr>
          <w:p w14:paraId="269998A4" w14:textId="5E6DE46E" w:rsidR="00701FDC" w:rsidRPr="00430A14" w:rsidRDefault="00701FDC" w:rsidP="00430A14">
            <w:pPr>
              <w:spacing w:line="276" w:lineRule="auto"/>
              <w:jc w:val="center"/>
              <w:rPr>
                <w:bCs/>
              </w:rPr>
            </w:pPr>
            <w:r w:rsidRPr="00430A14">
              <w:rPr>
                <w:bCs/>
              </w:rPr>
              <w:t>13</w:t>
            </w:r>
          </w:p>
        </w:tc>
        <w:tc>
          <w:tcPr>
            <w:tcW w:w="743" w:type="pct"/>
            <w:tcBorders>
              <w:top w:val="single" w:sz="4" w:space="0" w:color="auto"/>
              <w:left w:val="single" w:sz="4" w:space="0" w:color="auto"/>
              <w:bottom w:val="single" w:sz="4" w:space="0" w:color="auto"/>
              <w:right w:val="single" w:sz="4" w:space="0" w:color="auto"/>
            </w:tcBorders>
            <w:vAlign w:val="center"/>
          </w:tcPr>
          <w:p w14:paraId="6D81995A" w14:textId="31A8A829" w:rsidR="00701FDC" w:rsidRPr="00430A14" w:rsidRDefault="00701FDC" w:rsidP="00430A14">
            <w:pPr>
              <w:spacing w:line="276" w:lineRule="auto"/>
              <w:jc w:val="center"/>
              <w:rPr>
                <w:bCs/>
              </w:rPr>
            </w:pPr>
            <w:r w:rsidRPr="00430A14">
              <w:rPr>
                <w:bCs/>
              </w:rPr>
              <w:t>13</w:t>
            </w:r>
          </w:p>
        </w:tc>
        <w:tc>
          <w:tcPr>
            <w:tcW w:w="378" w:type="pct"/>
            <w:tcBorders>
              <w:top w:val="single" w:sz="4" w:space="0" w:color="auto"/>
              <w:left w:val="single" w:sz="4" w:space="0" w:color="auto"/>
              <w:bottom w:val="single" w:sz="4" w:space="0" w:color="auto"/>
              <w:right w:val="single" w:sz="4" w:space="0" w:color="auto"/>
            </w:tcBorders>
            <w:vAlign w:val="center"/>
          </w:tcPr>
          <w:p w14:paraId="1FE5005E" w14:textId="77777777" w:rsidR="00701FDC" w:rsidRPr="00430A14" w:rsidRDefault="00701FDC" w:rsidP="00430A14">
            <w:pPr>
              <w:spacing w:line="276" w:lineRule="auto"/>
              <w:jc w:val="center"/>
              <w:rPr>
                <w:bCs/>
                <w:lang w:val="pt-BR"/>
              </w:rPr>
            </w:pPr>
          </w:p>
        </w:tc>
      </w:tr>
    </w:tbl>
    <w:p w14:paraId="0B267DEB" w14:textId="77777777" w:rsidR="00E946CE" w:rsidRPr="00430A14" w:rsidRDefault="00E946CE" w:rsidP="00430A14">
      <w:pPr>
        <w:widowControl w:val="0"/>
        <w:spacing w:line="276" w:lineRule="auto"/>
        <w:jc w:val="both"/>
        <w:rPr>
          <w:b/>
          <w:bCs/>
          <w:lang w:val="pt-BR"/>
        </w:rPr>
      </w:pPr>
      <w:r w:rsidRPr="00430A14">
        <w:rPr>
          <w:b/>
          <w:bCs/>
          <w:lang w:val="pt-BR"/>
        </w:rPr>
        <w:t>3. Cán bộ quản lý, giáo viên, nhân viên</w:t>
      </w:r>
    </w:p>
    <w:p w14:paraId="5EB95F89" w14:textId="77777777" w:rsidR="007C39F8" w:rsidRPr="00430A14" w:rsidRDefault="00E946CE" w:rsidP="00430A14">
      <w:pPr>
        <w:pStyle w:val="Style1"/>
        <w:spacing w:before="0" w:after="0" w:line="276" w:lineRule="auto"/>
      </w:pPr>
      <w:r w:rsidRPr="00430A14">
        <w:t>a) Số liệu tại thời điểm TĐG:</w:t>
      </w:r>
    </w:p>
    <w:tbl>
      <w:tblPr>
        <w:tblStyle w:val="TableGrid"/>
        <w:tblW w:w="9000" w:type="dxa"/>
        <w:jc w:val="center"/>
        <w:tblLayout w:type="fixed"/>
        <w:tblLook w:val="04A0" w:firstRow="1" w:lastRow="0" w:firstColumn="1" w:lastColumn="0" w:noHBand="0" w:noVBand="1"/>
      </w:tblPr>
      <w:tblGrid>
        <w:gridCol w:w="2005"/>
        <w:gridCol w:w="861"/>
        <w:gridCol w:w="718"/>
        <w:gridCol w:w="787"/>
        <w:gridCol w:w="1223"/>
        <w:gridCol w:w="1148"/>
        <w:gridCol w:w="1006"/>
        <w:gridCol w:w="1252"/>
      </w:tblGrid>
      <w:tr w:rsidR="00430A14" w:rsidRPr="00430A14" w14:paraId="3B116536" w14:textId="77777777" w:rsidTr="001C0A8E">
        <w:trPr>
          <w:trHeight w:val="355"/>
          <w:jc w:val="center"/>
        </w:trPr>
        <w:tc>
          <w:tcPr>
            <w:tcW w:w="2005" w:type="dxa"/>
            <w:vMerge w:val="restart"/>
            <w:vAlign w:val="center"/>
          </w:tcPr>
          <w:p w14:paraId="0892E955" w14:textId="77777777" w:rsidR="002C47EA" w:rsidRPr="00430A14" w:rsidRDefault="002C47EA" w:rsidP="00430A14">
            <w:pPr>
              <w:spacing w:line="276" w:lineRule="auto"/>
              <w:jc w:val="center"/>
              <w:rPr>
                <w:bCs/>
                <w:lang w:val="pt-BR"/>
              </w:rPr>
            </w:pPr>
          </w:p>
        </w:tc>
        <w:tc>
          <w:tcPr>
            <w:tcW w:w="861" w:type="dxa"/>
            <w:vMerge w:val="restart"/>
            <w:vAlign w:val="center"/>
          </w:tcPr>
          <w:p w14:paraId="070E1E33" w14:textId="77777777" w:rsidR="002C47EA" w:rsidRPr="00430A14" w:rsidRDefault="002C47EA" w:rsidP="00430A14">
            <w:pPr>
              <w:spacing w:line="276" w:lineRule="auto"/>
              <w:jc w:val="center"/>
              <w:rPr>
                <w:bCs/>
                <w:lang w:val="pt-BR"/>
              </w:rPr>
            </w:pPr>
            <w:r w:rsidRPr="00430A14">
              <w:rPr>
                <w:rFonts w:eastAsia="MS Mincho"/>
                <w:b/>
                <w:bCs/>
                <w:lang w:val="pt-BR"/>
              </w:rPr>
              <w:t>Tổng số</w:t>
            </w:r>
          </w:p>
        </w:tc>
        <w:tc>
          <w:tcPr>
            <w:tcW w:w="718" w:type="dxa"/>
            <w:vMerge w:val="restart"/>
            <w:vAlign w:val="center"/>
          </w:tcPr>
          <w:p w14:paraId="43A94678" w14:textId="77777777" w:rsidR="002C47EA" w:rsidRPr="00430A14" w:rsidRDefault="002C47EA" w:rsidP="00430A14">
            <w:pPr>
              <w:spacing w:line="276" w:lineRule="auto"/>
              <w:jc w:val="center"/>
              <w:rPr>
                <w:bCs/>
                <w:lang w:val="pt-BR"/>
              </w:rPr>
            </w:pPr>
            <w:r w:rsidRPr="00430A14">
              <w:rPr>
                <w:rFonts w:eastAsia="MS Mincho"/>
                <w:b/>
                <w:bCs/>
                <w:lang w:val="pt-BR"/>
              </w:rPr>
              <w:t>Nữ</w:t>
            </w:r>
          </w:p>
        </w:tc>
        <w:tc>
          <w:tcPr>
            <w:tcW w:w="787" w:type="dxa"/>
            <w:vMerge w:val="restart"/>
            <w:vAlign w:val="center"/>
          </w:tcPr>
          <w:p w14:paraId="50014F6C" w14:textId="77777777" w:rsidR="002C47EA" w:rsidRPr="00430A14" w:rsidRDefault="002C47EA" w:rsidP="00430A14">
            <w:pPr>
              <w:spacing w:line="276" w:lineRule="auto"/>
              <w:jc w:val="center"/>
              <w:rPr>
                <w:bCs/>
                <w:lang w:val="pt-BR"/>
              </w:rPr>
            </w:pPr>
            <w:r w:rsidRPr="00430A14">
              <w:rPr>
                <w:rFonts w:eastAsia="MS Mincho"/>
                <w:b/>
                <w:bCs/>
                <w:lang w:val="pt-BR"/>
              </w:rPr>
              <w:t>Dân tộc</w:t>
            </w:r>
          </w:p>
        </w:tc>
        <w:tc>
          <w:tcPr>
            <w:tcW w:w="3377" w:type="dxa"/>
            <w:gridSpan w:val="3"/>
            <w:vAlign w:val="center"/>
          </w:tcPr>
          <w:p w14:paraId="5D50B64D" w14:textId="77777777" w:rsidR="002C47EA" w:rsidRPr="00430A14" w:rsidRDefault="002C47EA" w:rsidP="00430A14">
            <w:pPr>
              <w:spacing w:line="276" w:lineRule="auto"/>
              <w:jc w:val="center"/>
              <w:rPr>
                <w:bCs/>
                <w:lang w:val="pt-BR"/>
              </w:rPr>
            </w:pPr>
            <w:r w:rsidRPr="00430A14">
              <w:rPr>
                <w:rFonts w:eastAsia="MS Mincho"/>
                <w:b/>
                <w:bCs/>
                <w:lang w:val="pt-BR"/>
              </w:rPr>
              <w:t>Trình độ đào tạo</w:t>
            </w:r>
          </w:p>
        </w:tc>
        <w:tc>
          <w:tcPr>
            <w:tcW w:w="1252" w:type="dxa"/>
            <w:vMerge w:val="restart"/>
            <w:vAlign w:val="center"/>
          </w:tcPr>
          <w:p w14:paraId="7C6EA087" w14:textId="77777777" w:rsidR="002C47EA" w:rsidRPr="00430A14" w:rsidRDefault="002C47EA" w:rsidP="00430A14">
            <w:pPr>
              <w:spacing w:line="276" w:lineRule="auto"/>
              <w:jc w:val="center"/>
              <w:rPr>
                <w:rFonts w:eastAsia="MS Mincho"/>
                <w:b/>
                <w:bCs/>
                <w:lang w:val="pt-BR"/>
              </w:rPr>
            </w:pPr>
            <w:r w:rsidRPr="00430A14">
              <w:rPr>
                <w:rFonts w:eastAsia="MS Mincho"/>
                <w:b/>
                <w:bCs/>
                <w:lang w:val="pt-BR"/>
              </w:rPr>
              <w:t>Ghi chú</w:t>
            </w:r>
          </w:p>
        </w:tc>
      </w:tr>
      <w:tr w:rsidR="00430A14" w:rsidRPr="00430A14" w14:paraId="33785973" w14:textId="77777777" w:rsidTr="001C0A8E">
        <w:trPr>
          <w:trHeight w:val="442"/>
          <w:jc w:val="center"/>
        </w:trPr>
        <w:tc>
          <w:tcPr>
            <w:tcW w:w="2005" w:type="dxa"/>
            <w:vMerge/>
            <w:vAlign w:val="center"/>
          </w:tcPr>
          <w:p w14:paraId="2564A05C" w14:textId="77777777" w:rsidR="002C47EA" w:rsidRPr="00430A14" w:rsidRDefault="002C47EA" w:rsidP="00430A14">
            <w:pPr>
              <w:spacing w:line="276" w:lineRule="auto"/>
              <w:jc w:val="center"/>
              <w:rPr>
                <w:bCs/>
                <w:lang w:val="pt-BR"/>
              </w:rPr>
            </w:pPr>
          </w:p>
        </w:tc>
        <w:tc>
          <w:tcPr>
            <w:tcW w:w="861" w:type="dxa"/>
            <w:vMerge/>
            <w:vAlign w:val="center"/>
          </w:tcPr>
          <w:p w14:paraId="2068B7CD" w14:textId="77777777" w:rsidR="002C47EA" w:rsidRPr="00430A14" w:rsidRDefault="002C47EA" w:rsidP="00430A14">
            <w:pPr>
              <w:spacing w:line="276" w:lineRule="auto"/>
              <w:jc w:val="center"/>
              <w:rPr>
                <w:bCs/>
                <w:lang w:val="pt-BR"/>
              </w:rPr>
            </w:pPr>
          </w:p>
        </w:tc>
        <w:tc>
          <w:tcPr>
            <w:tcW w:w="718" w:type="dxa"/>
            <w:vMerge/>
            <w:vAlign w:val="center"/>
          </w:tcPr>
          <w:p w14:paraId="6C5FE6CC" w14:textId="77777777" w:rsidR="002C47EA" w:rsidRPr="00430A14" w:rsidRDefault="002C47EA" w:rsidP="00430A14">
            <w:pPr>
              <w:spacing w:line="276" w:lineRule="auto"/>
              <w:jc w:val="center"/>
              <w:rPr>
                <w:bCs/>
                <w:lang w:val="pt-BR"/>
              </w:rPr>
            </w:pPr>
          </w:p>
        </w:tc>
        <w:tc>
          <w:tcPr>
            <w:tcW w:w="787" w:type="dxa"/>
            <w:vMerge/>
            <w:vAlign w:val="center"/>
          </w:tcPr>
          <w:p w14:paraId="36260A35" w14:textId="77777777" w:rsidR="002C47EA" w:rsidRPr="00430A14" w:rsidRDefault="002C47EA" w:rsidP="00430A14">
            <w:pPr>
              <w:spacing w:line="276" w:lineRule="auto"/>
              <w:jc w:val="center"/>
              <w:rPr>
                <w:bCs/>
                <w:lang w:val="pt-BR"/>
              </w:rPr>
            </w:pPr>
          </w:p>
        </w:tc>
        <w:tc>
          <w:tcPr>
            <w:tcW w:w="1223" w:type="dxa"/>
            <w:vAlign w:val="center"/>
          </w:tcPr>
          <w:p w14:paraId="6C6274E2" w14:textId="77777777" w:rsidR="002C47EA" w:rsidRPr="00430A14" w:rsidRDefault="002C47EA" w:rsidP="00430A14">
            <w:pPr>
              <w:spacing w:line="276" w:lineRule="auto"/>
              <w:jc w:val="center"/>
              <w:rPr>
                <w:bCs/>
                <w:lang w:val="pt-BR"/>
              </w:rPr>
            </w:pPr>
            <w:r w:rsidRPr="00430A14">
              <w:rPr>
                <w:rFonts w:eastAsia="MS Mincho"/>
                <w:bCs/>
                <w:lang w:val="pt-BR"/>
              </w:rPr>
              <w:t>Chưa đạt chuẩn</w:t>
            </w:r>
          </w:p>
        </w:tc>
        <w:tc>
          <w:tcPr>
            <w:tcW w:w="1148" w:type="dxa"/>
            <w:vAlign w:val="center"/>
          </w:tcPr>
          <w:p w14:paraId="182AF5F2" w14:textId="77777777" w:rsidR="002C47EA" w:rsidRPr="00430A14" w:rsidRDefault="002C47EA" w:rsidP="00430A14">
            <w:pPr>
              <w:spacing w:line="276" w:lineRule="auto"/>
              <w:jc w:val="center"/>
              <w:rPr>
                <w:bCs/>
                <w:lang w:val="pt-BR"/>
              </w:rPr>
            </w:pPr>
            <w:r w:rsidRPr="00430A14">
              <w:rPr>
                <w:rFonts w:eastAsia="MS Mincho"/>
                <w:bCs/>
                <w:lang w:val="pt-BR"/>
              </w:rPr>
              <w:t>Đạt chuẩn</w:t>
            </w:r>
          </w:p>
        </w:tc>
        <w:tc>
          <w:tcPr>
            <w:tcW w:w="1006" w:type="dxa"/>
            <w:vAlign w:val="center"/>
          </w:tcPr>
          <w:p w14:paraId="4329F17F" w14:textId="77777777" w:rsidR="002C47EA" w:rsidRPr="00430A14" w:rsidRDefault="002C47EA" w:rsidP="00430A14">
            <w:pPr>
              <w:spacing w:line="276" w:lineRule="auto"/>
              <w:jc w:val="center"/>
              <w:rPr>
                <w:bCs/>
                <w:lang w:val="pt-BR"/>
              </w:rPr>
            </w:pPr>
            <w:r w:rsidRPr="00430A14">
              <w:rPr>
                <w:rFonts w:eastAsia="MS Mincho"/>
                <w:bCs/>
                <w:lang w:val="pt-BR"/>
              </w:rPr>
              <w:t>Trên chuẩn</w:t>
            </w:r>
          </w:p>
        </w:tc>
        <w:tc>
          <w:tcPr>
            <w:tcW w:w="1252" w:type="dxa"/>
            <w:vMerge/>
            <w:vAlign w:val="center"/>
          </w:tcPr>
          <w:p w14:paraId="3B2271E6" w14:textId="77777777" w:rsidR="002C47EA" w:rsidRPr="00430A14" w:rsidRDefault="002C47EA" w:rsidP="00430A14">
            <w:pPr>
              <w:spacing w:line="276" w:lineRule="auto"/>
              <w:jc w:val="center"/>
              <w:rPr>
                <w:bCs/>
                <w:lang w:val="pt-BR"/>
              </w:rPr>
            </w:pPr>
          </w:p>
        </w:tc>
      </w:tr>
      <w:tr w:rsidR="00430A14" w:rsidRPr="00430A14" w14:paraId="605CAC9D" w14:textId="77777777" w:rsidTr="001C0A8E">
        <w:trPr>
          <w:trHeight w:val="737"/>
          <w:jc w:val="center"/>
        </w:trPr>
        <w:tc>
          <w:tcPr>
            <w:tcW w:w="2005" w:type="dxa"/>
            <w:vAlign w:val="center"/>
          </w:tcPr>
          <w:p w14:paraId="2B0C62E6" w14:textId="77777777" w:rsidR="00A63952" w:rsidRPr="00430A14" w:rsidRDefault="00A63952" w:rsidP="00430A14">
            <w:pPr>
              <w:spacing w:line="276" w:lineRule="auto"/>
              <w:jc w:val="both"/>
              <w:rPr>
                <w:bCs/>
                <w:lang w:val="pt-BR"/>
              </w:rPr>
            </w:pPr>
            <w:r w:rsidRPr="00430A14">
              <w:rPr>
                <w:bCs/>
                <w:lang w:val="pt-BR"/>
              </w:rPr>
              <w:t>Hiệu trưởng</w:t>
            </w:r>
          </w:p>
        </w:tc>
        <w:tc>
          <w:tcPr>
            <w:tcW w:w="861" w:type="dxa"/>
            <w:vAlign w:val="center"/>
          </w:tcPr>
          <w:p w14:paraId="153AEE65" w14:textId="77777777" w:rsidR="00A63952" w:rsidRPr="00430A14" w:rsidRDefault="00A63952" w:rsidP="00430A14">
            <w:pPr>
              <w:widowControl w:val="0"/>
              <w:spacing w:line="276" w:lineRule="auto"/>
              <w:jc w:val="center"/>
              <w:rPr>
                <w:rFonts w:eastAsia="MS Mincho"/>
                <w:bCs/>
                <w:lang w:val="pt-BR"/>
              </w:rPr>
            </w:pPr>
            <w:r w:rsidRPr="00430A14">
              <w:rPr>
                <w:rFonts w:eastAsia="MS Mincho"/>
                <w:bCs/>
                <w:lang w:val="pt-BR"/>
              </w:rPr>
              <w:t>1</w:t>
            </w:r>
          </w:p>
        </w:tc>
        <w:tc>
          <w:tcPr>
            <w:tcW w:w="718" w:type="dxa"/>
            <w:vAlign w:val="center"/>
          </w:tcPr>
          <w:p w14:paraId="10D84E32" w14:textId="77777777" w:rsidR="00A63952" w:rsidRPr="00430A14" w:rsidRDefault="00A63952" w:rsidP="00430A14">
            <w:pPr>
              <w:spacing w:line="276" w:lineRule="auto"/>
              <w:jc w:val="center"/>
              <w:rPr>
                <w:bCs/>
                <w:lang w:val="pt-BR"/>
              </w:rPr>
            </w:pPr>
            <w:r w:rsidRPr="00430A14">
              <w:rPr>
                <w:bCs/>
                <w:lang w:val="pt-BR"/>
              </w:rPr>
              <w:t>0</w:t>
            </w:r>
          </w:p>
        </w:tc>
        <w:tc>
          <w:tcPr>
            <w:tcW w:w="787" w:type="dxa"/>
            <w:vAlign w:val="center"/>
          </w:tcPr>
          <w:p w14:paraId="553C7BCD" w14:textId="77777777" w:rsidR="00A63952" w:rsidRPr="00430A14" w:rsidRDefault="00A63952" w:rsidP="00430A14">
            <w:pPr>
              <w:spacing w:line="276" w:lineRule="auto"/>
              <w:jc w:val="center"/>
              <w:rPr>
                <w:bCs/>
                <w:lang w:val="pt-BR"/>
              </w:rPr>
            </w:pPr>
            <w:r w:rsidRPr="00430A14">
              <w:rPr>
                <w:bCs/>
                <w:lang w:val="pt-BR"/>
              </w:rPr>
              <w:t>0</w:t>
            </w:r>
          </w:p>
        </w:tc>
        <w:tc>
          <w:tcPr>
            <w:tcW w:w="1223" w:type="dxa"/>
            <w:vAlign w:val="center"/>
          </w:tcPr>
          <w:p w14:paraId="0C6644B0" w14:textId="77777777" w:rsidR="00A63952" w:rsidRPr="00430A14" w:rsidRDefault="00A63952" w:rsidP="00430A14">
            <w:pPr>
              <w:widowControl w:val="0"/>
              <w:spacing w:line="276" w:lineRule="auto"/>
              <w:jc w:val="center"/>
              <w:rPr>
                <w:rFonts w:eastAsia="MS Mincho"/>
                <w:bCs/>
                <w:lang w:val="pt-BR"/>
              </w:rPr>
            </w:pPr>
            <w:r w:rsidRPr="00430A14">
              <w:rPr>
                <w:rFonts w:eastAsia="MS Mincho"/>
                <w:bCs/>
                <w:lang w:val="pt-BR"/>
              </w:rPr>
              <w:t>0</w:t>
            </w:r>
          </w:p>
        </w:tc>
        <w:tc>
          <w:tcPr>
            <w:tcW w:w="1148" w:type="dxa"/>
            <w:vAlign w:val="center"/>
          </w:tcPr>
          <w:p w14:paraId="4A65C5EA" w14:textId="742EB3CF" w:rsidR="00A63952" w:rsidRPr="00430A14" w:rsidRDefault="00A63952" w:rsidP="00430A14">
            <w:pPr>
              <w:spacing w:line="276" w:lineRule="auto"/>
              <w:jc w:val="center"/>
              <w:rPr>
                <w:bCs/>
                <w:lang w:val="pt-BR"/>
              </w:rPr>
            </w:pPr>
            <w:r w:rsidRPr="00430A14">
              <w:rPr>
                <w:bCs/>
                <w:lang w:val="pt-BR"/>
              </w:rPr>
              <w:t>1</w:t>
            </w:r>
          </w:p>
        </w:tc>
        <w:tc>
          <w:tcPr>
            <w:tcW w:w="1006" w:type="dxa"/>
            <w:vAlign w:val="center"/>
          </w:tcPr>
          <w:p w14:paraId="3D6681C4" w14:textId="271E1D9D" w:rsidR="00A63952" w:rsidRPr="00430A14" w:rsidRDefault="00A63952" w:rsidP="00430A14">
            <w:pPr>
              <w:spacing w:line="276" w:lineRule="auto"/>
              <w:jc w:val="center"/>
              <w:rPr>
                <w:bCs/>
                <w:lang w:val="pt-BR"/>
              </w:rPr>
            </w:pPr>
            <w:r w:rsidRPr="00430A14">
              <w:rPr>
                <w:bCs/>
                <w:lang w:val="pt-BR"/>
              </w:rPr>
              <w:t>0</w:t>
            </w:r>
          </w:p>
        </w:tc>
        <w:tc>
          <w:tcPr>
            <w:tcW w:w="1252" w:type="dxa"/>
            <w:vAlign w:val="center"/>
          </w:tcPr>
          <w:p w14:paraId="208D1B4A" w14:textId="77777777" w:rsidR="00A63952" w:rsidRPr="00430A14" w:rsidRDefault="00A63952" w:rsidP="00430A14">
            <w:pPr>
              <w:spacing w:line="276" w:lineRule="auto"/>
              <w:jc w:val="center"/>
              <w:rPr>
                <w:bCs/>
                <w:lang w:val="pt-BR"/>
              </w:rPr>
            </w:pPr>
          </w:p>
        </w:tc>
      </w:tr>
      <w:tr w:rsidR="00430A14" w:rsidRPr="00430A14" w14:paraId="4E001CC7" w14:textId="77777777" w:rsidTr="001C0A8E">
        <w:trPr>
          <w:trHeight w:val="737"/>
          <w:jc w:val="center"/>
        </w:trPr>
        <w:tc>
          <w:tcPr>
            <w:tcW w:w="2005" w:type="dxa"/>
            <w:vAlign w:val="center"/>
          </w:tcPr>
          <w:p w14:paraId="5E56EEDB" w14:textId="77777777" w:rsidR="00A63952" w:rsidRPr="00430A14" w:rsidRDefault="00A63952" w:rsidP="00430A14">
            <w:pPr>
              <w:spacing w:line="276" w:lineRule="auto"/>
              <w:jc w:val="both"/>
              <w:rPr>
                <w:bCs/>
                <w:lang w:val="pt-BR"/>
              </w:rPr>
            </w:pPr>
            <w:r w:rsidRPr="00430A14">
              <w:rPr>
                <w:bCs/>
                <w:lang w:val="pt-BR"/>
              </w:rPr>
              <w:t>Phó hiệu trưởng</w:t>
            </w:r>
          </w:p>
        </w:tc>
        <w:tc>
          <w:tcPr>
            <w:tcW w:w="861" w:type="dxa"/>
            <w:vAlign w:val="center"/>
          </w:tcPr>
          <w:p w14:paraId="48163002" w14:textId="77777777" w:rsidR="00A63952" w:rsidRPr="00430A14" w:rsidRDefault="00A63952" w:rsidP="00430A14">
            <w:pPr>
              <w:widowControl w:val="0"/>
              <w:spacing w:line="276" w:lineRule="auto"/>
              <w:jc w:val="center"/>
              <w:rPr>
                <w:rFonts w:eastAsia="MS Mincho"/>
                <w:bCs/>
                <w:lang w:val="pt-BR"/>
              </w:rPr>
            </w:pPr>
            <w:r w:rsidRPr="00430A14">
              <w:rPr>
                <w:rFonts w:eastAsia="MS Mincho"/>
                <w:bCs/>
                <w:lang w:val="pt-BR"/>
              </w:rPr>
              <w:t>1</w:t>
            </w:r>
          </w:p>
        </w:tc>
        <w:tc>
          <w:tcPr>
            <w:tcW w:w="718" w:type="dxa"/>
            <w:vAlign w:val="center"/>
          </w:tcPr>
          <w:p w14:paraId="163C9E83" w14:textId="77777777" w:rsidR="00A63952" w:rsidRPr="00430A14" w:rsidRDefault="00A63952" w:rsidP="00430A14">
            <w:pPr>
              <w:spacing w:line="276" w:lineRule="auto"/>
              <w:jc w:val="center"/>
              <w:rPr>
                <w:bCs/>
                <w:lang w:val="pt-BR"/>
              </w:rPr>
            </w:pPr>
            <w:r w:rsidRPr="00430A14">
              <w:rPr>
                <w:bCs/>
                <w:lang w:val="pt-BR"/>
              </w:rPr>
              <w:t>0</w:t>
            </w:r>
          </w:p>
        </w:tc>
        <w:tc>
          <w:tcPr>
            <w:tcW w:w="787" w:type="dxa"/>
            <w:vAlign w:val="center"/>
          </w:tcPr>
          <w:p w14:paraId="2E99BCA4" w14:textId="77777777" w:rsidR="00A63952" w:rsidRPr="00430A14" w:rsidRDefault="00A63952" w:rsidP="00430A14">
            <w:pPr>
              <w:spacing w:line="276" w:lineRule="auto"/>
              <w:jc w:val="center"/>
              <w:rPr>
                <w:bCs/>
                <w:lang w:val="pt-BR"/>
              </w:rPr>
            </w:pPr>
            <w:r w:rsidRPr="00430A14">
              <w:rPr>
                <w:bCs/>
                <w:lang w:val="pt-BR"/>
              </w:rPr>
              <w:t>0</w:t>
            </w:r>
          </w:p>
        </w:tc>
        <w:tc>
          <w:tcPr>
            <w:tcW w:w="1223" w:type="dxa"/>
            <w:vAlign w:val="center"/>
          </w:tcPr>
          <w:p w14:paraId="5AE6AA21" w14:textId="77777777" w:rsidR="00A63952" w:rsidRPr="00430A14" w:rsidRDefault="00A63952" w:rsidP="00430A14">
            <w:pPr>
              <w:widowControl w:val="0"/>
              <w:spacing w:line="276" w:lineRule="auto"/>
              <w:jc w:val="center"/>
              <w:rPr>
                <w:rFonts w:eastAsia="MS Mincho"/>
                <w:bCs/>
                <w:lang w:val="pt-BR"/>
              </w:rPr>
            </w:pPr>
            <w:r w:rsidRPr="00430A14">
              <w:rPr>
                <w:rFonts w:eastAsia="MS Mincho"/>
                <w:bCs/>
                <w:lang w:val="pt-BR"/>
              </w:rPr>
              <w:t>0</w:t>
            </w:r>
          </w:p>
        </w:tc>
        <w:tc>
          <w:tcPr>
            <w:tcW w:w="1148" w:type="dxa"/>
            <w:vAlign w:val="center"/>
          </w:tcPr>
          <w:p w14:paraId="5E19A9ED" w14:textId="42678011" w:rsidR="00A63952" w:rsidRPr="00430A14" w:rsidRDefault="00A63952" w:rsidP="00430A14">
            <w:pPr>
              <w:spacing w:line="276" w:lineRule="auto"/>
              <w:jc w:val="center"/>
              <w:rPr>
                <w:bCs/>
                <w:lang w:val="pt-BR"/>
              </w:rPr>
            </w:pPr>
            <w:r w:rsidRPr="00430A14">
              <w:rPr>
                <w:bCs/>
                <w:lang w:val="pt-BR"/>
              </w:rPr>
              <w:t>1</w:t>
            </w:r>
          </w:p>
        </w:tc>
        <w:tc>
          <w:tcPr>
            <w:tcW w:w="1006" w:type="dxa"/>
            <w:vAlign w:val="center"/>
          </w:tcPr>
          <w:p w14:paraId="1998BF31" w14:textId="4962E621" w:rsidR="00A63952" w:rsidRPr="00430A14" w:rsidRDefault="00A63952" w:rsidP="00430A14">
            <w:pPr>
              <w:spacing w:line="276" w:lineRule="auto"/>
              <w:jc w:val="center"/>
              <w:rPr>
                <w:bCs/>
                <w:lang w:val="pt-BR"/>
              </w:rPr>
            </w:pPr>
            <w:r w:rsidRPr="00430A14">
              <w:rPr>
                <w:bCs/>
                <w:lang w:val="pt-BR"/>
              </w:rPr>
              <w:t>0</w:t>
            </w:r>
          </w:p>
        </w:tc>
        <w:tc>
          <w:tcPr>
            <w:tcW w:w="1252" w:type="dxa"/>
            <w:vAlign w:val="center"/>
          </w:tcPr>
          <w:p w14:paraId="13EB8954" w14:textId="77777777" w:rsidR="00A63952" w:rsidRPr="00430A14" w:rsidRDefault="00A63952" w:rsidP="00430A14">
            <w:pPr>
              <w:spacing w:line="276" w:lineRule="auto"/>
              <w:jc w:val="center"/>
              <w:rPr>
                <w:bCs/>
                <w:lang w:val="pt-BR"/>
              </w:rPr>
            </w:pPr>
          </w:p>
        </w:tc>
      </w:tr>
      <w:tr w:rsidR="00430A14" w:rsidRPr="00430A14" w14:paraId="7F864567" w14:textId="77777777" w:rsidTr="001C0A8E">
        <w:trPr>
          <w:trHeight w:val="737"/>
          <w:jc w:val="center"/>
        </w:trPr>
        <w:tc>
          <w:tcPr>
            <w:tcW w:w="2005" w:type="dxa"/>
            <w:vAlign w:val="center"/>
          </w:tcPr>
          <w:p w14:paraId="755CE025" w14:textId="77777777" w:rsidR="00A63952" w:rsidRPr="00430A14" w:rsidRDefault="00A63952" w:rsidP="00430A14">
            <w:pPr>
              <w:spacing w:line="276" w:lineRule="auto"/>
              <w:jc w:val="both"/>
              <w:rPr>
                <w:bCs/>
                <w:lang w:val="pt-BR"/>
              </w:rPr>
            </w:pPr>
            <w:r w:rsidRPr="00430A14">
              <w:rPr>
                <w:bCs/>
                <w:lang w:val="pt-BR"/>
              </w:rPr>
              <w:t>Giáo viên</w:t>
            </w:r>
          </w:p>
        </w:tc>
        <w:tc>
          <w:tcPr>
            <w:tcW w:w="861" w:type="dxa"/>
            <w:vAlign w:val="center"/>
          </w:tcPr>
          <w:p w14:paraId="070FF430" w14:textId="77777777" w:rsidR="00A63952" w:rsidRPr="00430A14" w:rsidRDefault="00A63952" w:rsidP="00430A14">
            <w:pPr>
              <w:widowControl w:val="0"/>
              <w:spacing w:line="276" w:lineRule="auto"/>
              <w:jc w:val="center"/>
              <w:rPr>
                <w:rFonts w:eastAsia="MS Mincho"/>
                <w:bCs/>
                <w:lang w:val="pt-BR"/>
              </w:rPr>
            </w:pPr>
            <w:r w:rsidRPr="00430A14">
              <w:rPr>
                <w:rFonts w:eastAsia="MS Mincho"/>
                <w:bCs/>
                <w:lang w:val="pt-BR"/>
              </w:rPr>
              <w:t>10</w:t>
            </w:r>
          </w:p>
        </w:tc>
        <w:tc>
          <w:tcPr>
            <w:tcW w:w="718" w:type="dxa"/>
            <w:vAlign w:val="center"/>
          </w:tcPr>
          <w:p w14:paraId="0A179BF3" w14:textId="77777777" w:rsidR="00A63952" w:rsidRPr="00430A14" w:rsidRDefault="00A63952" w:rsidP="00430A14">
            <w:pPr>
              <w:spacing w:line="276" w:lineRule="auto"/>
              <w:jc w:val="center"/>
              <w:rPr>
                <w:bCs/>
                <w:lang w:val="pt-BR"/>
              </w:rPr>
            </w:pPr>
            <w:r w:rsidRPr="00430A14">
              <w:rPr>
                <w:bCs/>
                <w:lang w:val="pt-BR"/>
              </w:rPr>
              <w:t>4</w:t>
            </w:r>
          </w:p>
        </w:tc>
        <w:tc>
          <w:tcPr>
            <w:tcW w:w="787" w:type="dxa"/>
            <w:vAlign w:val="center"/>
          </w:tcPr>
          <w:p w14:paraId="46C669D5" w14:textId="77777777" w:rsidR="00A63952" w:rsidRPr="00430A14" w:rsidRDefault="00A63952" w:rsidP="00430A14">
            <w:pPr>
              <w:spacing w:line="276" w:lineRule="auto"/>
              <w:jc w:val="center"/>
              <w:rPr>
                <w:bCs/>
                <w:lang w:val="pt-BR"/>
              </w:rPr>
            </w:pPr>
            <w:r w:rsidRPr="00430A14">
              <w:rPr>
                <w:bCs/>
                <w:lang w:val="pt-BR"/>
              </w:rPr>
              <w:t>0</w:t>
            </w:r>
          </w:p>
        </w:tc>
        <w:tc>
          <w:tcPr>
            <w:tcW w:w="1223" w:type="dxa"/>
            <w:vAlign w:val="center"/>
          </w:tcPr>
          <w:p w14:paraId="44D6DED4" w14:textId="77777777" w:rsidR="00A63952" w:rsidRPr="00430A14" w:rsidRDefault="00A63952" w:rsidP="00430A14">
            <w:pPr>
              <w:widowControl w:val="0"/>
              <w:spacing w:line="276" w:lineRule="auto"/>
              <w:jc w:val="center"/>
              <w:rPr>
                <w:rFonts w:eastAsia="MS Mincho"/>
                <w:bCs/>
                <w:lang w:val="pt-BR"/>
              </w:rPr>
            </w:pPr>
            <w:r w:rsidRPr="00430A14">
              <w:rPr>
                <w:rFonts w:eastAsia="MS Mincho"/>
                <w:bCs/>
                <w:lang w:val="pt-BR"/>
              </w:rPr>
              <w:t>0</w:t>
            </w:r>
          </w:p>
        </w:tc>
        <w:tc>
          <w:tcPr>
            <w:tcW w:w="1148" w:type="dxa"/>
            <w:vAlign w:val="center"/>
          </w:tcPr>
          <w:p w14:paraId="022F4BAD" w14:textId="4270BCF3" w:rsidR="00A63952" w:rsidRPr="00430A14" w:rsidRDefault="00A63952" w:rsidP="00430A14">
            <w:pPr>
              <w:spacing w:line="276" w:lineRule="auto"/>
              <w:jc w:val="center"/>
              <w:rPr>
                <w:bCs/>
                <w:lang w:val="pt-BR"/>
              </w:rPr>
            </w:pPr>
            <w:r w:rsidRPr="00430A14">
              <w:rPr>
                <w:bCs/>
                <w:lang w:val="pt-BR"/>
              </w:rPr>
              <w:t>10</w:t>
            </w:r>
          </w:p>
        </w:tc>
        <w:tc>
          <w:tcPr>
            <w:tcW w:w="1006" w:type="dxa"/>
            <w:vAlign w:val="center"/>
          </w:tcPr>
          <w:p w14:paraId="6B76EB76" w14:textId="72234E83" w:rsidR="00A63952" w:rsidRPr="00430A14" w:rsidRDefault="00A63952" w:rsidP="00430A14">
            <w:pPr>
              <w:spacing w:line="276" w:lineRule="auto"/>
              <w:jc w:val="center"/>
              <w:rPr>
                <w:bCs/>
                <w:lang w:val="pt-BR"/>
              </w:rPr>
            </w:pPr>
            <w:r w:rsidRPr="00430A14">
              <w:rPr>
                <w:bCs/>
                <w:lang w:val="pt-BR"/>
              </w:rPr>
              <w:t>0</w:t>
            </w:r>
          </w:p>
        </w:tc>
        <w:tc>
          <w:tcPr>
            <w:tcW w:w="1252" w:type="dxa"/>
            <w:vAlign w:val="center"/>
          </w:tcPr>
          <w:p w14:paraId="4C33EFE0" w14:textId="77777777" w:rsidR="00A63952" w:rsidRPr="00430A14" w:rsidRDefault="00A63952" w:rsidP="00430A14">
            <w:pPr>
              <w:spacing w:line="276" w:lineRule="auto"/>
              <w:jc w:val="center"/>
              <w:rPr>
                <w:bCs/>
                <w:lang w:val="pt-BR"/>
              </w:rPr>
            </w:pPr>
          </w:p>
        </w:tc>
      </w:tr>
      <w:tr w:rsidR="00430A14" w:rsidRPr="00430A14" w14:paraId="330ACEE9" w14:textId="77777777" w:rsidTr="001C0A8E">
        <w:trPr>
          <w:trHeight w:val="737"/>
          <w:jc w:val="center"/>
        </w:trPr>
        <w:tc>
          <w:tcPr>
            <w:tcW w:w="2005" w:type="dxa"/>
            <w:vAlign w:val="center"/>
          </w:tcPr>
          <w:p w14:paraId="5D21893C" w14:textId="77777777" w:rsidR="00A63952" w:rsidRPr="00430A14" w:rsidRDefault="00A63952" w:rsidP="00430A14">
            <w:pPr>
              <w:spacing w:line="276" w:lineRule="auto"/>
              <w:jc w:val="both"/>
              <w:rPr>
                <w:bCs/>
                <w:lang w:val="pt-BR"/>
              </w:rPr>
            </w:pPr>
            <w:r w:rsidRPr="00430A14">
              <w:rPr>
                <w:bCs/>
                <w:lang w:val="pt-BR"/>
              </w:rPr>
              <w:t>Nhân viên</w:t>
            </w:r>
          </w:p>
        </w:tc>
        <w:tc>
          <w:tcPr>
            <w:tcW w:w="861" w:type="dxa"/>
            <w:vAlign w:val="center"/>
          </w:tcPr>
          <w:p w14:paraId="6A9AB6B5" w14:textId="729EBEAD" w:rsidR="00A63952" w:rsidRPr="00430A14" w:rsidRDefault="00A63952" w:rsidP="00430A14">
            <w:pPr>
              <w:widowControl w:val="0"/>
              <w:spacing w:line="276" w:lineRule="auto"/>
              <w:jc w:val="center"/>
              <w:rPr>
                <w:rFonts w:eastAsia="MS Mincho"/>
                <w:bCs/>
                <w:lang w:val="pt-BR"/>
              </w:rPr>
            </w:pPr>
            <w:r w:rsidRPr="00430A14">
              <w:rPr>
                <w:rFonts w:eastAsia="MS Mincho"/>
                <w:bCs/>
                <w:lang w:val="pt-BR"/>
              </w:rPr>
              <w:t>1</w:t>
            </w:r>
            <w:r w:rsidR="001138EC" w:rsidRPr="00430A14">
              <w:rPr>
                <w:rFonts w:eastAsia="MS Mincho"/>
                <w:bCs/>
                <w:lang w:val="pt-BR"/>
              </w:rPr>
              <w:t>1</w:t>
            </w:r>
          </w:p>
        </w:tc>
        <w:tc>
          <w:tcPr>
            <w:tcW w:w="718" w:type="dxa"/>
            <w:vAlign w:val="center"/>
          </w:tcPr>
          <w:p w14:paraId="4C603DE1" w14:textId="3138F7AF" w:rsidR="00A63952" w:rsidRPr="00430A14" w:rsidRDefault="001138EC" w:rsidP="00430A14">
            <w:pPr>
              <w:spacing w:line="276" w:lineRule="auto"/>
              <w:jc w:val="center"/>
              <w:rPr>
                <w:bCs/>
                <w:lang w:val="pt-BR"/>
              </w:rPr>
            </w:pPr>
            <w:r w:rsidRPr="00430A14">
              <w:rPr>
                <w:bCs/>
                <w:lang w:val="pt-BR"/>
              </w:rPr>
              <w:t>9</w:t>
            </w:r>
          </w:p>
        </w:tc>
        <w:tc>
          <w:tcPr>
            <w:tcW w:w="787" w:type="dxa"/>
            <w:vAlign w:val="center"/>
          </w:tcPr>
          <w:p w14:paraId="2332D1CF" w14:textId="77777777" w:rsidR="00A63952" w:rsidRPr="00430A14" w:rsidRDefault="00A63952" w:rsidP="00430A14">
            <w:pPr>
              <w:spacing w:line="276" w:lineRule="auto"/>
              <w:jc w:val="center"/>
              <w:rPr>
                <w:bCs/>
                <w:lang w:val="pt-BR"/>
              </w:rPr>
            </w:pPr>
            <w:r w:rsidRPr="00430A14">
              <w:rPr>
                <w:bCs/>
                <w:lang w:val="pt-BR"/>
              </w:rPr>
              <w:t>1</w:t>
            </w:r>
          </w:p>
        </w:tc>
        <w:tc>
          <w:tcPr>
            <w:tcW w:w="1223" w:type="dxa"/>
            <w:vAlign w:val="center"/>
          </w:tcPr>
          <w:p w14:paraId="6FA7A958" w14:textId="77777777" w:rsidR="00A63952" w:rsidRPr="00430A14" w:rsidRDefault="00A63952" w:rsidP="00430A14">
            <w:pPr>
              <w:widowControl w:val="0"/>
              <w:spacing w:line="276" w:lineRule="auto"/>
              <w:jc w:val="center"/>
              <w:rPr>
                <w:rFonts w:eastAsia="MS Mincho"/>
                <w:bCs/>
                <w:lang w:val="pt-BR"/>
              </w:rPr>
            </w:pPr>
            <w:r w:rsidRPr="00430A14">
              <w:rPr>
                <w:rFonts w:eastAsia="MS Mincho"/>
                <w:bCs/>
                <w:lang w:val="pt-BR"/>
              </w:rPr>
              <w:t>0</w:t>
            </w:r>
          </w:p>
        </w:tc>
        <w:tc>
          <w:tcPr>
            <w:tcW w:w="1148" w:type="dxa"/>
            <w:vAlign w:val="center"/>
          </w:tcPr>
          <w:p w14:paraId="0E188930" w14:textId="3D925F97" w:rsidR="00A63952" w:rsidRPr="00430A14" w:rsidRDefault="00A63952" w:rsidP="00430A14">
            <w:pPr>
              <w:spacing w:line="276" w:lineRule="auto"/>
              <w:jc w:val="center"/>
              <w:rPr>
                <w:bCs/>
                <w:lang w:val="pt-BR"/>
              </w:rPr>
            </w:pPr>
            <w:r w:rsidRPr="00430A14">
              <w:rPr>
                <w:bCs/>
                <w:lang w:val="pt-BR"/>
              </w:rPr>
              <w:t>1</w:t>
            </w:r>
            <w:r w:rsidR="001138EC" w:rsidRPr="00430A14">
              <w:rPr>
                <w:bCs/>
                <w:lang w:val="pt-BR"/>
              </w:rPr>
              <w:t>1</w:t>
            </w:r>
          </w:p>
        </w:tc>
        <w:tc>
          <w:tcPr>
            <w:tcW w:w="1006" w:type="dxa"/>
            <w:vAlign w:val="center"/>
          </w:tcPr>
          <w:p w14:paraId="5E539F6C" w14:textId="4F87DF37" w:rsidR="00A63952" w:rsidRPr="00430A14" w:rsidRDefault="00A63952" w:rsidP="00430A14">
            <w:pPr>
              <w:spacing w:line="276" w:lineRule="auto"/>
              <w:jc w:val="center"/>
              <w:rPr>
                <w:bCs/>
                <w:lang w:val="pt-BR"/>
              </w:rPr>
            </w:pPr>
            <w:r w:rsidRPr="00430A14">
              <w:rPr>
                <w:bCs/>
                <w:lang w:val="pt-BR"/>
              </w:rPr>
              <w:t>0</w:t>
            </w:r>
          </w:p>
        </w:tc>
        <w:tc>
          <w:tcPr>
            <w:tcW w:w="1252" w:type="dxa"/>
            <w:vAlign w:val="center"/>
          </w:tcPr>
          <w:p w14:paraId="4917D9C9" w14:textId="77777777" w:rsidR="00A63952" w:rsidRPr="00430A14" w:rsidRDefault="00A63952" w:rsidP="00430A14">
            <w:pPr>
              <w:spacing w:line="276" w:lineRule="auto"/>
              <w:jc w:val="center"/>
              <w:rPr>
                <w:bCs/>
                <w:lang w:val="pt-BR"/>
              </w:rPr>
            </w:pPr>
          </w:p>
        </w:tc>
      </w:tr>
      <w:tr w:rsidR="00A63952" w:rsidRPr="00430A14" w14:paraId="3ABC5EFE" w14:textId="77777777" w:rsidTr="001C0A8E">
        <w:trPr>
          <w:trHeight w:val="644"/>
          <w:jc w:val="center"/>
        </w:trPr>
        <w:tc>
          <w:tcPr>
            <w:tcW w:w="2005" w:type="dxa"/>
            <w:vAlign w:val="center"/>
          </w:tcPr>
          <w:p w14:paraId="40B080C9" w14:textId="77777777" w:rsidR="00A63952" w:rsidRPr="00430A14" w:rsidRDefault="00A63952" w:rsidP="00430A14">
            <w:pPr>
              <w:spacing w:line="276" w:lineRule="auto"/>
              <w:jc w:val="center"/>
              <w:rPr>
                <w:bCs/>
                <w:lang w:val="pt-BR"/>
              </w:rPr>
            </w:pPr>
            <w:r w:rsidRPr="00430A14">
              <w:rPr>
                <w:rFonts w:eastAsia="MS Mincho"/>
                <w:b/>
                <w:bCs/>
                <w:lang w:val="pt-BR"/>
              </w:rPr>
              <w:t>Cộng</w:t>
            </w:r>
          </w:p>
        </w:tc>
        <w:tc>
          <w:tcPr>
            <w:tcW w:w="861" w:type="dxa"/>
            <w:vAlign w:val="center"/>
          </w:tcPr>
          <w:p w14:paraId="4E496514" w14:textId="69BC9A13" w:rsidR="00A63952" w:rsidRPr="00430A14" w:rsidRDefault="00A63952" w:rsidP="00430A14">
            <w:pPr>
              <w:widowControl w:val="0"/>
              <w:spacing w:line="276" w:lineRule="auto"/>
              <w:jc w:val="center"/>
              <w:rPr>
                <w:rFonts w:eastAsia="MS Mincho"/>
                <w:bCs/>
                <w:lang w:val="pt-BR"/>
              </w:rPr>
            </w:pPr>
            <w:r w:rsidRPr="00430A14">
              <w:rPr>
                <w:rFonts w:eastAsia="MS Mincho"/>
                <w:bCs/>
                <w:spacing w:val="0"/>
                <w:lang w:val="pt-BR"/>
              </w:rPr>
              <w:t>2</w:t>
            </w:r>
            <w:r w:rsidR="001138EC" w:rsidRPr="00430A14">
              <w:rPr>
                <w:rFonts w:eastAsia="MS Mincho"/>
                <w:bCs/>
                <w:spacing w:val="0"/>
                <w:lang w:val="pt-BR"/>
              </w:rPr>
              <w:t>3</w:t>
            </w:r>
          </w:p>
        </w:tc>
        <w:tc>
          <w:tcPr>
            <w:tcW w:w="718" w:type="dxa"/>
            <w:vAlign w:val="center"/>
          </w:tcPr>
          <w:p w14:paraId="70B783BC" w14:textId="77777777" w:rsidR="00A63952" w:rsidRPr="00430A14" w:rsidRDefault="00A63952" w:rsidP="00430A14">
            <w:pPr>
              <w:widowControl w:val="0"/>
              <w:spacing w:line="276" w:lineRule="auto"/>
              <w:jc w:val="center"/>
              <w:rPr>
                <w:rFonts w:eastAsia="MS Mincho"/>
                <w:bCs/>
                <w:lang w:val="pt-BR"/>
              </w:rPr>
            </w:pPr>
            <w:r w:rsidRPr="00430A14">
              <w:rPr>
                <w:rFonts w:eastAsia="MS Mincho"/>
                <w:bCs/>
                <w:lang w:val="pt-BR"/>
              </w:rPr>
              <w:t>12</w:t>
            </w:r>
          </w:p>
        </w:tc>
        <w:tc>
          <w:tcPr>
            <w:tcW w:w="787" w:type="dxa"/>
            <w:vAlign w:val="center"/>
          </w:tcPr>
          <w:p w14:paraId="4B45AA79" w14:textId="77777777" w:rsidR="00A63952" w:rsidRPr="00430A14" w:rsidRDefault="00A63952" w:rsidP="00430A14">
            <w:pPr>
              <w:spacing w:line="276" w:lineRule="auto"/>
              <w:jc w:val="center"/>
            </w:pPr>
            <w:r w:rsidRPr="00430A14">
              <w:rPr>
                <w:rFonts w:eastAsia="MS Mincho"/>
                <w:bCs/>
                <w:lang w:val="pt-BR"/>
              </w:rPr>
              <w:t>1</w:t>
            </w:r>
          </w:p>
        </w:tc>
        <w:tc>
          <w:tcPr>
            <w:tcW w:w="1223" w:type="dxa"/>
            <w:vAlign w:val="center"/>
          </w:tcPr>
          <w:p w14:paraId="4AA9C271" w14:textId="77777777" w:rsidR="00A63952" w:rsidRPr="00430A14" w:rsidRDefault="00A63952" w:rsidP="00430A14">
            <w:pPr>
              <w:spacing w:line="276" w:lineRule="auto"/>
              <w:jc w:val="center"/>
            </w:pPr>
            <w:r w:rsidRPr="00430A14">
              <w:rPr>
                <w:rFonts w:eastAsia="MS Mincho"/>
                <w:bCs/>
                <w:lang w:val="pt-BR"/>
              </w:rPr>
              <w:t>0</w:t>
            </w:r>
          </w:p>
        </w:tc>
        <w:tc>
          <w:tcPr>
            <w:tcW w:w="1148" w:type="dxa"/>
            <w:vAlign w:val="center"/>
          </w:tcPr>
          <w:p w14:paraId="6D9544C3" w14:textId="06418FCD" w:rsidR="00A63952" w:rsidRPr="00430A14" w:rsidRDefault="00A63952" w:rsidP="00430A14">
            <w:pPr>
              <w:spacing w:line="276" w:lineRule="auto"/>
              <w:jc w:val="center"/>
            </w:pPr>
            <w:r w:rsidRPr="00430A14">
              <w:rPr>
                <w:rFonts w:eastAsia="MS Mincho"/>
                <w:bCs/>
                <w:lang w:val="pt-BR"/>
              </w:rPr>
              <w:t>2</w:t>
            </w:r>
            <w:r w:rsidR="001138EC" w:rsidRPr="00430A14">
              <w:rPr>
                <w:rFonts w:eastAsia="MS Mincho"/>
                <w:bCs/>
                <w:lang w:val="pt-BR"/>
              </w:rPr>
              <w:t>3</w:t>
            </w:r>
          </w:p>
        </w:tc>
        <w:tc>
          <w:tcPr>
            <w:tcW w:w="1006" w:type="dxa"/>
            <w:vAlign w:val="center"/>
          </w:tcPr>
          <w:p w14:paraId="127BD345" w14:textId="1C366FBC" w:rsidR="00A63952" w:rsidRPr="00430A14" w:rsidRDefault="001138EC" w:rsidP="00430A14">
            <w:pPr>
              <w:spacing w:line="276" w:lineRule="auto"/>
              <w:jc w:val="center"/>
            </w:pPr>
            <w:r w:rsidRPr="00430A14">
              <w:t>0</w:t>
            </w:r>
          </w:p>
        </w:tc>
        <w:tc>
          <w:tcPr>
            <w:tcW w:w="1252" w:type="dxa"/>
            <w:vAlign w:val="center"/>
          </w:tcPr>
          <w:p w14:paraId="3364BD3B" w14:textId="77777777" w:rsidR="00A63952" w:rsidRPr="00430A14" w:rsidRDefault="00A63952" w:rsidP="00430A14">
            <w:pPr>
              <w:spacing w:line="276" w:lineRule="auto"/>
              <w:jc w:val="center"/>
            </w:pPr>
          </w:p>
        </w:tc>
      </w:tr>
    </w:tbl>
    <w:p w14:paraId="679518F4" w14:textId="77777777" w:rsidR="00E946CE" w:rsidRPr="00430A14" w:rsidRDefault="00E946CE" w:rsidP="00430A14">
      <w:pPr>
        <w:spacing w:line="276" w:lineRule="auto"/>
        <w:jc w:val="both"/>
        <w:rPr>
          <w:bCs/>
          <w:lang w:val="pt-BR"/>
        </w:rPr>
      </w:pPr>
    </w:p>
    <w:p w14:paraId="5DEB2AF2" w14:textId="77777777" w:rsidR="00E946CE" w:rsidRPr="00430A14" w:rsidRDefault="00E946CE" w:rsidP="00430A14">
      <w:pPr>
        <w:pStyle w:val="Style1"/>
        <w:spacing w:before="0" w:after="0" w:line="276" w:lineRule="auto"/>
      </w:pPr>
      <w:r w:rsidRPr="00430A14">
        <w:rPr>
          <w:bCs/>
        </w:rPr>
        <w:t xml:space="preserve">b) </w:t>
      </w:r>
      <w:r w:rsidRPr="00430A14">
        <w:t>Số liệu của 5 năm gần đây: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1"/>
        <w:gridCol w:w="2137"/>
        <w:gridCol w:w="1128"/>
        <w:gridCol w:w="1128"/>
        <w:gridCol w:w="1080"/>
        <w:gridCol w:w="1080"/>
        <w:gridCol w:w="1128"/>
        <w:gridCol w:w="683"/>
      </w:tblGrid>
      <w:tr w:rsidR="00430A14" w:rsidRPr="00430A14" w14:paraId="71DFE59C" w14:textId="77777777" w:rsidTr="009E5618">
        <w:trPr>
          <w:tblHeader/>
          <w:jc w:val="center"/>
        </w:trPr>
        <w:tc>
          <w:tcPr>
            <w:tcW w:w="382" w:type="pct"/>
            <w:tcBorders>
              <w:top w:val="single" w:sz="4" w:space="0" w:color="auto"/>
              <w:left w:val="single" w:sz="4" w:space="0" w:color="auto"/>
              <w:bottom w:val="single" w:sz="4" w:space="0" w:color="auto"/>
              <w:right w:val="single" w:sz="4" w:space="0" w:color="auto"/>
            </w:tcBorders>
            <w:vAlign w:val="center"/>
          </w:tcPr>
          <w:p w14:paraId="21DB6BBE" w14:textId="77777777" w:rsidR="00CD39D4" w:rsidRPr="00430A14" w:rsidRDefault="00CD39D4" w:rsidP="00430A14">
            <w:pPr>
              <w:spacing w:line="276" w:lineRule="auto"/>
              <w:jc w:val="center"/>
              <w:rPr>
                <w:b/>
                <w:bCs/>
                <w:lang w:val="pt-BR"/>
              </w:rPr>
            </w:pPr>
            <w:r w:rsidRPr="00430A14">
              <w:rPr>
                <w:b/>
                <w:bCs/>
                <w:lang w:val="pt-BR"/>
              </w:rPr>
              <w:t>TT</w:t>
            </w:r>
          </w:p>
        </w:tc>
        <w:tc>
          <w:tcPr>
            <w:tcW w:w="1180" w:type="pct"/>
            <w:tcBorders>
              <w:top w:val="single" w:sz="4" w:space="0" w:color="auto"/>
              <w:left w:val="single" w:sz="4" w:space="0" w:color="auto"/>
              <w:bottom w:val="single" w:sz="4" w:space="0" w:color="auto"/>
              <w:right w:val="single" w:sz="4" w:space="0" w:color="auto"/>
            </w:tcBorders>
            <w:vAlign w:val="center"/>
          </w:tcPr>
          <w:p w14:paraId="79C12C17" w14:textId="77777777" w:rsidR="00CD39D4" w:rsidRPr="00430A14" w:rsidRDefault="00CD39D4" w:rsidP="00430A14">
            <w:pPr>
              <w:spacing w:line="276" w:lineRule="auto"/>
              <w:ind w:left="-14"/>
              <w:jc w:val="center"/>
              <w:rPr>
                <w:b/>
                <w:bCs/>
                <w:lang w:val="pt-BR"/>
              </w:rPr>
            </w:pPr>
            <w:r w:rsidRPr="00430A14">
              <w:rPr>
                <w:b/>
                <w:bCs/>
                <w:lang w:val="pt-BR"/>
              </w:rPr>
              <w:t>Số liệu</w:t>
            </w:r>
          </w:p>
        </w:tc>
        <w:tc>
          <w:tcPr>
            <w:tcW w:w="623" w:type="pct"/>
            <w:tcBorders>
              <w:top w:val="single" w:sz="4" w:space="0" w:color="auto"/>
              <w:left w:val="single" w:sz="4" w:space="0" w:color="auto"/>
              <w:bottom w:val="single" w:sz="4" w:space="0" w:color="auto"/>
              <w:right w:val="single" w:sz="4" w:space="0" w:color="auto"/>
            </w:tcBorders>
            <w:vAlign w:val="center"/>
          </w:tcPr>
          <w:p w14:paraId="02C566EB" w14:textId="77777777" w:rsidR="00CD39D4" w:rsidRPr="00430A14" w:rsidRDefault="00CD39D4" w:rsidP="00430A14">
            <w:pPr>
              <w:spacing w:line="276" w:lineRule="auto"/>
              <w:jc w:val="center"/>
              <w:rPr>
                <w:b/>
                <w:bCs/>
              </w:rPr>
            </w:pPr>
            <w:r w:rsidRPr="00430A14">
              <w:rPr>
                <w:b/>
                <w:bCs/>
              </w:rPr>
              <w:t>Năm học</w:t>
            </w:r>
            <w:r w:rsidRPr="00430A14">
              <w:rPr>
                <w:b/>
                <w:bCs/>
              </w:rPr>
              <w:br/>
              <w:t>2017-2018</w:t>
            </w:r>
          </w:p>
        </w:tc>
        <w:tc>
          <w:tcPr>
            <w:tcW w:w="623" w:type="pct"/>
            <w:tcBorders>
              <w:top w:val="single" w:sz="4" w:space="0" w:color="auto"/>
              <w:left w:val="single" w:sz="4" w:space="0" w:color="auto"/>
              <w:bottom w:val="single" w:sz="4" w:space="0" w:color="auto"/>
              <w:right w:val="single" w:sz="4" w:space="0" w:color="auto"/>
            </w:tcBorders>
            <w:vAlign w:val="center"/>
          </w:tcPr>
          <w:p w14:paraId="6A0A02E3" w14:textId="77777777" w:rsidR="00CD39D4" w:rsidRPr="00430A14" w:rsidRDefault="00CD39D4" w:rsidP="00430A14">
            <w:pPr>
              <w:spacing w:line="276" w:lineRule="auto"/>
              <w:jc w:val="center"/>
              <w:rPr>
                <w:b/>
                <w:bCs/>
              </w:rPr>
            </w:pPr>
            <w:r w:rsidRPr="00430A14">
              <w:rPr>
                <w:b/>
                <w:bCs/>
              </w:rPr>
              <w:t>Năm học</w:t>
            </w:r>
            <w:r w:rsidRPr="00430A14">
              <w:rPr>
                <w:b/>
                <w:bCs/>
              </w:rPr>
              <w:br/>
              <w:t>2018-2019</w:t>
            </w:r>
          </w:p>
        </w:tc>
        <w:tc>
          <w:tcPr>
            <w:tcW w:w="596" w:type="pct"/>
            <w:tcBorders>
              <w:top w:val="single" w:sz="4" w:space="0" w:color="auto"/>
              <w:left w:val="single" w:sz="4" w:space="0" w:color="auto"/>
              <w:bottom w:val="single" w:sz="4" w:space="0" w:color="auto"/>
              <w:right w:val="single" w:sz="4" w:space="0" w:color="auto"/>
            </w:tcBorders>
            <w:vAlign w:val="center"/>
          </w:tcPr>
          <w:p w14:paraId="1D1D9D2E" w14:textId="77777777" w:rsidR="00CD39D4" w:rsidRPr="00430A14" w:rsidRDefault="00CD39D4" w:rsidP="00430A14">
            <w:pPr>
              <w:spacing w:line="276" w:lineRule="auto"/>
              <w:jc w:val="center"/>
              <w:rPr>
                <w:b/>
                <w:bCs/>
              </w:rPr>
            </w:pPr>
            <w:r w:rsidRPr="00430A14">
              <w:rPr>
                <w:b/>
                <w:bCs/>
              </w:rPr>
              <w:t>Năm học</w:t>
            </w:r>
            <w:r w:rsidRPr="00430A14">
              <w:rPr>
                <w:b/>
                <w:bCs/>
              </w:rPr>
              <w:br/>
              <w:t>2019-2020</w:t>
            </w:r>
          </w:p>
        </w:tc>
        <w:tc>
          <w:tcPr>
            <w:tcW w:w="596" w:type="pct"/>
            <w:tcBorders>
              <w:top w:val="single" w:sz="4" w:space="0" w:color="auto"/>
              <w:left w:val="single" w:sz="4" w:space="0" w:color="auto"/>
              <w:bottom w:val="single" w:sz="4" w:space="0" w:color="auto"/>
              <w:right w:val="single" w:sz="4" w:space="0" w:color="auto"/>
            </w:tcBorders>
            <w:vAlign w:val="center"/>
          </w:tcPr>
          <w:p w14:paraId="1423A89C" w14:textId="77777777" w:rsidR="00CD39D4" w:rsidRPr="00430A14" w:rsidRDefault="00CD39D4" w:rsidP="00430A14">
            <w:pPr>
              <w:spacing w:line="276" w:lineRule="auto"/>
              <w:jc w:val="center"/>
              <w:rPr>
                <w:b/>
                <w:bCs/>
              </w:rPr>
            </w:pPr>
            <w:r w:rsidRPr="00430A14">
              <w:rPr>
                <w:b/>
                <w:bCs/>
              </w:rPr>
              <w:t>Năm học</w:t>
            </w:r>
            <w:r w:rsidRPr="00430A14">
              <w:rPr>
                <w:b/>
                <w:bCs/>
              </w:rPr>
              <w:br/>
              <w:t>2020-2021</w:t>
            </w:r>
          </w:p>
        </w:tc>
        <w:tc>
          <w:tcPr>
            <w:tcW w:w="623" w:type="pct"/>
            <w:tcBorders>
              <w:top w:val="single" w:sz="4" w:space="0" w:color="auto"/>
              <w:left w:val="single" w:sz="4" w:space="0" w:color="auto"/>
              <w:bottom w:val="single" w:sz="4" w:space="0" w:color="auto"/>
              <w:right w:val="single" w:sz="4" w:space="0" w:color="auto"/>
            </w:tcBorders>
            <w:vAlign w:val="center"/>
          </w:tcPr>
          <w:p w14:paraId="3708134F" w14:textId="77777777" w:rsidR="00CD39D4" w:rsidRPr="00430A14" w:rsidRDefault="00CD39D4" w:rsidP="00430A14">
            <w:pPr>
              <w:spacing w:line="276" w:lineRule="auto"/>
              <w:jc w:val="center"/>
              <w:rPr>
                <w:b/>
                <w:bCs/>
              </w:rPr>
            </w:pPr>
            <w:r w:rsidRPr="00430A14">
              <w:rPr>
                <w:b/>
                <w:bCs/>
              </w:rPr>
              <w:t>Năm học</w:t>
            </w:r>
            <w:r w:rsidRPr="00430A14">
              <w:rPr>
                <w:b/>
                <w:bCs/>
              </w:rPr>
              <w:br/>
              <w:t>2021-2022</w:t>
            </w:r>
          </w:p>
        </w:tc>
        <w:tc>
          <w:tcPr>
            <w:tcW w:w="377" w:type="pct"/>
            <w:tcBorders>
              <w:top w:val="single" w:sz="4" w:space="0" w:color="auto"/>
              <w:left w:val="single" w:sz="4" w:space="0" w:color="auto"/>
              <w:bottom w:val="single" w:sz="4" w:space="0" w:color="auto"/>
              <w:right w:val="single" w:sz="4" w:space="0" w:color="auto"/>
            </w:tcBorders>
            <w:vAlign w:val="center"/>
          </w:tcPr>
          <w:p w14:paraId="4BD97EBD" w14:textId="77777777" w:rsidR="00CD39D4" w:rsidRPr="00430A14" w:rsidRDefault="00CD39D4" w:rsidP="00430A14">
            <w:pPr>
              <w:spacing w:line="276" w:lineRule="auto"/>
              <w:jc w:val="center"/>
              <w:rPr>
                <w:b/>
                <w:bCs/>
                <w:lang w:val="pt-BR"/>
              </w:rPr>
            </w:pPr>
            <w:r w:rsidRPr="00430A14">
              <w:rPr>
                <w:b/>
                <w:bCs/>
                <w:lang w:val="pt-BR"/>
              </w:rPr>
              <w:t>Ghi chú</w:t>
            </w:r>
          </w:p>
        </w:tc>
      </w:tr>
      <w:tr w:rsidR="00430A14" w:rsidRPr="00430A14" w14:paraId="097B84D4" w14:textId="77777777" w:rsidTr="009E5618">
        <w:trPr>
          <w:jc w:val="center"/>
        </w:trPr>
        <w:tc>
          <w:tcPr>
            <w:tcW w:w="382" w:type="pct"/>
            <w:vMerge w:val="restart"/>
            <w:tcBorders>
              <w:top w:val="single" w:sz="4" w:space="0" w:color="auto"/>
              <w:left w:val="single" w:sz="4" w:space="0" w:color="auto"/>
              <w:right w:val="single" w:sz="4" w:space="0" w:color="auto"/>
            </w:tcBorders>
            <w:vAlign w:val="center"/>
          </w:tcPr>
          <w:p w14:paraId="3578806B" w14:textId="77777777" w:rsidR="00CD39D4" w:rsidRPr="00430A14" w:rsidRDefault="00CD39D4" w:rsidP="00430A14">
            <w:pPr>
              <w:spacing w:line="276" w:lineRule="auto"/>
              <w:jc w:val="center"/>
              <w:rPr>
                <w:rFonts w:eastAsia="Times New Roman"/>
                <w:spacing w:val="0"/>
                <w:lang w:val="pt-BR"/>
              </w:rPr>
            </w:pPr>
            <w:bookmarkStart w:id="4" w:name="_Hlk112265232"/>
            <w:r w:rsidRPr="00430A14">
              <w:rPr>
                <w:rFonts w:eastAsia="Times New Roman"/>
                <w:spacing w:val="0"/>
                <w:lang w:val="pt-BR"/>
              </w:rPr>
              <w:t>1</w:t>
            </w:r>
          </w:p>
        </w:tc>
        <w:tc>
          <w:tcPr>
            <w:tcW w:w="1180" w:type="pct"/>
            <w:tcBorders>
              <w:top w:val="single" w:sz="4" w:space="0" w:color="auto"/>
              <w:left w:val="single" w:sz="4" w:space="0" w:color="auto"/>
              <w:bottom w:val="single" w:sz="4" w:space="0" w:color="auto"/>
              <w:right w:val="single" w:sz="4" w:space="0" w:color="auto"/>
            </w:tcBorders>
            <w:vAlign w:val="center"/>
          </w:tcPr>
          <w:p w14:paraId="6AE34E54" w14:textId="77777777" w:rsidR="00CD39D4" w:rsidRPr="00430A14" w:rsidRDefault="00CD39D4" w:rsidP="00430A14">
            <w:pPr>
              <w:spacing w:line="276" w:lineRule="auto"/>
              <w:jc w:val="both"/>
              <w:rPr>
                <w:rFonts w:eastAsia="Times New Roman"/>
                <w:spacing w:val="0"/>
                <w:lang w:val="pt-BR"/>
              </w:rPr>
            </w:pPr>
            <w:r w:rsidRPr="00430A14">
              <w:rPr>
                <w:rFonts w:eastAsia="Times New Roman"/>
                <w:spacing w:val="0"/>
                <w:lang w:val="pt-BR"/>
              </w:rPr>
              <w:t>Tổng số học sinh</w:t>
            </w:r>
          </w:p>
        </w:tc>
        <w:tc>
          <w:tcPr>
            <w:tcW w:w="623" w:type="pct"/>
            <w:tcBorders>
              <w:top w:val="single" w:sz="4" w:space="0" w:color="auto"/>
              <w:left w:val="single" w:sz="4" w:space="0" w:color="auto"/>
              <w:bottom w:val="single" w:sz="4" w:space="0" w:color="auto"/>
              <w:right w:val="single" w:sz="4" w:space="0" w:color="auto"/>
            </w:tcBorders>
            <w:vAlign w:val="center"/>
          </w:tcPr>
          <w:p w14:paraId="2D40D4F8" w14:textId="77777777" w:rsidR="00CD39D4" w:rsidRPr="00430A14" w:rsidRDefault="00CD39D4" w:rsidP="00430A14">
            <w:pPr>
              <w:spacing w:line="276" w:lineRule="auto"/>
              <w:jc w:val="center"/>
              <w:rPr>
                <w:rFonts w:eastAsia="Times New Roman"/>
                <w:spacing w:val="0"/>
                <w:lang w:val="pt-BR"/>
              </w:rPr>
            </w:pPr>
            <w:r w:rsidRPr="00430A14">
              <w:rPr>
                <w:rFonts w:eastAsia="Times New Roman"/>
                <w:spacing w:val="0"/>
                <w:lang w:val="pt-BR"/>
              </w:rPr>
              <w:t>158</w:t>
            </w:r>
          </w:p>
        </w:tc>
        <w:tc>
          <w:tcPr>
            <w:tcW w:w="623" w:type="pct"/>
            <w:tcBorders>
              <w:top w:val="single" w:sz="4" w:space="0" w:color="auto"/>
              <w:left w:val="single" w:sz="4" w:space="0" w:color="auto"/>
              <w:bottom w:val="single" w:sz="4" w:space="0" w:color="auto"/>
              <w:right w:val="single" w:sz="4" w:space="0" w:color="auto"/>
            </w:tcBorders>
            <w:vAlign w:val="center"/>
          </w:tcPr>
          <w:p w14:paraId="2B36E9AA" w14:textId="77777777" w:rsidR="00CD39D4" w:rsidRPr="00430A14" w:rsidRDefault="00CD39D4" w:rsidP="00430A14">
            <w:pPr>
              <w:spacing w:line="276" w:lineRule="auto"/>
              <w:jc w:val="center"/>
              <w:rPr>
                <w:rFonts w:eastAsia="Times New Roman"/>
                <w:spacing w:val="0"/>
                <w:lang w:val="pt-BR"/>
              </w:rPr>
            </w:pPr>
            <w:r w:rsidRPr="00430A14">
              <w:rPr>
                <w:rFonts w:eastAsia="Times New Roman"/>
                <w:spacing w:val="0"/>
                <w:lang w:val="pt-BR"/>
              </w:rPr>
              <w:t>159</w:t>
            </w:r>
          </w:p>
        </w:tc>
        <w:tc>
          <w:tcPr>
            <w:tcW w:w="596" w:type="pct"/>
            <w:tcBorders>
              <w:top w:val="single" w:sz="4" w:space="0" w:color="auto"/>
              <w:left w:val="single" w:sz="4" w:space="0" w:color="auto"/>
              <w:bottom w:val="single" w:sz="4" w:space="0" w:color="auto"/>
              <w:right w:val="single" w:sz="4" w:space="0" w:color="auto"/>
            </w:tcBorders>
            <w:vAlign w:val="center"/>
          </w:tcPr>
          <w:p w14:paraId="74AEE1BE" w14:textId="77777777" w:rsidR="00CD39D4" w:rsidRPr="00430A14" w:rsidRDefault="00CD39D4" w:rsidP="00430A14">
            <w:pPr>
              <w:spacing w:line="276" w:lineRule="auto"/>
              <w:jc w:val="center"/>
              <w:rPr>
                <w:rFonts w:eastAsia="Times New Roman"/>
                <w:spacing w:val="0"/>
                <w:lang w:val="pt-BR"/>
              </w:rPr>
            </w:pPr>
            <w:r w:rsidRPr="00430A14">
              <w:rPr>
                <w:rFonts w:eastAsia="Times New Roman"/>
                <w:spacing w:val="0"/>
                <w:lang w:val="pt-BR"/>
              </w:rPr>
              <w:t>157</w:t>
            </w:r>
          </w:p>
        </w:tc>
        <w:tc>
          <w:tcPr>
            <w:tcW w:w="596" w:type="pct"/>
            <w:tcBorders>
              <w:top w:val="single" w:sz="4" w:space="0" w:color="auto"/>
              <w:left w:val="single" w:sz="4" w:space="0" w:color="auto"/>
              <w:bottom w:val="single" w:sz="4" w:space="0" w:color="auto"/>
              <w:right w:val="single" w:sz="4" w:space="0" w:color="auto"/>
            </w:tcBorders>
            <w:vAlign w:val="center"/>
          </w:tcPr>
          <w:p w14:paraId="74171EB2" w14:textId="77777777" w:rsidR="00CD39D4" w:rsidRPr="00430A14" w:rsidRDefault="00CD39D4" w:rsidP="00430A14">
            <w:pPr>
              <w:spacing w:line="276" w:lineRule="auto"/>
              <w:jc w:val="center"/>
              <w:rPr>
                <w:rFonts w:eastAsia="Times New Roman"/>
                <w:spacing w:val="0"/>
                <w:lang w:val="pt-BR"/>
              </w:rPr>
            </w:pPr>
            <w:r w:rsidRPr="00430A14">
              <w:rPr>
                <w:rFonts w:eastAsia="Times New Roman"/>
                <w:spacing w:val="0"/>
                <w:lang w:val="pt-BR"/>
              </w:rPr>
              <w:t>160</w:t>
            </w:r>
          </w:p>
        </w:tc>
        <w:tc>
          <w:tcPr>
            <w:tcW w:w="623" w:type="pct"/>
            <w:tcBorders>
              <w:top w:val="single" w:sz="4" w:space="0" w:color="auto"/>
              <w:left w:val="single" w:sz="4" w:space="0" w:color="auto"/>
              <w:bottom w:val="single" w:sz="4" w:space="0" w:color="auto"/>
              <w:right w:val="single" w:sz="4" w:space="0" w:color="auto"/>
            </w:tcBorders>
            <w:vAlign w:val="center"/>
          </w:tcPr>
          <w:p w14:paraId="3601896D" w14:textId="77777777" w:rsidR="00CD39D4" w:rsidRPr="00430A14" w:rsidRDefault="00CD39D4" w:rsidP="00430A14">
            <w:pPr>
              <w:spacing w:line="276" w:lineRule="auto"/>
              <w:jc w:val="center"/>
              <w:rPr>
                <w:rFonts w:eastAsia="Times New Roman"/>
                <w:spacing w:val="0"/>
                <w:lang w:val="pt-BR"/>
              </w:rPr>
            </w:pPr>
            <w:r w:rsidRPr="00430A14">
              <w:rPr>
                <w:rFonts w:eastAsia="Times New Roman"/>
                <w:spacing w:val="0"/>
                <w:lang w:val="pt-BR"/>
              </w:rPr>
              <w:t>158</w:t>
            </w:r>
          </w:p>
        </w:tc>
        <w:tc>
          <w:tcPr>
            <w:tcW w:w="377" w:type="pct"/>
            <w:tcBorders>
              <w:top w:val="single" w:sz="4" w:space="0" w:color="auto"/>
              <w:left w:val="single" w:sz="4" w:space="0" w:color="auto"/>
              <w:bottom w:val="single" w:sz="4" w:space="0" w:color="auto"/>
              <w:right w:val="single" w:sz="4" w:space="0" w:color="auto"/>
            </w:tcBorders>
            <w:vAlign w:val="center"/>
          </w:tcPr>
          <w:p w14:paraId="7401F0B0" w14:textId="77777777" w:rsidR="00CD39D4" w:rsidRPr="00430A14" w:rsidRDefault="00CD39D4" w:rsidP="00430A14">
            <w:pPr>
              <w:spacing w:line="276" w:lineRule="auto"/>
              <w:jc w:val="center"/>
              <w:rPr>
                <w:rFonts w:eastAsia="Times New Roman"/>
                <w:spacing w:val="0"/>
                <w:lang w:val="pt-BR"/>
              </w:rPr>
            </w:pPr>
          </w:p>
        </w:tc>
      </w:tr>
      <w:bookmarkEnd w:id="4"/>
      <w:tr w:rsidR="00430A14" w:rsidRPr="00430A14" w14:paraId="56F25A56" w14:textId="77777777" w:rsidTr="009E5618">
        <w:trPr>
          <w:jc w:val="center"/>
        </w:trPr>
        <w:tc>
          <w:tcPr>
            <w:tcW w:w="382" w:type="pct"/>
            <w:vMerge/>
            <w:tcBorders>
              <w:left w:val="single" w:sz="4" w:space="0" w:color="auto"/>
              <w:right w:val="single" w:sz="4" w:space="0" w:color="auto"/>
            </w:tcBorders>
            <w:vAlign w:val="center"/>
          </w:tcPr>
          <w:p w14:paraId="62A37A47" w14:textId="77777777" w:rsidR="00CD39D4" w:rsidRPr="00430A14" w:rsidRDefault="00CD39D4" w:rsidP="00430A14">
            <w:pPr>
              <w:spacing w:line="276" w:lineRule="auto"/>
              <w:jc w:val="center"/>
              <w:rPr>
                <w:rFonts w:eastAsia="Times New Roman"/>
                <w:i/>
                <w:spacing w:val="0"/>
                <w:lang w:val="pt-BR"/>
              </w:rPr>
            </w:pPr>
          </w:p>
        </w:tc>
        <w:tc>
          <w:tcPr>
            <w:tcW w:w="1180" w:type="pct"/>
            <w:tcBorders>
              <w:top w:val="single" w:sz="4" w:space="0" w:color="auto"/>
              <w:left w:val="single" w:sz="4" w:space="0" w:color="auto"/>
              <w:bottom w:val="single" w:sz="4" w:space="0" w:color="auto"/>
              <w:right w:val="single" w:sz="4" w:space="0" w:color="auto"/>
            </w:tcBorders>
            <w:vAlign w:val="center"/>
          </w:tcPr>
          <w:p w14:paraId="3496D7A6" w14:textId="77777777" w:rsidR="00CD39D4" w:rsidRPr="00430A14" w:rsidRDefault="00CD39D4" w:rsidP="00430A14">
            <w:pPr>
              <w:spacing w:line="276" w:lineRule="auto"/>
              <w:jc w:val="both"/>
              <w:rPr>
                <w:rFonts w:eastAsia="Times New Roman"/>
                <w:i/>
                <w:spacing w:val="0"/>
                <w:lang w:val="pt-BR"/>
              </w:rPr>
            </w:pPr>
            <w:r w:rsidRPr="00430A14">
              <w:rPr>
                <w:rFonts w:eastAsia="Times New Roman"/>
                <w:i/>
                <w:spacing w:val="0"/>
                <w:lang w:val="pt-BR"/>
              </w:rPr>
              <w:t>- Nữ</w:t>
            </w:r>
          </w:p>
        </w:tc>
        <w:tc>
          <w:tcPr>
            <w:tcW w:w="623" w:type="pct"/>
            <w:tcBorders>
              <w:top w:val="single" w:sz="4" w:space="0" w:color="auto"/>
              <w:left w:val="single" w:sz="4" w:space="0" w:color="auto"/>
              <w:bottom w:val="single" w:sz="4" w:space="0" w:color="auto"/>
              <w:right w:val="single" w:sz="4" w:space="0" w:color="auto"/>
            </w:tcBorders>
            <w:vAlign w:val="center"/>
          </w:tcPr>
          <w:p w14:paraId="19DBDDB0" w14:textId="77777777" w:rsidR="00CD39D4" w:rsidRPr="00430A14" w:rsidRDefault="00CD39D4" w:rsidP="00430A14">
            <w:pPr>
              <w:spacing w:line="276" w:lineRule="auto"/>
              <w:jc w:val="center"/>
              <w:rPr>
                <w:rFonts w:eastAsia="Times New Roman"/>
                <w:spacing w:val="0"/>
                <w:lang w:val="pt-BR"/>
              </w:rPr>
            </w:pPr>
            <w:r w:rsidRPr="00430A14">
              <w:rPr>
                <w:rFonts w:eastAsia="Times New Roman"/>
                <w:spacing w:val="0"/>
                <w:lang w:val="pt-BR"/>
              </w:rPr>
              <w:t>118</w:t>
            </w:r>
          </w:p>
        </w:tc>
        <w:tc>
          <w:tcPr>
            <w:tcW w:w="623" w:type="pct"/>
            <w:tcBorders>
              <w:top w:val="single" w:sz="4" w:space="0" w:color="auto"/>
              <w:left w:val="single" w:sz="4" w:space="0" w:color="auto"/>
              <w:bottom w:val="single" w:sz="4" w:space="0" w:color="auto"/>
              <w:right w:val="single" w:sz="4" w:space="0" w:color="auto"/>
            </w:tcBorders>
            <w:vAlign w:val="center"/>
          </w:tcPr>
          <w:p w14:paraId="22D46F5F" w14:textId="6A0FCF55" w:rsidR="00CD39D4" w:rsidRPr="00430A14" w:rsidRDefault="00097E3B" w:rsidP="00430A14">
            <w:pPr>
              <w:spacing w:line="276" w:lineRule="auto"/>
              <w:jc w:val="center"/>
              <w:rPr>
                <w:rFonts w:eastAsia="Times New Roman"/>
                <w:spacing w:val="0"/>
                <w:lang w:val="pt-BR"/>
              </w:rPr>
            </w:pPr>
            <w:r w:rsidRPr="00430A14">
              <w:rPr>
                <w:rFonts w:eastAsia="Times New Roman"/>
                <w:spacing w:val="0"/>
                <w:lang w:val="pt-BR"/>
              </w:rPr>
              <w:t>114</w:t>
            </w:r>
          </w:p>
        </w:tc>
        <w:tc>
          <w:tcPr>
            <w:tcW w:w="596" w:type="pct"/>
            <w:tcBorders>
              <w:top w:val="single" w:sz="4" w:space="0" w:color="auto"/>
              <w:left w:val="single" w:sz="4" w:space="0" w:color="auto"/>
              <w:bottom w:val="single" w:sz="4" w:space="0" w:color="auto"/>
              <w:right w:val="single" w:sz="4" w:space="0" w:color="auto"/>
            </w:tcBorders>
            <w:vAlign w:val="center"/>
          </w:tcPr>
          <w:p w14:paraId="4AC15F76" w14:textId="77777777" w:rsidR="00CD39D4" w:rsidRPr="00430A14" w:rsidRDefault="00CD39D4" w:rsidP="00430A14">
            <w:pPr>
              <w:spacing w:line="276" w:lineRule="auto"/>
              <w:jc w:val="center"/>
              <w:rPr>
                <w:rFonts w:eastAsia="Times New Roman"/>
                <w:spacing w:val="0"/>
                <w:lang w:val="pt-BR"/>
              </w:rPr>
            </w:pPr>
            <w:r w:rsidRPr="00430A14">
              <w:rPr>
                <w:rFonts w:eastAsia="Times New Roman"/>
                <w:spacing w:val="0"/>
                <w:lang w:val="pt-BR"/>
              </w:rPr>
              <w:t>109</w:t>
            </w:r>
          </w:p>
        </w:tc>
        <w:tc>
          <w:tcPr>
            <w:tcW w:w="596" w:type="pct"/>
            <w:tcBorders>
              <w:top w:val="single" w:sz="4" w:space="0" w:color="auto"/>
              <w:left w:val="single" w:sz="4" w:space="0" w:color="auto"/>
              <w:bottom w:val="single" w:sz="4" w:space="0" w:color="auto"/>
              <w:right w:val="single" w:sz="4" w:space="0" w:color="auto"/>
            </w:tcBorders>
            <w:vAlign w:val="center"/>
          </w:tcPr>
          <w:p w14:paraId="7778046F" w14:textId="77777777" w:rsidR="00CD39D4" w:rsidRPr="00430A14" w:rsidRDefault="00CD39D4" w:rsidP="00430A14">
            <w:pPr>
              <w:spacing w:line="276" w:lineRule="auto"/>
              <w:jc w:val="center"/>
              <w:rPr>
                <w:rFonts w:eastAsia="Times New Roman"/>
                <w:spacing w:val="0"/>
                <w:lang w:val="pt-BR"/>
              </w:rPr>
            </w:pPr>
            <w:r w:rsidRPr="00430A14">
              <w:rPr>
                <w:rFonts w:eastAsia="Times New Roman"/>
                <w:spacing w:val="0"/>
                <w:lang w:val="pt-BR"/>
              </w:rPr>
              <w:t>109</w:t>
            </w:r>
          </w:p>
        </w:tc>
        <w:tc>
          <w:tcPr>
            <w:tcW w:w="623" w:type="pct"/>
            <w:tcBorders>
              <w:top w:val="single" w:sz="4" w:space="0" w:color="auto"/>
              <w:left w:val="single" w:sz="4" w:space="0" w:color="auto"/>
              <w:bottom w:val="single" w:sz="4" w:space="0" w:color="auto"/>
              <w:right w:val="single" w:sz="4" w:space="0" w:color="auto"/>
            </w:tcBorders>
            <w:vAlign w:val="center"/>
          </w:tcPr>
          <w:p w14:paraId="524F1CF8" w14:textId="77777777" w:rsidR="00CD39D4" w:rsidRPr="00430A14" w:rsidRDefault="00CD39D4" w:rsidP="00430A14">
            <w:pPr>
              <w:spacing w:line="276" w:lineRule="auto"/>
              <w:jc w:val="center"/>
              <w:rPr>
                <w:rFonts w:eastAsia="Times New Roman"/>
                <w:spacing w:val="0"/>
                <w:lang w:val="pt-BR"/>
              </w:rPr>
            </w:pPr>
            <w:r w:rsidRPr="00430A14">
              <w:rPr>
                <w:rFonts w:eastAsia="Times New Roman"/>
                <w:spacing w:val="0"/>
                <w:lang w:val="pt-BR"/>
              </w:rPr>
              <w:t>109</w:t>
            </w:r>
          </w:p>
        </w:tc>
        <w:tc>
          <w:tcPr>
            <w:tcW w:w="377" w:type="pct"/>
            <w:tcBorders>
              <w:top w:val="single" w:sz="4" w:space="0" w:color="auto"/>
              <w:left w:val="single" w:sz="4" w:space="0" w:color="auto"/>
              <w:bottom w:val="single" w:sz="4" w:space="0" w:color="auto"/>
              <w:right w:val="single" w:sz="4" w:space="0" w:color="auto"/>
            </w:tcBorders>
            <w:vAlign w:val="center"/>
          </w:tcPr>
          <w:p w14:paraId="40173FAB" w14:textId="77777777" w:rsidR="00CD39D4" w:rsidRPr="00430A14" w:rsidRDefault="00CD39D4" w:rsidP="00430A14">
            <w:pPr>
              <w:spacing w:line="276" w:lineRule="auto"/>
              <w:jc w:val="center"/>
              <w:rPr>
                <w:rFonts w:eastAsia="Times New Roman"/>
                <w:spacing w:val="0"/>
                <w:lang w:val="pt-BR"/>
              </w:rPr>
            </w:pPr>
          </w:p>
        </w:tc>
      </w:tr>
      <w:tr w:rsidR="00430A14" w:rsidRPr="00430A14" w14:paraId="1FACD428" w14:textId="77777777" w:rsidTr="009E5618">
        <w:trPr>
          <w:jc w:val="center"/>
        </w:trPr>
        <w:tc>
          <w:tcPr>
            <w:tcW w:w="382" w:type="pct"/>
            <w:vMerge/>
            <w:tcBorders>
              <w:left w:val="single" w:sz="4" w:space="0" w:color="auto"/>
              <w:right w:val="single" w:sz="4" w:space="0" w:color="auto"/>
            </w:tcBorders>
            <w:vAlign w:val="center"/>
          </w:tcPr>
          <w:p w14:paraId="2A807F91" w14:textId="77777777" w:rsidR="00CD39D4" w:rsidRPr="00430A14" w:rsidRDefault="00CD39D4" w:rsidP="00430A14">
            <w:pPr>
              <w:spacing w:line="276" w:lineRule="auto"/>
              <w:jc w:val="center"/>
              <w:rPr>
                <w:rFonts w:eastAsia="Times New Roman"/>
                <w:i/>
                <w:spacing w:val="0"/>
                <w:lang w:val="pt-BR"/>
              </w:rPr>
            </w:pPr>
          </w:p>
        </w:tc>
        <w:tc>
          <w:tcPr>
            <w:tcW w:w="1180" w:type="pct"/>
            <w:tcBorders>
              <w:top w:val="single" w:sz="4" w:space="0" w:color="auto"/>
              <w:left w:val="single" w:sz="4" w:space="0" w:color="auto"/>
              <w:bottom w:val="single" w:sz="4" w:space="0" w:color="auto"/>
              <w:right w:val="single" w:sz="4" w:space="0" w:color="auto"/>
            </w:tcBorders>
            <w:vAlign w:val="center"/>
          </w:tcPr>
          <w:p w14:paraId="1EAAADDA" w14:textId="77777777" w:rsidR="00CD39D4" w:rsidRPr="00430A14" w:rsidRDefault="00CD39D4" w:rsidP="00430A14">
            <w:pPr>
              <w:spacing w:line="276" w:lineRule="auto"/>
              <w:jc w:val="both"/>
              <w:rPr>
                <w:rFonts w:eastAsia="Times New Roman"/>
                <w:i/>
                <w:spacing w:val="0"/>
                <w:lang w:val="pt-BR"/>
              </w:rPr>
            </w:pPr>
            <w:r w:rsidRPr="00430A14">
              <w:rPr>
                <w:rFonts w:eastAsia="Times New Roman"/>
                <w:i/>
                <w:spacing w:val="0"/>
                <w:lang w:val="pt-BR"/>
              </w:rPr>
              <w:t>- Dân tộc</w:t>
            </w:r>
          </w:p>
        </w:tc>
        <w:tc>
          <w:tcPr>
            <w:tcW w:w="623" w:type="pct"/>
            <w:tcBorders>
              <w:top w:val="single" w:sz="4" w:space="0" w:color="auto"/>
              <w:left w:val="single" w:sz="4" w:space="0" w:color="auto"/>
              <w:bottom w:val="single" w:sz="4" w:space="0" w:color="auto"/>
              <w:right w:val="single" w:sz="4" w:space="0" w:color="auto"/>
            </w:tcBorders>
            <w:vAlign w:val="center"/>
          </w:tcPr>
          <w:p w14:paraId="14DC4550" w14:textId="77777777" w:rsidR="00CD39D4" w:rsidRPr="00430A14" w:rsidRDefault="00CD39D4" w:rsidP="00430A14">
            <w:pPr>
              <w:spacing w:line="276" w:lineRule="auto"/>
              <w:jc w:val="center"/>
              <w:rPr>
                <w:rFonts w:eastAsia="Times New Roman"/>
                <w:spacing w:val="0"/>
                <w:lang w:val="pt-BR"/>
              </w:rPr>
            </w:pPr>
            <w:r w:rsidRPr="00430A14">
              <w:rPr>
                <w:rFonts w:eastAsia="Times New Roman"/>
                <w:spacing w:val="0"/>
                <w:lang w:val="pt-BR"/>
              </w:rPr>
              <w:t>157</w:t>
            </w:r>
          </w:p>
        </w:tc>
        <w:tc>
          <w:tcPr>
            <w:tcW w:w="623" w:type="pct"/>
            <w:tcBorders>
              <w:top w:val="single" w:sz="4" w:space="0" w:color="auto"/>
              <w:left w:val="single" w:sz="4" w:space="0" w:color="auto"/>
              <w:bottom w:val="single" w:sz="4" w:space="0" w:color="auto"/>
              <w:right w:val="single" w:sz="4" w:space="0" w:color="auto"/>
            </w:tcBorders>
            <w:vAlign w:val="center"/>
          </w:tcPr>
          <w:p w14:paraId="615BBB9E" w14:textId="77777777" w:rsidR="00CD39D4" w:rsidRPr="00430A14" w:rsidRDefault="00CD39D4" w:rsidP="00430A14">
            <w:pPr>
              <w:spacing w:line="276" w:lineRule="auto"/>
              <w:jc w:val="center"/>
              <w:rPr>
                <w:rFonts w:eastAsia="Times New Roman"/>
                <w:spacing w:val="0"/>
                <w:lang w:val="pt-BR"/>
              </w:rPr>
            </w:pPr>
            <w:r w:rsidRPr="00430A14">
              <w:rPr>
                <w:rFonts w:eastAsia="Times New Roman"/>
                <w:spacing w:val="0"/>
                <w:lang w:val="pt-BR"/>
              </w:rPr>
              <w:t>159</w:t>
            </w:r>
          </w:p>
        </w:tc>
        <w:tc>
          <w:tcPr>
            <w:tcW w:w="596" w:type="pct"/>
            <w:tcBorders>
              <w:top w:val="single" w:sz="4" w:space="0" w:color="auto"/>
              <w:left w:val="single" w:sz="4" w:space="0" w:color="auto"/>
              <w:bottom w:val="single" w:sz="4" w:space="0" w:color="auto"/>
              <w:right w:val="single" w:sz="4" w:space="0" w:color="auto"/>
            </w:tcBorders>
            <w:vAlign w:val="center"/>
          </w:tcPr>
          <w:p w14:paraId="17398706" w14:textId="77777777" w:rsidR="00CD39D4" w:rsidRPr="00430A14" w:rsidRDefault="00CD39D4" w:rsidP="00430A14">
            <w:pPr>
              <w:spacing w:line="276" w:lineRule="auto"/>
              <w:jc w:val="center"/>
              <w:rPr>
                <w:rFonts w:eastAsia="Times New Roman"/>
                <w:spacing w:val="0"/>
                <w:lang w:val="pt-BR"/>
              </w:rPr>
            </w:pPr>
            <w:r w:rsidRPr="00430A14">
              <w:rPr>
                <w:rFonts w:eastAsia="Times New Roman"/>
                <w:spacing w:val="0"/>
                <w:lang w:val="pt-BR"/>
              </w:rPr>
              <w:t>157</w:t>
            </w:r>
          </w:p>
        </w:tc>
        <w:tc>
          <w:tcPr>
            <w:tcW w:w="596" w:type="pct"/>
            <w:tcBorders>
              <w:top w:val="single" w:sz="4" w:space="0" w:color="auto"/>
              <w:left w:val="single" w:sz="4" w:space="0" w:color="auto"/>
              <w:bottom w:val="single" w:sz="4" w:space="0" w:color="auto"/>
              <w:right w:val="single" w:sz="4" w:space="0" w:color="auto"/>
            </w:tcBorders>
            <w:vAlign w:val="center"/>
          </w:tcPr>
          <w:p w14:paraId="14FDB6DE" w14:textId="77777777" w:rsidR="00CD39D4" w:rsidRPr="00430A14" w:rsidRDefault="00CD39D4" w:rsidP="00430A14">
            <w:pPr>
              <w:spacing w:line="276" w:lineRule="auto"/>
              <w:jc w:val="center"/>
              <w:rPr>
                <w:rFonts w:eastAsia="Times New Roman"/>
                <w:spacing w:val="0"/>
                <w:lang w:val="pt-BR"/>
              </w:rPr>
            </w:pPr>
            <w:r w:rsidRPr="00430A14">
              <w:rPr>
                <w:rFonts w:eastAsia="Times New Roman"/>
                <w:spacing w:val="0"/>
                <w:lang w:val="pt-BR"/>
              </w:rPr>
              <w:t>160</w:t>
            </w:r>
          </w:p>
        </w:tc>
        <w:tc>
          <w:tcPr>
            <w:tcW w:w="623" w:type="pct"/>
            <w:tcBorders>
              <w:top w:val="single" w:sz="4" w:space="0" w:color="auto"/>
              <w:left w:val="single" w:sz="4" w:space="0" w:color="auto"/>
              <w:bottom w:val="single" w:sz="4" w:space="0" w:color="auto"/>
              <w:right w:val="single" w:sz="4" w:space="0" w:color="auto"/>
            </w:tcBorders>
            <w:vAlign w:val="center"/>
          </w:tcPr>
          <w:p w14:paraId="645D1346" w14:textId="77777777" w:rsidR="00CD39D4" w:rsidRPr="00430A14" w:rsidRDefault="00CD39D4" w:rsidP="00430A14">
            <w:pPr>
              <w:spacing w:line="276" w:lineRule="auto"/>
              <w:jc w:val="center"/>
              <w:rPr>
                <w:rFonts w:eastAsia="Times New Roman"/>
                <w:spacing w:val="0"/>
                <w:lang w:val="pt-BR"/>
              </w:rPr>
            </w:pPr>
            <w:r w:rsidRPr="00430A14">
              <w:rPr>
                <w:rFonts w:eastAsia="Times New Roman"/>
                <w:spacing w:val="0"/>
                <w:lang w:val="pt-BR"/>
              </w:rPr>
              <w:t>158</w:t>
            </w:r>
          </w:p>
        </w:tc>
        <w:tc>
          <w:tcPr>
            <w:tcW w:w="377" w:type="pct"/>
            <w:tcBorders>
              <w:top w:val="single" w:sz="4" w:space="0" w:color="auto"/>
              <w:left w:val="single" w:sz="4" w:space="0" w:color="auto"/>
              <w:bottom w:val="single" w:sz="4" w:space="0" w:color="auto"/>
              <w:right w:val="single" w:sz="4" w:space="0" w:color="auto"/>
            </w:tcBorders>
            <w:vAlign w:val="center"/>
          </w:tcPr>
          <w:p w14:paraId="61B96036" w14:textId="77777777" w:rsidR="00CD39D4" w:rsidRPr="00430A14" w:rsidRDefault="00CD39D4" w:rsidP="00430A14">
            <w:pPr>
              <w:spacing w:line="276" w:lineRule="auto"/>
              <w:jc w:val="center"/>
              <w:rPr>
                <w:rFonts w:eastAsia="Times New Roman"/>
                <w:spacing w:val="0"/>
                <w:lang w:val="pt-BR"/>
              </w:rPr>
            </w:pPr>
          </w:p>
        </w:tc>
      </w:tr>
      <w:tr w:rsidR="00430A14" w:rsidRPr="00430A14" w14:paraId="718DD3EB" w14:textId="77777777" w:rsidTr="009E5618">
        <w:trPr>
          <w:jc w:val="center"/>
        </w:trPr>
        <w:tc>
          <w:tcPr>
            <w:tcW w:w="382" w:type="pct"/>
            <w:vMerge/>
            <w:tcBorders>
              <w:left w:val="single" w:sz="4" w:space="0" w:color="auto"/>
              <w:right w:val="single" w:sz="4" w:space="0" w:color="auto"/>
            </w:tcBorders>
            <w:vAlign w:val="center"/>
          </w:tcPr>
          <w:p w14:paraId="4453C285" w14:textId="77777777" w:rsidR="00CD39D4" w:rsidRPr="00430A14" w:rsidRDefault="00CD39D4" w:rsidP="00430A14">
            <w:pPr>
              <w:spacing w:line="276" w:lineRule="auto"/>
              <w:jc w:val="center"/>
              <w:rPr>
                <w:rFonts w:eastAsia="Times New Roman"/>
                <w:i/>
                <w:spacing w:val="0"/>
                <w:lang w:val="pt-BR"/>
              </w:rPr>
            </w:pPr>
          </w:p>
        </w:tc>
        <w:tc>
          <w:tcPr>
            <w:tcW w:w="1180" w:type="pct"/>
            <w:tcBorders>
              <w:top w:val="single" w:sz="4" w:space="0" w:color="auto"/>
              <w:left w:val="single" w:sz="4" w:space="0" w:color="auto"/>
              <w:bottom w:val="single" w:sz="4" w:space="0" w:color="auto"/>
              <w:right w:val="single" w:sz="4" w:space="0" w:color="auto"/>
            </w:tcBorders>
            <w:vAlign w:val="center"/>
          </w:tcPr>
          <w:p w14:paraId="5C5A46CD" w14:textId="77777777" w:rsidR="00CD39D4" w:rsidRPr="00430A14" w:rsidRDefault="00CD39D4" w:rsidP="00430A14">
            <w:pPr>
              <w:spacing w:line="276" w:lineRule="auto"/>
              <w:jc w:val="both"/>
              <w:rPr>
                <w:rFonts w:eastAsia="Times New Roman"/>
                <w:i/>
                <w:spacing w:val="0"/>
                <w:lang w:val="pt-BR"/>
              </w:rPr>
            </w:pPr>
            <w:r w:rsidRPr="00430A14">
              <w:rPr>
                <w:rFonts w:eastAsia="Times New Roman"/>
                <w:i/>
                <w:spacing w:val="0"/>
                <w:lang w:val="pt-BR"/>
              </w:rPr>
              <w:t>- Khối lớp 6</w:t>
            </w:r>
          </w:p>
        </w:tc>
        <w:tc>
          <w:tcPr>
            <w:tcW w:w="623" w:type="pct"/>
            <w:tcBorders>
              <w:top w:val="single" w:sz="4" w:space="0" w:color="auto"/>
              <w:left w:val="single" w:sz="4" w:space="0" w:color="auto"/>
              <w:bottom w:val="single" w:sz="4" w:space="0" w:color="auto"/>
              <w:right w:val="single" w:sz="4" w:space="0" w:color="auto"/>
            </w:tcBorders>
            <w:vAlign w:val="center"/>
          </w:tcPr>
          <w:p w14:paraId="0E5B0230" w14:textId="77777777" w:rsidR="00CD39D4" w:rsidRPr="00430A14" w:rsidRDefault="00CD39D4" w:rsidP="00430A14">
            <w:pPr>
              <w:spacing w:line="276" w:lineRule="auto"/>
              <w:jc w:val="center"/>
              <w:rPr>
                <w:rFonts w:eastAsia="Times New Roman"/>
                <w:spacing w:val="0"/>
                <w:lang w:val="pt-BR"/>
              </w:rPr>
            </w:pPr>
            <w:r w:rsidRPr="00430A14">
              <w:rPr>
                <w:rFonts w:eastAsia="Times New Roman"/>
                <w:spacing w:val="0"/>
                <w:lang w:val="pt-BR"/>
              </w:rPr>
              <w:t>40</w:t>
            </w:r>
          </w:p>
        </w:tc>
        <w:tc>
          <w:tcPr>
            <w:tcW w:w="623" w:type="pct"/>
            <w:tcBorders>
              <w:top w:val="single" w:sz="4" w:space="0" w:color="auto"/>
              <w:left w:val="single" w:sz="4" w:space="0" w:color="auto"/>
              <w:bottom w:val="single" w:sz="4" w:space="0" w:color="auto"/>
              <w:right w:val="single" w:sz="4" w:space="0" w:color="auto"/>
            </w:tcBorders>
            <w:vAlign w:val="center"/>
          </w:tcPr>
          <w:p w14:paraId="546FAB80" w14:textId="77777777" w:rsidR="00CD39D4" w:rsidRPr="00430A14" w:rsidRDefault="00CD39D4" w:rsidP="00430A14">
            <w:pPr>
              <w:spacing w:line="276" w:lineRule="auto"/>
              <w:jc w:val="center"/>
              <w:rPr>
                <w:rFonts w:eastAsia="Times New Roman"/>
                <w:spacing w:val="0"/>
                <w:lang w:val="pt-BR"/>
              </w:rPr>
            </w:pPr>
            <w:r w:rsidRPr="00430A14">
              <w:rPr>
                <w:rFonts w:eastAsia="Times New Roman"/>
                <w:spacing w:val="0"/>
                <w:lang w:val="pt-BR"/>
              </w:rPr>
              <w:t>40</w:t>
            </w:r>
          </w:p>
        </w:tc>
        <w:tc>
          <w:tcPr>
            <w:tcW w:w="596" w:type="pct"/>
            <w:tcBorders>
              <w:top w:val="single" w:sz="4" w:space="0" w:color="auto"/>
              <w:left w:val="single" w:sz="4" w:space="0" w:color="auto"/>
              <w:bottom w:val="single" w:sz="4" w:space="0" w:color="auto"/>
              <w:right w:val="single" w:sz="4" w:space="0" w:color="auto"/>
            </w:tcBorders>
            <w:vAlign w:val="center"/>
          </w:tcPr>
          <w:p w14:paraId="5B1332F4" w14:textId="77777777" w:rsidR="00CD39D4" w:rsidRPr="00430A14" w:rsidRDefault="00CD39D4" w:rsidP="00430A14">
            <w:pPr>
              <w:spacing w:line="276" w:lineRule="auto"/>
              <w:jc w:val="center"/>
              <w:rPr>
                <w:rFonts w:eastAsia="Times New Roman"/>
                <w:spacing w:val="0"/>
                <w:lang w:val="pt-BR"/>
              </w:rPr>
            </w:pPr>
            <w:r w:rsidRPr="00430A14">
              <w:rPr>
                <w:rFonts w:eastAsia="Times New Roman"/>
                <w:spacing w:val="0"/>
                <w:lang w:val="pt-BR"/>
              </w:rPr>
              <w:t>40</w:t>
            </w:r>
          </w:p>
        </w:tc>
        <w:tc>
          <w:tcPr>
            <w:tcW w:w="596" w:type="pct"/>
            <w:tcBorders>
              <w:top w:val="single" w:sz="4" w:space="0" w:color="auto"/>
              <w:left w:val="single" w:sz="4" w:space="0" w:color="auto"/>
              <w:bottom w:val="single" w:sz="4" w:space="0" w:color="auto"/>
              <w:right w:val="single" w:sz="4" w:space="0" w:color="auto"/>
            </w:tcBorders>
            <w:vAlign w:val="center"/>
          </w:tcPr>
          <w:p w14:paraId="0A96923C" w14:textId="77777777" w:rsidR="00CD39D4" w:rsidRPr="00430A14" w:rsidRDefault="00CD39D4" w:rsidP="00430A14">
            <w:pPr>
              <w:spacing w:line="276" w:lineRule="auto"/>
              <w:jc w:val="center"/>
              <w:rPr>
                <w:rFonts w:eastAsia="Times New Roman"/>
                <w:spacing w:val="0"/>
                <w:lang w:val="pt-BR"/>
              </w:rPr>
            </w:pPr>
            <w:r w:rsidRPr="00430A14">
              <w:rPr>
                <w:rFonts w:eastAsia="Times New Roman"/>
                <w:spacing w:val="0"/>
                <w:lang w:val="pt-BR"/>
              </w:rPr>
              <w:t>40</w:t>
            </w:r>
          </w:p>
        </w:tc>
        <w:tc>
          <w:tcPr>
            <w:tcW w:w="623" w:type="pct"/>
            <w:tcBorders>
              <w:top w:val="single" w:sz="4" w:space="0" w:color="auto"/>
              <w:left w:val="single" w:sz="4" w:space="0" w:color="auto"/>
              <w:bottom w:val="single" w:sz="4" w:space="0" w:color="auto"/>
              <w:right w:val="single" w:sz="4" w:space="0" w:color="auto"/>
            </w:tcBorders>
            <w:vAlign w:val="center"/>
          </w:tcPr>
          <w:p w14:paraId="4D74C83C" w14:textId="77777777" w:rsidR="00CD39D4" w:rsidRPr="00430A14" w:rsidRDefault="00CD39D4" w:rsidP="00430A14">
            <w:pPr>
              <w:spacing w:line="276" w:lineRule="auto"/>
              <w:jc w:val="center"/>
              <w:rPr>
                <w:rFonts w:eastAsia="Times New Roman"/>
                <w:spacing w:val="0"/>
                <w:lang w:val="pt-BR"/>
              </w:rPr>
            </w:pPr>
            <w:r w:rsidRPr="00430A14">
              <w:rPr>
                <w:rFonts w:eastAsia="Times New Roman"/>
                <w:spacing w:val="0"/>
                <w:lang w:val="pt-BR"/>
              </w:rPr>
              <w:t>40</w:t>
            </w:r>
          </w:p>
        </w:tc>
        <w:tc>
          <w:tcPr>
            <w:tcW w:w="377" w:type="pct"/>
            <w:tcBorders>
              <w:top w:val="single" w:sz="4" w:space="0" w:color="auto"/>
              <w:left w:val="single" w:sz="4" w:space="0" w:color="auto"/>
              <w:bottom w:val="single" w:sz="4" w:space="0" w:color="auto"/>
              <w:right w:val="single" w:sz="4" w:space="0" w:color="auto"/>
            </w:tcBorders>
            <w:vAlign w:val="center"/>
          </w:tcPr>
          <w:p w14:paraId="143287BB" w14:textId="77777777" w:rsidR="00CD39D4" w:rsidRPr="00430A14" w:rsidRDefault="00CD39D4" w:rsidP="00430A14">
            <w:pPr>
              <w:spacing w:line="276" w:lineRule="auto"/>
              <w:jc w:val="center"/>
              <w:rPr>
                <w:rFonts w:eastAsia="Times New Roman"/>
                <w:spacing w:val="0"/>
                <w:lang w:val="pt-BR"/>
              </w:rPr>
            </w:pPr>
          </w:p>
        </w:tc>
      </w:tr>
      <w:tr w:rsidR="00430A14" w:rsidRPr="00430A14" w14:paraId="37029747" w14:textId="77777777" w:rsidTr="009E5618">
        <w:trPr>
          <w:jc w:val="center"/>
        </w:trPr>
        <w:tc>
          <w:tcPr>
            <w:tcW w:w="382" w:type="pct"/>
            <w:vMerge/>
            <w:tcBorders>
              <w:left w:val="single" w:sz="4" w:space="0" w:color="auto"/>
              <w:right w:val="single" w:sz="4" w:space="0" w:color="auto"/>
            </w:tcBorders>
            <w:vAlign w:val="center"/>
          </w:tcPr>
          <w:p w14:paraId="6907C70B" w14:textId="77777777" w:rsidR="00CD39D4" w:rsidRPr="00430A14" w:rsidRDefault="00CD39D4" w:rsidP="00430A14">
            <w:pPr>
              <w:spacing w:line="276" w:lineRule="auto"/>
              <w:jc w:val="center"/>
              <w:rPr>
                <w:rFonts w:eastAsia="Times New Roman"/>
                <w:i/>
                <w:spacing w:val="0"/>
                <w:lang w:val="pt-BR"/>
              </w:rPr>
            </w:pPr>
          </w:p>
        </w:tc>
        <w:tc>
          <w:tcPr>
            <w:tcW w:w="1180" w:type="pct"/>
            <w:tcBorders>
              <w:top w:val="single" w:sz="4" w:space="0" w:color="auto"/>
              <w:left w:val="single" w:sz="4" w:space="0" w:color="auto"/>
              <w:bottom w:val="single" w:sz="4" w:space="0" w:color="auto"/>
              <w:right w:val="single" w:sz="4" w:space="0" w:color="auto"/>
            </w:tcBorders>
            <w:vAlign w:val="center"/>
          </w:tcPr>
          <w:p w14:paraId="6A6BE7C1" w14:textId="77777777" w:rsidR="00CD39D4" w:rsidRPr="00430A14" w:rsidRDefault="00CD39D4" w:rsidP="00430A14">
            <w:pPr>
              <w:spacing w:line="276" w:lineRule="auto"/>
              <w:jc w:val="both"/>
              <w:rPr>
                <w:rFonts w:eastAsia="Times New Roman"/>
                <w:i/>
                <w:spacing w:val="0"/>
                <w:lang w:val="pt-BR"/>
              </w:rPr>
            </w:pPr>
            <w:r w:rsidRPr="00430A14">
              <w:rPr>
                <w:rFonts w:eastAsia="Times New Roman"/>
                <w:i/>
                <w:spacing w:val="0"/>
                <w:lang w:val="pt-BR"/>
              </w:rPr>
              <w:t>- Khối lớp 7</w:t>
            </w:r>
          </w:p>
        </w:tc>
        <w:tc>
          <w:tcPr>
            <w:tcW w:w="623" w:type="pct"/>
            <w:tcBorders>
              <w:top w:val="single" w:sz="4" w:space="0" w:color="auto"/>
              <w:left w:val="single" w:sz="4" w:space="0" w:color="auto"/>
              <w:bottom w:val="single" w:sz="4" w:space="0" w:color="auto"/>
              <w:right w:val="single" w:sz="4" w:space="0" w:color="auto"/>
            </w:tcBorders>
            <w:vAlign w:val="center"/>
          </w:tcPr>
          <w:p w14:paraId="48A6D37E" w14:textId="77777777" w:rsidR="00CD39D4" w:rsidRPr="00430A14" w:rsidRDefault="00CD39D4" w:rsidP="00430A14">
            <w:pPr>
              <w:spacing w:line="276" w:lineRule="auto"/>
              <w:jc w:val="center"/>
              <w:rPr>
                <w:rFonts w:eastAsia="Times New Roman"/>
                <w:spacing w:val="0"/>
                <w:lang w:val="pt-BR"/>
              </w:rPr>
            </w:pPr>
            <w:r w:rsidRPr="00430A14">
              <w:rPr>
                <w:rFonts w:eastAsia="Times New Roman"/>
                <w:spacing w:val="0"/>
                <w:lang w:val="pt-BR"/>
              </w:rPr>
              <w:t>40</w:t>
            </w:r>
          </w:p>
        </w:tc>
        <w:tc>
          <w:tcPr>
            <w:tcW w:w="623" w:type="pct"/>
            <w:tcBorders>
              <w:top w:val="single" w:sz="4" w:space="0" w:color="auto"/>
              <w:left w:val="single" w:sz="4" w:space="0" w:color="auto"/>
              <w:bottom w:val="single" w:sz="4" w:space="0" w:color="auto"/>
              <w:right w:val="single" w:sz="4" w:space="0" w:color="auto"/>
            </w:tcBorders>
            <w:vAlign w:val="center"/>
          </w:tcPr>
          <w:p w14:paraId="430C76B2" w14:textId="77777777" w:rsidR="00CD39D4" w:rsidRPr="00430A14" w:rsidRDefault="00CD39D4" w:rsidP="00430A14">
            <w:pPr>
              <w:spacing w:line="276" w:lineRule="auto"/>
              <w:jc w:val="center"/>
              <w:rPr>
                <w:rFonts w:eastAsia="Times New Roman"/>
                <w:spacing w:val="0"/>
                <w:lang w:val="pt-BR"/>
              </w:rPr>
            </w:pPr>
            <w:r w:rsidRPr="00430A14">
              <w:rPr>
                <w:rFonts w:eastAsia="Times New Roman"/>
                <w:spacing w:val="0"/>
                <w:lang w:val="pt-BR"/>
              </w:rPr>
              <w:t>40</w:t>
            </w:r>
          </w:p>
        </w:tc>
        <w:tc>
          <w:tcPr>
            <w:tcW w:w="596" w:type="pct"/>
            <w:tcBorders>
              <w:top w:val="single" w:sz="4" w:space="0" w:color="auto"/>
              <w:left w:val="single" w:sz="4" w:space="0" w:color="auto"/>
              <w:bottom w:val="single" w:sz="4" w:space="0" w:color="auto"/>
              <w:right w:val="single" w:sz="4" w:space="0" w:color="auto"/>
            </w:tcBorders>
            <w:vAlign w:val="center"/>
          </w:tcPr>
          <w:p w14:paraId="5032500C" w14:textId="77777777" w:rsidR="00CD39D4" w:rsidRPr="00430A14" w:rsidRDefault="00CD39D4" w:rsidP="00430A14">
            <w:pPr>
              <w:spacing w:line="276" w:lineRule="auto"/>
              <w:jc w:val="center"/>
              <w:rPr>
                <w:rFonts w:eastAsia="Times New Roman"/>
                <w:spacing w:val="0"/>
                <w:lang w:val="pt-BR"/>
              </w:rPr>
            </w:pPr>
            <w:r w:rsidRPr="00430A14">
              <w:rPr>
                <w:rFonts w:eastAsia="Times New Roman"/>
                <w:spacing w:val="0"/>
                <w:lang w:val="pt-BR"/>
              </w:rPr>
              <w:t>40</w:t>
            </w:r>
          </w:p>
        </w:tc>
        <w:tc>
          <w:tcPr>
            <w:tcW w:w="596" w:type="pct"/>
            <w:tcBorders>
              <w:top w:val="single" w:sz="4" w:space="0" w:color="auto"/>
              <w:left w:val="single" w:sz="4" w:space="0" w:color="auto"/>
              <w:bottom w:val="single" w:sz="4" w:space="0" w:color="auto"/>
              <w:right w:val="single" w:sz="4" w:space="0" w:color="auto"/>
            </w:tcBorders>
            <w:vAlign w:val="center"/>
          </w:tcPr>
          <w:p w14:paraId="3535BDD8" w14:textId="77777777" w:rsidR="00CD39D4" w:rsidRPr="00430A14" w:rsidRDefault="00CD39D4" w:rsidP="00430A14">
            <w:pPr>
              <w:spacing w:line="276" w:lineRule="auto"/>
              <w:jc w:val="center"/>
              <w:rPr>
                <w:rFonts w:eastAsia="Times New Roman"/>
                <w:spacing w:val="0"/>
                <w:lang w:val="pt-BR"/>
              </w:rPr>
            </w:pPr>
            <w:r w:rsidRPr="00430A14">
              <w:rPr>
                <w:rFonts w:eastAsia="Times New Roman"/>
                <w:spacing w:val="0"/>
                <w:lang w:val="pt-BR"/>
              </w:rPr>
              <w:t>40</w:t>
            </w:r>
          </w:p>
        </w:tc>
        <w:tc>
          <w:tcPr>
            <w:tcW w:w="623" w:type="pct"/>
            <w:tcBorders>
              <w:top w:val="single" w:sz="4" w:space="0" w:color="auto"/>
              <w:left w:val="single" w:sz="4" w:space="0" w:color="auto"/>
              <w:bottom w:val="single" w:sz="4" w:space="0" w:color="auto"/>
              <w:right w:val="single" w:sz="4" w:space="0" w:color="auto"/>
            </w:tcBorders>
            <w:vAlign w:val="center"/>
          </w:tcPr>
          <w:p w14:paraId="69C0C701" w14:textId="77777777" w:rsidR="00CD39D4" w:rsidRPr="00430A14" w:rsidRDefault="00CD39D4" w:rsidP="00430A14">
            <w:pPr>
              <w:spacing w:line="276" w:lineRule="auto"/>
              <w:jc w:val="center"/>
              <w:rPr>
                <w:rFonts w:eastAsia="Times New Roman"/>
                <w:spacing w:val="0"/>
                <w:lang w:val="pt-BR"/>
              </w:rPr>
            </w:pPr>
            <w:r w:rsidRPr="00430A14">
              <w:rPr>
                <w:rFonts w:eastAsia="Times New Roman"/>
                <w:spacing w:val="0"/>
                <w:lang w:val="pt-BR"/>
              </w:rPr>
              <w:t>40</w:t>
            </w:r>
          </w:p>
        </w:tc>
        <w:tc>
          <w:tcPr>
            <w:tcW w:w="377" w:type="pct"/>
            <w:tcBorders>
              <w:top w:val="single" w:sz="4" w:space="0" w:color="auto"/>
              <w:left w:val="single" w:sz="4" w:space="0" w:color="auto"/>
              <w:bottom w:val="single" w:sz="4" w:space="0" w:color="auto"/>
              <w:right w:val="single" w:sz="4" w:space="0" w:color="auto"/>
            </w:tcBorders>
            <w:vAlign w:val="center"/>
          </w:tcPr>
          <w:p w14:paraId="239F72C4" w14:textId="77777777" w:rsidR="00CD39D4" w:rsidRPr="00430A14" w:rsidRDefault="00CD39D4" w:rsidP="00430A14">
            <w:pPr>
              <w:spacing w:line="276" w:lineRule="auto"/>
              <w:jc w:val="center"/>
              <w:rPr>
                <w:rFonts w:eastAsia="Times New Roman"/>
                <w:spacing w:val="0"/>
                <w:lang w:val="pt-BR"/>
              </w:rPr>
            </w:pPr>
          </w:p>
        </w:tc>
      </w:tr>
      <w:tr w:rsidR="00430A14" w:rsidRPr="00430A14" w14:paraId="4BB5CC80" w14:textId="77777777" w:rsidTr="009E5618">
        <w:trPr>
          <w:jc w:val="center"/>
        </w:trPr>
        <w:tc>
          <w:tcPr>
            <w:tcW w:w="382" w:type="pct"/>
            <w:vMerge/>
            <w:tcBorders>
              <w:left w:val="single" w:sz="4" w:space="0" w:color="auto"/>
              <w:right w:val="single" w:sz="4" w:space="0" w:color="auto"/>
            </w:tcBorders>
            <w:vAlign w:val="center"/>
          </w:tcPr>
          <w:p w14:paraId="797262F8" w14:textId="77777777" w:rsidR="00CD39D4" w:rsidRPr="00430A14" w:rsidRDefault="00CD39D4" w:rsidP="00430A14">
            <w:pPr>
              <w:spacing w:line="276" w:lineRule="auto"/>
              <w:jc w:val="center"/>
              <w:rPr>
                <w:rFonts w:eastAsia="Times New Roman"/>
                <w:i/>
                <w:spacing w:val="0"/>
                <w:lang w:val="pt-BR"/>
              </w:rPr>
            </w:pPr>
          </w:p>
        </w:tc>
        <w:tc>
          <w:tcPr>
            <w:tcW w:w="1180" w:type="pct"/>
            <w:tcBorders>
              <w:top w:val="single" w:sz="4" w:space="0" w:color="auto"/>
              <w:left w:val="single" w:sz="4" w:space="0" w:color="auto"/>
              <w:bottom w:val="single" w:sz="4" w:space="0" w:color="auto"/>
              <w:right w:val="single" w:sz="4" w:space="0" w:color="auto"/>
            </w:tcBorders>
            <w:vAlign w:val="center"/>
          </w:tcPr>
          <w:p w14:paraId="344BBEAD" w14:textId="77777777" w:rsidR="00CD39D4" w:rsidRPr="00430A14" w:rsidRDefault="00CD39D4" w:rsidP="00430A14">
            <w:pPr>
              <w:spacing w:line="276" w:lineRule="auto"/>
              <w:jc w:val="both"/>
              <w:rPr>
                <w:rFonts w:eastAsia="Times New Roman"/>
                <w:i/>
                <w:spacing w:val="0"/>
                <w:lang w:val="pt-BR"/>
              </w:rPr>
            </w:pPr>
            <w:r w:rsidRPr="00430A14">
              <w:rPr>
                <w:rFonts w:eastAsia="Times New Roman"/>
                <w:i/>
                <w:spacing w:val="0"/>
                <w:lang w:val="pt-BR"/>
              </w:rPr>
              <w:t>- Khối lớp 8</w:t>
            </w:r>
          </w:p>
        </w:tc>
        <w:tc>
          <w:tcPr>
            <w:tcW w:w="623" w:type="pct"/>
            <w:tcBorders>
              <w:top w:val="single" w:sz="4" w:space="0" w:color="auto"/>
              <w:left w:val="single" w:sz="4" w:space="0" w:color="auto"/>
              <w:bottom w:val="single" w:sz="4" w:space="0" w:color="auto"/>
              <w:right w:val="single" w:sz="4" w:space="0" w:color="auto"/>
            </w:tcBorders>
            <w:vAlign w:val="center"/>
          </w:tcPr>
          <w:p w14:paraId="58DED2FB" w14:textId="77777777" w:rsidR="00CD39D4" w:rsidRPr="00430A14" w:rsidRDefault="00CD39D4" w:rsidP="00430A14">
            <w:pPr>
              <w:spacing w:line="276" w:lineRule="auto"/>
              <w:jc w:val="center"/>
              <w:rPr>
                <w:rFonts w:eastAsia="Times New Roman"/>
                <w:spacing w:val="0"/>
                <w:lang w:val="pt-BR"/>
              </w:rPr>
            </w:pPr>
            <w:r w:rsidRPr="00430A14">
              <w:rPr>
                <w:rFonts w:eastAsia="Times New Roman"/>
                <w:spacing w:val="0"/>
                <w:lang w:val="pt-BR"/>
              </w:rPr>
              <w:t>40</w:t>
            </w:r>
          </w:p>
        </w:tc>
        <w:tc>
          <w:tcPr>
            <w:tcW w:w="623" w:type="pct"/>
            <w:tcBorders>
              <w:top w:val="single" w:sz="4" w:space="0" w:color="auto"/>
              <w:left w:val="single" w:sz="4" w:space="0" w:color="auto"/>
              <w:bottom w:val="single" w:sz="4" w:space="0" w:color="auto"/>
              <w:right w:val="single" w:sz="4" w:space="0" w:color="auto"/>
            </w:tcBorders>
            <w:vAlign w:val="center"/>
          </w:tcPr>
          <w:p w14:paraId="7750C2BE" w14:textId="77777777" w:rsidR="00CD39D4" w:rsidRPr="00430A14" w:rsidRDefault="00CD39D4" w:rsidP="00430A14">
            <w:pPr>
              <w:spacing w:line="276" w:lineRule="auto"/>
              <w:jc w:val="center"/>
              <w:rPr>
                <w:rFonts w:eastAsia="Times New Roman"/>
                <w:spacing w:val="0"/>
                <w:lang w:val="pt-BR"/>
              </w:rPr>
            </w:pPr>
            <w:r w:rsidRPr="00430A14">
              <w:rPr>
                <w:rFonts w:eastAsia="Times New Roman"/>
                <w:spacing w:val="0"/>
                <w:lang w:val="pt-BR"/>
              </w:rPr>
              <w:t>39</w:t>
            </w:r>
          </w:p>
        </w:tc>
        <w:tc>
          <w:tcPr>
            <w:tcW w:w="596" w:type="pct"/>
            <w:tcBorders>
              <w:top w:val="single" w:sz="4" w:space="0" w:color="auto"/>
              <w:left w:val="single" w:sz="4" w:space="0" w:color="auto"/>
              <w:bottom w:val="single" w:sz="4" w:space="0" w:color="auto"/>
              <w:right w:val="single" w:sz="4" w:space="0" w:color="auto"/>
            </w:tcBorders>
            <w:vAlign w:val="center"/>
          </w:tcPr>
          <w:p w14:paraId="704BF1E0" w14:textId="77777777" w:rsidR="00CD39D4" w:rsidRPr="00430A14" w:rsidRDefault="00CD39D4" w:rsidP="00430A14">
            <w:pPr>
              <w:spacing w:line="276" w:lineRule="auto"/>
              <w:jc w:val="center"/>
              <w:rPr>
                <w:rFonts w:eastAsia="Times New Roman"/>
                <w:spacing w:val="0"/>
                <w:lang w:val="pt-BR"/>
              </w:rPr>
            </w:pPr>
            <w:r w:rsidRPr="00430A14">
              <w:rPr>
                <w:rFonts w:eastAsia="Times New Roman"/>
                <w:spacing w:val="0"/>
                <w:lang w:val="pt-BR"/>
              </w:rPr>
              <w:t>40</w:t>
            </w:r>
          </w:p>
        </w:tc>
        <w:tc>
          <w:tcPr>
            <w:tcW w:w="596" w:type="pct"/>
            <w:tcBorders>
              <w:top w:val="single" w:sz="4" w:space="0" w:color="auto"/>
              <w:left w:val="single" w:sz="4" w:space="0" w:color="auto"/>
              <w:bottom w:val="single" w:sz="4" w:space="0" w:color="auto"/>
              <w:right w:val="single" w:sz="4" w:space="0" w:color="auto"/>
            </w:tcBorders>
            <w:vAlign w:val="center"/>
          </w:tcPr>
          <w:p w14:paraId="2C8B0C25" w14:textId="77777777" w:rsidR="00CD39D4" w:rsidRPr="00430A14" w:rsidRDefault="00CD39D4" w:rsidP="00430A14">
            <w:pPr>
              <w:spacing w:line="276" w:lineRule="auto"/>
              <w:jc w:val="center"/>
              <w:rPr>
                <w:rFonts w:eastAsia="Times New Roman"/>
                <w:spacing w:val="0"/>
                <w:lang w:val="pt-BR"/>
              </w:rPr>
            </w:pPr>
            <w:r w:rsidRPr="00430A14">
              <w:rPr>
                <w:rFonts w:eastAsia="Times New Roman"/>
                <w:spacing w:val="0"/>
                <w:lang w:val="pt-BR"/>
              </w:rPr>
              <w:t>40</w:t>
            </w:r>
          </w:p>
        </w:tc>
        <w:tc>
          <w:tcPr>
            <w:tcW w:w="623" w:type="pct"/>
            <w:tcBorders>
              <w:top w:val="single" w:sz="4" w:space="0" w:color="auto"/>
              <w:left w:val="single" w:sz="4" w:space="0" w:color="auto"/>
              <w:bottom w:val="single" w:sz="4" w:space="0" w:color="auto"/>
              <w:right w:val="single" w:sz="4" w:space="0" w:color="auto"/>
            </w:tcBorders>
            <w:vAlign w:val="center"/>
          </w:tcPr>
          <w:p w14:paraId="6D5DC553" w14:textId="77777777" w:rsidR="00CD39D4" w:rsidRPr="00430A14" w:rsidRDefault="00CD39D4" w:rsidP="00430A14">
            <w:pPr>
              <w:spacing w:line="276" w:lineRule="auto"/>
              <w:jc w:val="center"/>
              <w:rPr>
                <w:rFonts w:eastAsia="Times New Roman"/>
                <w:spacing w:val="0"/>
                <w:lang w:val="pt-BR"/>
              </w:rPr>
            </w:pPr>
            <w:r w:rsidRPr="00430A14">
              <w:rPr>
                <w:rFonts w:eastAsia="Times New Roman"/>
                <w:spacing w:val="0"/>
                <w:lang w:val="pt-BR"/>
              </w:rPr>
              <w:t>39</w:t>
            </w:r>
          </w:p>
        </w:tc>
        <w:tc>
          <w:tcPr>
            <w:tcW w:w="377" w:type="pct"/>
            <w:tcBorders>
              <w:top w:val="single" w:sz="4" w:space="0" w:color="auto"/>
              <w:left w:val="single" w:sz="4" w:space="0" w:color="auto"/>
              <w:bottom w:val="single" w:sz="4" w:space="0" w:color="auto"/>
              <w:right w:val="single" w:sz="4" w:space="0" w:color="auto"/>
            </w:tcBorders>
            <w:vAlign w:val="center"/>
          </w:tcPr>
          <w:p w14:paraId="4167F1D8" w14:textId="77777777" w:rsidR="00CD39D4" w:rsidRPr="00430A14" w:rsidRDefault="00CD39D4" w:rsidP="00430A14">
            <w:pPr>
              <w:spacing w:line="276" w:lineRule="auto"/>
              <w:jc w:val="center"/>
              <w:rPr>
                <w:rFonts w:eastAsia="Times New Roman"/>
                <w:spacing w:val="0"/>
                <w:lang w:val="pt-BR"/>
              </w:rPr>
            </w:pPr>
          </w:p>
        </w:tc>
      </w:tr>
      <w:tr w:rsidR="00430A14" w:rsidRPr="00430A14" w14:paraId="121841E4" w14:textId="77777777" w:rsidTr="009E5618">
        <w:trPr>
          <w:jc w:val="center"/>
        </w:trPr>
        <w:tc>
          <w:tcPr>
            <w:tcW w:w="382" w:type="pct"/>
            <w:vMerge/>
            <w:tcBorders>
              <w:left w:val="single" w:sz="4" w:space="0" w:color="auto"/>
              <w:right w:val="single" w:sz="4" w:space="0" w:color="auto"/>
            </w:tcBorders>
            <w:vAlign w:val="center"/>
          </w:tcPr>
          <w:p w14:paraId="18732CF5" w14:textId="77777777" w:rsidR="00CD39D4" w:rsidRPr="00430A14" w:rsidRDefault="00CD39D4" w:rsidP="00430A14">
            <w:pPr>
              <w:spacing w:line="276" w:lineRule="auto"/>
              <w:jc w:val="center"/>
              <w:rPr>
                <w:rFonts w:eastAsia="Times New Roman"/>
                <w:i/>
                <w:spacing w:val="0"/>
                <w:lang w:val="pt-BR"/>
              </w:rPr>
            </w:pPr>
          </w:p>
        </w:tc>
        <w:tc>
          <w:tcPr>
            <w:tcW w:w="1180" w:type="pct"/>
            <w:tcBorders>
              <w:top w:val="single" w:sz="4" w:space="0" w:color="auto"/>
              <w:left w:val="single" w:sz="4" w:space="0" w:color="auto"/>
              <w:bottom w:val="single" w:sz="4" w:space="0" w:color="auto"/>
              <w:right w:val="single" w:sz="4" w:space="0" w:color="auto"/>
            </w:tcBorders>
            <w:vAlign w:val="center"/>
          </w:tcPr>
          <w:p w14:paraId="15908068" w14:textId="77777777" w:rsidR="00CD39D4" w:rsidRPr="00430A14" w:rsidRDefault="00CD39D4" w:rsidP="00430A14">
            <w:pPr>
              <w:spacing w:line="276" w:lineRule="auto"/>
              <w:jc w:val="both"/>
              <w:rPr>
                <w:rFonts w:eastAsia="Times New Roman"/>
                <w:i/>
                <w:spacing w:val="0"/>
                <w:lang w:val="pt-BR"/>
              </w:rPr>
            </w:pPr>
            <w:r w:rsidRPr="00430A14">
              <w:rPr>
                <w:rFonts w:eastAsia="Times New Roman"/>
                <w:i/>
                <w:spacing w:val="0"/>
                <w:lang w:val="pt-BR"/>
              </w:rPr>
              <w:t>- Khối lớp 9</w:t>
            </w:r>
          </w:p>
        </w:tc>
        <w:tc>
          <w:tcPr>
            <w:tcW w:w="623" w:type="pct"/>
            <w:tcBorders>
              <w:top w:val="single" w:sz="4" w:space="0" w:color="auto"/>
              <w:left w:val="single" w:sz="4" w:space="0" w:color="auto"/>
              <w:bottom w:val="single" w:sz="4" w:space="0" w:color="auto"/>
              <w:right w:val="single" w:sz="4" w:space="0" w:color="auto"/>
            </w:tcBorders>
            <w:vAlign w:val="center"/>
          </w:tcPr>
          <w:p w14:paraId="639AE19B" w14:textId="77777777" w:rsidR="00CD39D4" w:rsidRPr="00430A14" w:rsidRDefault="00CD39D4" w:rsidP="00430A14">
            <w:pPr>
              <w:spacing w:line="276" w:lineRule="auto"/>
              <w:jc w:val="center"/>
              <w:rPr>
                <w:rFonts w:eastAsia="Times New Roman"/>
                <w:spacing w:val="0"/>
                <w:lang w:val="pt-BR"/>
              </w:rPr>
            </w:pPr>
            <w:r w:rsidRPr="00430A14">
              <w:rPr>
                <w:rFonts w:eastAsia="Times New Roman"/>
                <w:spacing w:val="0"/>
                <w:lang w:val="pt-BR"/>
              </w:rPr>
              <w:t>38</w:t>
            </w:r>
          </w:p>
        </w:tc>
        <w:tc>
          <w:tcPr>
            <w:tcW w:w="623" w:type="pct"/>
            <w:tcBorders>
              <w:top w:val="single" w:sz="4" w:space="0" w:color="auto"/>
              <w:left w:val="single" w:sz="4" w:space="0" w:color="auto"/>
              <w:bottom w:val="single" w:sz="4" w:space="0" w:color="auto"/>
              <w:right w:val="single" w:sz="4" w:space="0" w:color="auto"/>
            </w:tcBorders>
            <w:vAlign w:val="center"/>
          </w:tcPr>
          <w:p w14:paraId="47CDF09E" w14:textId="77777777" w:rsidR="00CD39D4" w:rsidRPr="00430A14" w:rsidRDefault="00CD39D4" w:rsidP="00430A14">
            <w:pPr>
              <w:spacing w:line="276" w:lineRule="auto"/>
              <w:jc w:val="center"/>
              <w:rPr>
                <w:rFonts w:eastAsia="Times New Roman"/>
                <w:spacing w:val="0"/>
                <w:lang w:val="pt-BR"/>
              </w:rPr>
            </w:pPr>
            <w:r w:rsidRPr="00430A14">
              <w:rPr>
                <w:rFonts w:eastAsia="Times New Roman"/>
                <w:spacing w:val="0"/>
                <w:lang w:val="pt-BR"/>
              </w:rPr>
              <w:t>40</w:t>
            </w:r>
          </w:p>
        </w:tc>
        <w:tc>
          <w:tcPr>
            <w:tcW w:w="596" w:type="pct"/>
            <w:tcBorders>
              <w:top w:val="single" w:sz="4" w:space="0" w:color="auto"/>
              <w:left w:val="single" w:sz="4" w:space="0" w:color="auto"/>
              <w:bottom w:val="single" w:sz="4" w:space="0" w:color="auto"/>
              <w:right w:val="single" w:sz="4" w:space="0" w:color="auto"/>
            </w:tcBorders>
            <w:vAlign w:val="center"/>
          </w:tcPr>
          <w:p w14:paraId="4294BA29" w14:textId="77777777" w:rsidR="00CD39D4" w:rsidRPr="00430A14" w:rsidRDefault="00CD39D4" w:rsidP="00430A14">
            <w:pPr>
              <w:spacing w:line="276" w:lineRule="auto"/>
              <w:jc w:val="center"/>
              <w:rPr>
                <w:rFonts w:eastAsia="Times New Roman"/>
                <w:spacing w:val="0"/>
                <w:lang w:val="pt-BR"/>
              </w:rPr>
            </w:pPr>
            <w:r w:rsidRPr="00430A14">
              <w:rPr>
                <w:rFonts w:eastAsia="Times New Roman"/>
                <w:spacing w:val="0"/>
                <w:lang w:val="pt-BR"/>
              </w:rPr>
              <w:t>37</w:t>
            </w:r>
          </w:p>
        </w:tc>
        <w:tc>
          <w:tcPr>
            <w:tcW w:w="596" w:type="pct"/>
            <w:tcBorders>
              <w:top w:val="single" w:sz="4" w:space="0" w:color="auto"/>
              <w:left w:val="single" w:sz="4" w:space="0" w:color="auto"/>
              <w:bottom w:val="single" w:sz="4" w:space="0" w:color="auto"/>
              <w:right w:val="single" w:sz="4" w:space="0" w:color="auto"/>
            </w:tcBorders>
            <w:vAlign w:val="center"/>
          </w:tcPr>
          <w:p w14:paraId="5EB68BC9" w14:textId="77777777" w:rsidR="00CD39D4" w:rsidRPr="00430A14" w:rsidRDefault="00CD39D4" w:rsidP="00430A14">
            <w:pPr>
              <w:spacing w:line="276" w:lineRule="auto"/>
              <w:jc w:val="center"/>
              <w:rPr>
                <w:rFonts w:eastAsia="Times New Roman"/>
                <w:spacing w:val="0"/>
                <w:lang w:val="pt-BR"/>
              </w:rPr>
            </w:pPr>
            <w:r w:rsidRPr="00430A14">
              <w:rPr>
                <w:rFonts w:eastAsia="Times New Roman"/>
                <w:spacing w:val="0"/>
                <w:lang w:val="pt-BR"/>
              </w:rPr>
              <w:t>40</w:t>
            </w:r>
          </w:p>
        </w:tc>
        <w:tc>
          <w:tcPr>
            <w:tcW w:w="623" w:type="pct"/>
            <w:tcBorders>
              <w:top w:val="single" w:sz="4" w:space="0" w:color="auto"/>
              <w:left w:val="single" w:sz="4" w:space="0" w:color="auto"/>
              <w:bottom w:val="single" w:sz="4" w:space="0" w:color="auto"/>
              <w:right w:val="single" w:sz="4" w:space="0" w:color="auto"/>
            </w:tcBorders>
            <w:vAlign w:val="center"/>
          </w:tcPr>
          <w:p w14:paraId="1C1D9682" w14:textId="77777777" w:rsidR="00CD39D4" w:rsidRPr="00430A14" w:rsidRDefault="00CD39D4" w:rsidP="00430A14">
            <w:pPr>
              <w:spacing w:line="276" w:lineRule="auto"/>
              <w:jc w:val="center"/>
              <w:rPr>
                <w:rFonts w:eastAsia="Times New Roman"/>
                <w:spacing w:val="0"/>
                <w:lang w:val="pt-BR"/>
              </w:rPr>
            </w:pPr>
            <w:r w:rsidRPr="00430A14">
              <w:rPr>
                <w:rFonts w:eastAsia="Times New Roman"/>
                <w:spacing w:val="0"/>
                <w:lang w:val="pt-BR"/>
              </w:rPr>
              <w:t>39</w:t>
            </w:r>
          </w:p>
        </w:tc>
        <w:tc>
          <w:tcPr>
            <w:tcW w:w="377" w:type="pct"/>
            <w:tcBorders>
              <w:top w:val="single" w:sz="4" w:space="0" w:color="auto"/>
              <w:left w:val="single" w:sz="4" w:space="0" w:color="auto"/>
              <w:bottom w:val="single" w:sz="4" w:space="0" w:color="auto"/>
              <w:right w:val="single" w:sz="4" w:space="0" w:color="auto"/>
            </w:tcBorders>
            <w:vAlign w:val="center"/>
          </w:tcPr>
          <w:p w14:paraId="3623AFB3" w14:textId="77777777" w:rsidR="00CD39D4" w:rsidRPr="00430A14" w:rsidRDefault="00CD39D4" w:rsidP="00430A14">
            <w:pPr>
              <w:spacing w:line="276" w:lineRule="auto"/>
              <w:jc w:val="center"/>
              <w:rPr>
                <w:rFonts w:eastAsia="Times New Roman"/>
                <w:spacing w:val="0"/>
                <w:lang w:val="pt-BR"/>
              </w:rPr>
            </w:pPr>
          </w:p>
        </w:tc>
      </w:tr>
      <w:tr w:rsidR="00430A14" w:rsidRPr="00430A14" w14:paraId="4519E4E9" w14:textId="77777777" w:rsidTr="009E5618">
        <w:trPr>
          <w:jc w:val="center"/>
        </w:trPr>
        <w:tc>
          <w:tcPr>
            <w:tcW w:w="382" w:type="pct"/>
            <w:tcBorders>
              <w:top w:val="single" w:sz="4" w:space="0" w:color="auto"/>
              <w:left w:val="single" w:sz="4" w:space="0" w:color="auto"/>
              <w:bottom w:val="single" w:sz="4" w:space="0" w:color="auto"/>
              <w:right w:val="single" w:sz="4" w:space="0" w:color="auto"/>
            </w:tcBorders>
            <w:vAlign w:val="center"/>
          </w:tcPr>
          <w:p w14:paraId="47A495D4" w14:textId="77777777" w:rsidR="00CD39D4" w:rsidRPr="00430A14" w:rsidRDefault="00CD39D4" w:rsidP="00430A14">
            <w:pPr>
              <w:widowControl w:val="0"/>
              <w:spacing w:line="276" w:lineRule="auto"/>
              <w:jc w:val="center"/>
              <w:rPr>
                <w:rFonts w:eastAsia="Times New Roman"/>
                <w:spacing w:val="0"/>
                <w:lang w:val="pt-BR"/>
              </w:rPr>
            </w:pPr>
            <w:r w:rsidRPr="00430A14">
              <w:rPr>
                <w:rFonts w:eastAsia="Times New Roman"/>
                <w:spacing w:val="0"/>
                <w:lang w:val="pt-BR"/>
              </w:rPr>
              <w:t>2</w:t>
            </w:r>
          </w:p>
        </w:tc>
        <w:tc>
          <w:tcPr>
            <w:tcW w:w="1180" w:type="pct"/>
            <w:tcBorders>
              <w:top w:val="single" w:sz="4" w:space="0" w:color="auto"/>
              <w:left w:val="single" w:sz="4" w:space="0" w:color="auto"/>
              <w:bottom w:val="single" w:sz="4" w:space="0" w:color="auto"/>
              <w:right w:val="single" w:sz="4" w:space="0" w:color="auto"/>
            </w:tcBorders>
            <w:vAlign w:val="center"/>
          </w:tcPr>
          <w:p w14:paraId="1014C33B" w14:textId="77777777" w:rsidR="00CD39D4" w:rsidRPr="00430A14" w:rsidRDefault="00CD39D4" w:rsidP="00430A14">
            <w:pPr>
              <w:spacing w:line="276" w:lineRule="auto"/>
              <w:jc w:val="both"/>
              <w:rPr>
                <w:rFonts w:eastAsia="Times New Roman"/>
                <w:spacing w:val="0"/>
                <w:lang w:val="pt-BR"/>
              </w:rPr>
            </w:pPr>
            <w:r w:rsidRPr="00430A14">
              <w:rPr>
                <w:rFonts w:eastAsia="Times New Roman"/>
                <w:spacing w:val="0"/>
                <w:lang w:val="pt-BR"/>
              </w:rPr>
              <w:t>Tổng số tuyển mới</w:t>
            </w:r>
          </w:p>
        </w:tc>
        <w:tc>
          <w:tcPr>
            <w:tcW w:w="623" w:type="pct"/>
            <w:tcBorders>
              <w:top w:val="single" w:sz="4" w:space="0" w:color="auto"/>
              <w:left w:val="single" w:sz="4" w:space="0" w:color="auto"/>
              <w:bottom w:val="single" w:sz="4" w:space="0" w:color="auto"/>
              <w:right w:val="single" w:sz="4" w:space="0" w:color="auto"/>
            </w:tcBorders>
            <w:vAlign w:val="center"/>
          </w:tcPr>
          <w:p w14:paraId="0792606A" w14:textId="77777777" w:rsidR="00CD39D4" w:rsidRPr="00430A14" w:rsidRDefault="00CD39D4" w:rsidP="00430A14">
            <w:pPr>
              <w:spacing w:line="276" w:lineRule="auto"/>
              <w:jc w:val="center"/>
              <w:rPr>
                <w:rFonts w:eastAsia="Times New Roman"/>
                <w:spacing w:val="0"/>
                <w:lang w:val="pt-BR"/>
              </w:rPr>
            </w:pPr>
            <w:r w:rsidRPr="00430A14">
              <w:rPr>
                <w:rFonts w:eastAsia="Times New Roman"/>
                <w:spacing w:val="0"/>
                <w:lang w:val="pt-BR"/>
              </w:rPr>
              <w:t>40</w:t>
            </w:r>
          </w:p>
        </w:tc>
        <w:tc>
          <w:tcPr>
            <w:tcW w:w="623" w:type="pct"/>
            <w:tcBorders>
              <w:top w:val="single" w:sz="4" w:space="0" w:color="auto"/>
              <w:left w:val="single" w:sz="4" w:space="0" w:color="auto"/>
              <w:bottom w:val="single" w:sz="4" w:space="0" w:color="auto"/>
              <w:right w:val="single" w:sz="4" w:space="0" w:color="auto"/>
            </w:tcBorders>
            <w:vAlign w:val="center"/>
          </w:tcPr>
          <w:p w14:paraId="15897BE8" w14:textId="77777777" w:rsidR="00CD39D4" w:rsidRPr="00430A14" w:rsidRDefault="00CD39D4" w:rsidP="00430A14">
            <w:pPr>
              <w:spacing w:line="276" w:lineRule="auto"/>
              <w:jc w:val="center"/>
              <w:rPr>
                <w:rFonts w:eastAsia="Times New Roman"/>
                <w:spacing w:val="0"/>
                <w:lang w:val="pt-BR"/>
              </w:rPr>
            </w:pPr>
            <w:r w:rsidRPr="00430A14">
              <w:rPr>
                <w:rFonts w:eastAsia="Times New Roman"/>
                <w:spacing w:val="0"/>
                <w:lang w:val="pt-BR"/>
              </w:rPr>
              <w:t>40</w:t>
            </w:r>
          </w:p>
        </w:tc>
        <w:tc>
          <w:tcPr>
            <w:tcW w:w="596" w:type="pct"/>
            <w:tcBorders>
              <w:top w:val="single" w:sz="4" w:space="0" w:color="auto"/>
              <w:left w:val="single" w:sz="4" w:space="0" w:color="auto"/>
              <w:bottom w:val="single" w:sz="4" w:space="0" w:color="auto"/>
              <w:right w:val="single" w:sz="4" w:space="0" w:color="auto"/>
            </w:tcBorders>
            <w:vAlign w:val="center"/>
          </w:tcPr>
          <w:p w14:paraId="56632C00" w14:textId="77777777" w:rsidR="00CD39D4" w:rsidRPr="00430A14" w:rsidRDefault="00CD39D4" w:rsidP="00430A14">
            <w:pPr>
              <w:spacing w:line="276" w:lineRule="auto"/>
              <w:jc w:val="center"/>
              <w:rPr>
                <w:rFonts w:eastAsia="Times New Roman"/>
                <w:spacing w:val="0"/>
                <w:lang w:val="pt-BR"/>
              </w:rPr>
            </w:pPr>
            <w:r w:rsidRPr="00430A14">
              <w:rPr>
                <w:rFonts w:eastAsia="Times New Roman"/>
                <w:spacing w:val="0"/>
                <w:lang w:val="pt-BR"/>
              </w:rPr>
              <w:t>40</w:t>
            </w:r>
          </w:p>
        </w:tc>
        <w:tc>
          <w:tcPr>
            <w:tcW w:w="596" w:type="pct"/>
            <w:tcBorders>
              <w:top w:val="single" w:sz="4" w:space="0" w:color="auto"/>
              <w:left w:val="single" w:sz="4" w:space="0" w:color="auto"/>
              <w:bottom w:val="single" w:sz="4" w:space="0" w:color="auto"/>
              <w:right w:val="single" w:sz="4" w:space="0" w:color="auto"/>
            </w:tcBorders>
            <w:vAlign w:val="center"/>
          </w:tcPr>
          <w:p w14:paraId="359BE919" w14:textId="77777777" w:rsidR="00CD39D4" w:rsidRPr="00430A14" w:rsidRDefault="00CD39D4" w:rsidP="00430A14">
            <w:pPr>
              <w:spacing w:line="276" w:lineRule="auto"/>
              <w:jc w:val="center"/>
              <w:rPr>
                <w:rFonts w:eastAsia="Times New Roman"/>
                <w:spacing w:val="0"/>
                <w:lang w:val="pt-BR"/>
              </w:rPr>
            </w:pPr>
            <w:r w:rsidRPr="00430A14">
              <w:rPr>
                <w:rFonts w:eastAsia="Times New Roman"/>
                <w:spacing w:val="0"/>
                <w:lang w:val="pt-BR"/>
              </w:rPr>
              <w:t>40</w:t>
            </w:r>
          </w:p>
        </w:tc>
        <w:tc>
          <w:tcPr>
            <w:tcW w:w="623" w:type="pct"/>
            <w:tcBorders>
              <w:top w:val="single" w:sz="4" w:space="0" w:color="auto"/>
              <w:left w:val="single" w:sz="4" w:space="0" w:color="auto"/>
              <w:bottom w:val="single" w:sz="4" w:space="0" w:color="auto"/>
              <w:right w:val="single" w:sz="4" w:space="0" w:color="auto"/>
            </w:tcBorders>
            <w:vAlign w:val="center"/>
          </w:tcPr>
          <w:p w14:paraId="394A298B" w14:textId="77777777" w:rsidR="00CD39D4" w:rsidRPr="00430A14" w:rsidRDefault="00CD39D4" w:rsidP="00430A14">
            <w:pPr>
              <w:spacing w:line="276" w:lineRule="auto"/>
              <w:jc w:val="center"/>
              <w:rPr>
                <w:rFonts w:eastAsia="Times New Roman"/>
                <w:spacing w:val="0"/>
                <w:lang w:val="pt-BR"/>
              </w:rPr>
            </w:pPr>
            <w:r w:rsidRPr="00430A14">
              <w:rPr>
                <w:rFonts w:eastAsia="Times New Roman"/>
                <w:spacing w:val="0"/>
                <w:lang w:val="pt-BR"/>
              </w:rPr>
              <w:t>40</w:t>
            </w:r>
          </w:p>
        </w:tc>
        <w:tc>
          <w:tcPr>
            <w:tcW w:w="377" w:type="pct"/>
            <w:tcBorders>
              <w:top w:val="single" w:sz="4" w:space="0" w:color="auto"/>
              <w:left w:val="single" w:sz="4" w:space="0" w:color="auto"/>
              <w:bottom w:val="single" w:sz="4" w:space="0" w:color="auto"/>
              <w:right w:val="single" w:sz="4" w:space="0" w:color="auto"/>
            </w:tcBorders>
            <w:vAlign w:val="center"/>
          </w:tcPr>
          <w:p w14:paraId="6D287B95" w14:textId="77777777" w:rsidR="00CD39D4" w:rsidRPr="00430A14" w:rsidRDefault="00CD39D4" w:rsidP="00430A14">
            <w:pPr>
              <w:spacing w:line="276" w:lineRule="auto"/>
              <w:jc w:val="center"/>
              <w:rPr>
                <w:rFonts w:eastAsia="Times New Roman"/>
                <w:spacing w:val="0"/>
                <w:lang w:val="pt-BR"/>
              </w:rPr>
            </w:pPr>
          </w:p>
        </w:tc>
      </w:tr>
      <w:tr w:rsidR="00430A14" w:rsidRPr="00430A14" w14:paraId="12C88C7C" w14:textId="77777777" w:rsidTr="009E5618">
        <w:trPr>
          <w:jc w:val="center"/>
        </w:trPr>
        <w:tc>
          <w:tcPr>
            <w:tcW w:w="382" w:type="pct"/>
            <w:tcBorders>
              <w:top w:val="single" w:sz="4" w:space="0" w:color="auto"/>
              <w:left w:val="single" w:sz="4" w:space="0" w:color="auto"/>
              <w:bottom w:val="single" w:sz="4" w:space="0" w:color="auto"/>
              <w:right w:val="single" w:sz="4" w:space="0" w:color="auto"/>
            </w:tcBorders>
            <w:vAlign w:val="center"/>
          </w:tcPr>
          <w:p w14:paraId="0D6F9A23" w14:textId="77777777" w:rsidR="00CD39D4" w:rsidRPr="00430A14" w:rsidRDefault="00CD39D4" w:rsidP="00430A14">
            <w:pPr>
              <w:widowControl w:val="0"/>
              <w:spacing w:line="276" w:lineRule="auto"/>
              <w:jc w:val="center"/>
              <w:rPr>
                <w:rFonts w:eastAsia="Times New Roman"/>
                <w:spacing w:val="0"/>
                <w:lang w:val="pt-BR"/>
              </w:rPr>
            </w:pPr>
            <w:r w:rsidRPr="00430A14">
              <w:rPr>
                <w:rFonts w:eastAsia="Times New Roman"/>
                <w:spacing w:val="0"/>
                <w:lang w:val="pt-BR"/>
              </w:rPr>
              <w:t>3</w:t>
            </w:r>
          </w:p>
        </w:tc>
        <w:tc>
          <w:tcPr>
            <w:tcW w:w="1180" w:type="pct"/>
            <w:tcBorders>
              <w:top w:val="single" w:sz="4" w:space="0" w:color="auto"/>
              <w:left w:val="single" w:sz="4" w:space="0" w:color="auto"/>
              <w:bottom w:val="single" w:sz="4" w:space="0" w:color="auto"/>
              <w:right w:val="single" w:sz="4" w:space="0" w:color="auto"/>
            </w:tcBorders>
            <w:vAlign w:val="center"/>
          </w:tcPr>
          <w:p w14:paraId="0D78DBE1" w14:textId="77777777" w:rsidR="00CD39D4" w:rsidRPr="00430A14" w:rsidRDefault="00CD39D4" w:rsidP="00430A14">
            <w:pPr>
              <w:spacing w:line="276" w:lineRule="auto"/>
              <w:jc w:val="both"/>
              <w:rPr>
                <w:rFonts w:eastAsia="Times New Roman"/>
                <w:spacing w:val="0"/>
                <w:lang w:val="pt-BR"/>
              </w:rPr>
            </w:pPr>
            <w:r w:rsidRPr="00430A14">
              <w:rPr>
                <w:rFonts w:eastAsia="Times New Roman"/>
                <w:spacing w:val="0"/>
                <w:lang w:val="pt-BR"/>
              </w:rPr>
              <w:t>Học 2 buổi/ngày</w:t>
            </w:r>
          </w:p>
        </w:tc>
        <w:tc>
          <w:tcPr>
            <w:tcW w:w="623" w:type="pct"/>
            <w:tcBorders>
              <w:top w:val="single" w:sz="4" w:space="0" w:color="auto"/>
              <w:left w:val="single" w:sz="4" w:space="0" w:color="auto"/>
              <w:bottom w:val="single" w:sz="4" w:space="0" w:color="auto"/>
              <w:right w:val="single" w:sz="4" w:space="0" w:color="auto"/>
            </w:tcBorders>
            <w:vAlign w:val="center"/>
          </w:tcPr>
          <w:p w14:paraId="7097EBD3" w14:textId="77777777" w:rsidR="00CD39D4" w:rsidRPr="00430A14" w:rsidRDefault="00CD39D4" w:rsidP="00430A14">
            <w:pPr>
              <w:spacing w:line="276" w:lineRule="auto"/>
              <w:jc w:val="center"/>
              <w:rPr>
                <w:rFonts w:eastAsia="Times New Roman"/>
                <w:spacing w:val="0"/>
                <w:lang w:val="pt-BR"/>
              </w:rPr>
            </w:pPr>
            <w:r w:rsidRPr="00430A14">
              <w:rPr>
                <w:rFonts w:eastAsia="Times New Roman"/>
                <w:spacing w:val="0"/>
                <w:lang w:val="pt-BR"/>
              </w:rPr>
              <w:t>158</w:t>
            </w:r>
          </w:p>
        </w:tc>
        <w:tc>
          <w:tcPr>
            <w:tcW w:w="623" w:type="pct"/>
            <w:tcBorders>
              <w:top w:val="single" w:sz="4" w:space="0" w:color="auto"/>
              <w:left w:val="single" w:sz="4" w:space="0" w:color="auto"/>
              <w:bottom w:val="single" w:sz="4" w:space="0" w:color="auto"/>
              <w:right w:val="single" w:sz="4" w:space="0" w:color="auto"/>
            </w:tcBorders>
            <w:vAlign w:val="center"/>
          </w:tcPr>
          <w:p w14:paraId="0F3EFA7C" w14:textId="77777777" w:rsidR="00CD39D4" w:rsidRPr="00430A14" w:rsidRDefault="00CD39D4" w:rsidP="00430A14">
            <w:pPr>
              <w:spacing w:line="276" w:lineRule="auto"/>
              <w:jc w:val="center"/>
              <w:rPr>
                <w:rFonts w:eastAsia="Times New Roman"/>
                <w:spacing w:val="0"/>
                <w:lang w:val="pt-BR"/>
              </w:rPr>
            </w:pPr>
            <w:r w:rsidRPr="00430A14">
              <w:rPr>
                <w:rFonts w:eastAsia="Times New Roman"/>
                <w:spacing w:val="0"/>
                <w:lang w:val="pt-BR"/>
              </w:rPr>
              <w:t>159</w:t>
            </w:r>
          </w:p>
        </w:tc>
        <w:tc>
          <w:tcPr>
            <w:tcW w:w="596" w:type="pct"/>
            <w:tcBorders>
              <w:top w:val="single" w:sz="4" w:space="0" w:color="auto"/>
              <w:left w:val="single" w:sz="4" w:space="0" w:color="auto"/>
              <w:bottom w:val="single" w:sz="4" w:space="0" w:color="auto"/>
              <w:right w:val="single" w:sz="4" w:space="0" w:color="auto"/>
            </w:tcBorders>
            <w:vAlign w:val="center"/>
          </w:tcPr>
          <w:p w14:paraId="7E1C3232" w14:textId="77777777" w:rsidR="00CD39D4" w:rsidRPr="00430A14" w:rsidRDefault="00CD39D4" w:rsidP="00430A14">
            <w:pPr>
              <w:spacing w:line="276" w:lineRule="auto"/>
              <w:jc w:val="center"/>
              <w:rPr>
                <w:rFonts w:eastAsia="Times New Roman"/>
                <w:spacing w:val="0"/>
                <w:lang w:val="pt-BR"/>
              </w:rPr>
            </w:pPr>
            <w:r w:rsidRPr="00430A14">
              <w:rPr>
                <w:rFonts w:eastAsia="Times New Roman"/>
                <w:spacing w:val="0"/>
                <w:lang w:val="pt-BR"/>
              </w:rPr>
              <w:t>157</w:t>
            </w:r>
          </w:p>
        </w:tc>
        <w:tc>
          <w:tcPr>
            <w:tcW w:w="596" w:type="pct"/>
            <w:tcBorders>
              <w:top w:val="single" w:sz="4" w:space="0" w:color="auto"/>
              <w:left w:val="single" w:sz="4" w:space="0" w:color="auto"/>
              <w:bottom w:val="single" w:sz="4" w:space="0" w:color="auto"/>
              <w:right w:val="single" w:sz="4" w:space="0" w:color="auto"/>
            </w:tcBorders>
            <w:vAlign w:val="center"/>
          </w:tcPr>
          <w:p w14:paraId="1ABEAF7D" w14:textId="77777777" w:rsidR="00CD39D4" w:rsidRPr="00430A14" w:rsidRDefault="00CD39D4" w:rsidP="00430A14">
            <w:pPr>
              <w:spacing w:line="276" w:lineRule="auto"/>
              <w:jc w:val="center"/>
              <w:rPr>
                <w:rFonts w:eastAsia="Times New Roman"/>
                <w:spacing w:val="0"/>
                <w:lang w:val="pt-BR"/>
              </w:rPr>
            </w:pPr>
            <w:r w:rsidRPr="00430A14">
              <w:rPr>
                <w:rFonts w:eastAsia="Times New Roman"/>
                <w:spacing w:val="0"/>
                <w:lang w:val="pt-BR"/>
              </w:rPr>
              <w:t>160</w:t>
            </w:r>
          </w:p>
        </w:tc>
        <w:tc>
          <w:tcPr>
            <w:tcW w:w="623" w:type="pct"/>
            <w:tcBorders>
              <w:top w:val="single" w:sz="4" w:space="0" w:color="auto"/>
              <w:left w:val="single" w:sz="4" w:space="0" w:color="auto"/>
              <w:bottom w:val="single" w:sz="4" w:space="0" w:color="auto"/>
              <w:right w:val="single" w:sz="4" w:space="0" w:color="auto"/>
            </w:tcBorders>
            <w:vAlign w:val="center"/>
          </w:tcPr>
          <w:p w14:paraId="205F03B0" w14:textId="77777777" w:rsidR="00CD39D4" w:rsidRPr="00430A14" w:rsidRDefault="00CD39D4" w:rsidP="00430A14">
            <w:pPr>
              <w:spacing w:line="276" w:lineRule="auto"/>
              <w:jc w:val="center"/>
              <w:rPr>
                <w:rFonts w:eastAsia="Times New Roman"/>
                <w:spacing w:val="0"/>
                <w:lang w:val="pt-BR"/>
              </w:rPr>
            </w:pPr>
            <w:r w:rsidRPr="00430A14">
              <w:rPr>
                <w:rFonts w:eastAsia="Times New Roman"/>
                <w:spacing w:val="0"/>
                <w:lang w:val="pt-BR"/>
              </w:rPr>
              <w:t>158</w:t>
            </w:r>
          </w:p>
        </w:tc>
        <w:tc>
          <w:tcPr>
            <w:tcW w:w="377" w:type="pct"/>
            <w:tcBorders>
              <w:top w:val="single" w:sz="4" w:space="0" w:color="auto"/>
              <w:left w:val="single" w:sz="4" w:space="0" w:color="auto"/>
              <w:bottom w:val="single" w:sz="4" w:space="0" w:color="auto"/>
              <w:right w:val="single" w:sz="4" w:space="0" w:color="auto"/>
            </w:tcBorders>
            <w:vAlign w:val="center"/>
          </w:tcPr>
          <w:p w14:paraId="781D3008" w14:textId="77777777" w:rsidR="00CD39D4" w:rsidRPr="00430A14" w:rsidRDefault="00CD39D4" w:rsidP="00430A14">
            <w:pPr>
              <w:spacing w:line="276" w:lineRule="auto"/>
              <w:jc w:val="center"/>
              <w:rPr>
                <w:rFonts w:eastAsia="Times New Roman"/>
                <w:spacing w:val="0"/>
                <w:lang w:val="pt-BR"/>
              </w:rPr>
            </w:pPr>
          </w:p>
        </w:tc>
      </w:tr>
      <w:tr w:rsidR="00430A14" w:rsidRPr="00430A14" w14:paraId="5C8097C6" w14:textId="77777777" w:rsidTr="009E5618">
        <w:trPr>
          <w:jc w:val="center"/>
        </w:trPr>
        <w:tc>
          <w:tcPr>
            <w:tcW w:w="382" w:type="pct"/>
            <w:tcBorders>
              <w:top w:val="single" w:sz="4" w:space="0" w:color="auto"/>
              <w:left w:val="single" w:sz="4" w:space="0" w:color="auto"/>
              <w:bottom w:val="single" w:sz="4" w:space="0" w:color="auto"/>
              <w:right w:val="single" w:sz="4" w:space="0" w:color="auto"/>
            </w:tcBorders>
            <w:vAlign w:val="center"/>
          </w:tcPr>
          <w:p w14:paraId="32C221FA" w14:textId="77777777" w:rsidR="00CD39D4" w:rsidRPr="00430A14" w:rsidRDefault="00CD39D4" w:rsidP="00430A14">
            <w:pPr>
              <w:widowControl w:val="0"/>
              <w:spacing w:line="276" w:lineRule="auto"/>
              <w:jc w:val="center"/>
              <w:rPr>
                <w:rFonts w:eastAsia="Times New Roman"/>
                <w:spacing w:val="0"/>
                <w:lang w:val="pt-BR"/>
              </w:rPr>
            </w:pPr>
            <w:r w:rsidRPr="00430A14">
              <w:rPr>
                <w:rFonts w:eastAsia="Times New Roman"/>
                <w:spacing w:val="0"/>
                <w:lang w:val="pt-BR"/>
              </w:rPr>
              <w:t>4</w:t>
            </w:r>
          </w:p>
        </w:tc>
        <w:tc>
          <w:tcPr>
            <w:tcW w:w="1180" w:type="pct"/>
            <w:tcBorders>
              <w:top w:val="single" w:sz="4" w:space="0" w:color="auto"/>
              <w:left w:val="single" w:sz="4" w:space="0" w:color="auto"/>
              <w:bottom w:val="single" w:sz="4" w:space="0" w:color="auto"/>
              <w:right w:val="single" w:sz="4" w:space="0" w:color="auto"/>
            </w:tcBorders>
            <w:vAlign w:val="center"/>
          </w:tcPr>
          <w:p w14:paraId="5C9E3EBF" w14:textId="77777777" w:rsidR="00CD39D4" w:rsidRPr="00430A14" w:rsidRDefault="00CD39D4" w:rsidP="00430A14">
            <w:pPr>
              <w:spacing w:line="276" w:lineRule="auto"/>
              <w:jc w:val="both"/>
              <w:rPr>
                <w:rFonts w:eastAsia="Times New Roman"/>
                <w:spacing w:val="0"/>
                <w:lang w:val="pt-BR"/>
              </w:rPr>
            </w:pPr>
            <w:r w:rsidRPr="00430A14">
              <w:rPr>
                <w:rFonts w:eastAsia="Times New Roman"/>
                <w:spacing w:val="0"/>
                <w:lang w:val="pt-BR"/>
              </w:rPr>
              <w:t>Bán trú</w:t>
            </w:r>
          </w:p>
        </w:tc>
        <w:tc>
          <w:tcPr>
            <w:tcW w:w="623" w:type="pct"/>
            <w:tcBorders>
              <w:top w:val="single" w:sz="4" w:space="0" w:color="auto"/>
              <w:left w:val="single" w:sz="4" w:space="0" w:color="auto"/>
              <w:bottom w:val="single" w:sz="4" w:space="0" w:color="auto"/>
              <w:right w:val="single" w:sz="4" w:space="0" w:color="auto"/>
            </w:tcBorders>
            <w:vAlign w:val="center"/>
          </w:tcPr>
          <w:p w14:paraId="3DDA17CD" w14:textId="77777777" w:rsidR="00CD39D4" w:rsidRPr="00430A14" w:rsidRDefault="00CD39D4" w:rsidP="00430A14">
            <w:pPr>
              <w:spacing w:line="276" w:lineRule="auto"/>
              <w:jc w:val="center"/>
              <w:rPr>
                <w:rFonts w:eastAsia="Times New Roman"/>
                <w:spacing w:val="0"/>
                <w:lang w:val="pt-BR"/>
              </w:rPr>
            </w:pPr>
            <w:r w:rsidRPr="00430A14">
              <w:rPr>
                <w:rFonts w:eastAsia="Times New Roman"/>
                <w:spacing w:val="0"/>
                <w:lang w:val="pt-BR"/>
              </w:rPr>
              <w:t>0</w:t>
            </w:r>
          </w:p>
        </w:tc>
        <w:tc>
          <w:tcPr>
            <w:tcW w:w="623" w:type="pct"/>
            <w:tcBorders>
              <w:top w:val="single" w:sz="4" w:space="0" w:color="auto"/>
              <w:left w:val="single" w:sz="4" w:space="0" w:color="auto"/>
              <w:bottom w:val="single" w:sz="4" w:space="0" w:color="auto"/>
              <w:right w:val="single" w:sz="4" w:space="0" w:color="auto"/>
            </w:tcBorders>
            <w:vAlign w:val="center"/>
          </w:tcPr>
          <w:p w14:paraId="72CFFB52" w14:textId="77777777" w:rsidR="00CD39D4" w:rsidRPr="00430A14" w:rsidRDefault="00CD39D4" w:rsidP="00430A14">
            <w:pPr>
              <w:spacing w:line="276" w:lineRule="auto"/>
              <w:jc w:val="center"/>
              <w:rPr>
                <w:rFonts w:eastAsia="Times New Roman"/>
                <w:spacing w:val="0"/>
                <w:lang w:val="pt-BR"/>
              </w:rPr>
            </w:pPr>
            <w:r w:rsidRPr="00430A14">
              <w:rPr>
                <w:rFonts w:eastAsia="Times New Roman"/>
                <w:spacing w:val="0"/>
                <w:lang w:val="pt-BR"/>
              </w:rPr>
              <w:t>0</w:t>
            </w:r>
          </w:p>
        </w:tc>
        <w:tc>
          <w:tcPr>
            <w:tcW w:w="596" w:type="pct"/>
            <w:tcBorders>
              <w:top w:val="single" w:sz="4" w:space="0" w:color="auto"/>
              <w:left w:val="single" w:sz="4" w:space="0" w:color="auto"/>
              <w:bottom w:val="single" w:sz="4" w:space="0" w:color="auto"/>
              <w:right w:val="single" w:sz="4" w:space="0" w:color="auto"/>
            </w:tcBorders>
            <w:vAlign w:val="center"/>
          </w:tcPr>
          <w:p w14:paraId="2FE96F8D" w14:textId="77777777" w:rsidR="00CD39D4" w:rsidRPr="00430A14" w:rsidRDefault="00CD39D4" w:rsidP="00430A14">
            <w:pPr>
              <w:spacing w:line="276" w:lineRule="auto"/>
              <w:jc w:val="center"/>
              <w:rPr>
                <w:rFonts w:eastAsia="Times New Roman"/>
                <w:spacing w:val="0"/>
                <w:lang w:val="pt-BR"/>
              </w:rPr>
            </w:pPr>
            <w:r w:rsidRPr="00430A14">
              <w:rPr>
                <w:rFonts w:eastAsia="Times New Roman"/>
                <w:spacing w:val="0"/>
                <w:lang w:val="pt-BR"/>
              </w:rPr>
              <w:t>0</w:t>
            </w:r>
          </w:p>
        </w:tc>
        <w:tc>
          <w:tcPr>
            <w:tcW w:w="596" w:type="pct"/>
            <w:tcBorders>
              <w:top w:val="single" w:sz="4" w:space="0" w:color="auto"/>
              <w:left w:val="single" w:sz="4" w:space="0" w:color="auto"/>
              <w:bottom w:val="single" w:sz="4" w:space="0" w:color="auto"/>
              <w:right w:val="single" w:sz="4" w:space="0" w:color="auto"/>
            </w:tcBorders>
            <w:vAlign w:val="center"/>
          </w:tcPr>
          <w:p w14:paraId="29694A51" w14:textId="77777777" w:rsidR="00CD39D4" w:rsidRPr="00430A14" w:rsidRDefault="00CD39D4" w:rsidP="00430A14">
            <w:pPr>
              <w:spacing w:line="276" w:lineRule="auto"/>
              <w:jc w:val="center"/>
              <w:rPr>
                <w:rFonts w:eastAsia="Times New Roman"/>
                <w:spacing w:val="0"/>
                <w:lang w:val="pt-BR"/>
              </w:rPr>
            </w:pPr>
            <w:r w:rsidRPr="00430A14">
              <w:rPr>
                <w:rFonts w:eastAsia="Times New Roman"/>
                <w:spacing w:val="0"/>
                <w:lang w:val="pt-BR"/>
              </w:rPr>
              <w:t>0</w:t>
            </w:r>
          </w:p>
        </w:tc>
        <w:tc>
          <w:tcPr>
            <w:tcW w:w="623" w:type="pct"/>
            <w:tcBorders>
              <w:top w:val="single" w:sz="4" w:space="0" w:color="auto"/>
              <w:left w:val="single" w:sz="4" w:space="0" w:color="auto"/>
              <w:bottom w:val="single" w:sz="4" w:space="0" w:color="auto"/>
              <w:right w:val="single" w:sz="4" w:space="0" w:color="auto"/>
            </w:tcBorders>
            <w:vAlign w:val="center"/>
          </w:tcPr>
          <w:p w14:paraId="4754D3F3" w14:textId="77777777" w:rsidR="00CD39D4" w:rsidRPr="00430A14" w:rsidRDefault="00CD39D4" w:rsidP="00430A14">
            <w:pPr>
              <w:spacing w:line="276" w:lineRule="auto"/>
              <w:jc w:val="center"/>
              <w:rPr>
                <w:rFonts w:eastAsia="Times New Roman"/>
                <w:spacing w:val="0"/>
                <w:lang w:val="pt-BR"/>
              </w:rPr>
            </w:pPr>
            <w:r w:rsidRPr="00430A14">
              <w:rPr>
                <w:rFonts w:eastAsia="Times New Roman"/>
                <w:spacing w:val="0"/>
                <w:lang w:val="pt-BR"/>
              </w:rPr>
              <w:t>0</w:t>
            </w:r>
          </w:p>
        </w:tc>
        <w:tc>
          <w:tcPr>
            <w:tcW w:w="377" w:type="pct"/>
            <w:tcBorders>
              <w:top w:val="single" w:sz="4" w:space="0" w:color="auto"/>
              <w:left w:val="single" w:sz="4" w:space="0" w:color="auto"/>
              <w:bottom w:val="single" w:sz="4" w:space="0" w:color="auto"/>
              <w:right w:val="single" w:sz="4" w:space="0" w:color="auto"/>
            </w:tcBorders>
            <w:vAlign w:val="center"/>
          </w:tcPr>
          <w:p w14:paraId="1C53F8E8" w14:textId="77777777" w:rsidR="00CD39D4" w:rsidRPr="00430A14" w:rsidRDefault="00CD39D4" w:rsidP="00430A14">
            <w:pPr>
              <w:spacing w:line="276" w:lineRule="auto"/>
              <w:jc w:val="center"/>
              <w:rPr>
                <w:rFonts w:eastAsia="Times New Roman"/>
                <w:spacing w:val="0"/>
                <w:lang w:val="pt-BR"/>
              </w:rPr>
            </w:pPr>
          </w:p>
        </w:tc>
      </w:tr>
      <w:tr w:rsidR="00430A14" w:rsidRPr="00430A14" w14:paraId="5BF42D6B" w14:textId="77777777" w:rsidTr="009E5618">
        <w:trPr>
          <w:jc w:val="center"/>
        </w:trPr>
        <w:tc>
          <w:tcPr>
            <w:tcW w:w="382" w:type="pct"/>
            <w:tcBorders>
              <w:top w:val="single" w:sz="4" w:space="0" w:color="auto"/>
              <w:left w:val="single" w:sz="4" w:space="0" w:color="auto"/>
              <w:bottom w:val="single" w:sz="4" w:space="0" w:color="auto"/>
              <w:right w:val="single" w:sz="4" w:space="0" w:color="auto"/>
            </w:tcBorders>
            <w:vAlign w:val="center"/>
          </w:tcPr>
          <w:p w14:paraId="4C4B694F" w14:textId="77777777" w:rsidR="00CD39D4" w:rsidRPr="00430A14" w:rsidRDefault="00CD39D4" w:rsidP="00430A14">
            <w:pPr>
              <w:widowControl w:val="0"/>
              <w:spacing w:line="276" w:lineRule="auto"/>
              <w:jc w:val="center"/>
              <w:rPr>
                <w:rFonts w:eastAsia="Times New Roman"/>
                <w:spacing w:val="0"/>
                <w:lang w:val="pt-BR"/>
              </w:rPr>
            </w:pPr>
            <w:r w:rsidRPr="00430A14">
              <w:rPr>
                <w:rFonts w:eastAsia="Times New Roman"/>
                <w:spacing w:val="0"/>
                <w:lang w:val="pt-BR"/>
              </w:rPr>
              <w:t>5</w:t>
            </w:r>
          </w:p>
        </w:tc>
        <w:tc>
          <w:tcPr>
            <w:tcW w:w="1180" w:type="pct"/>
            <w:tcBorders>
              <w:top w:val="single" w:sz="4" w:space="0" w:color="auto"/>
              <w:left w:val="single" w:sz="4" w:space="0" w:color="auto"/>
              <w:bottom w:val="single" w:sz="4" w:space="0" w:color="auto"/>
              <w:right w:val="single" w:sz="4" w:space="0" w:color="auto"/>
            </w:tcBorders>
            <w:vAlign w:val="center"/>
          </w:tcPr>
          <w:p w14:paraId="0413E880" w14:textId="77777777" w:rsidR="00CD39D4" w:rsidRPr="00430A14" w:rsidRDefault="00CD39D4" w:rsidP="00430A14">
            <w:pPr>
              <w:spacing w:line="276" w:lineRule="auto"/>
              <w:jc w:val="both"/>
              <w:rPr>
                <w:rFonts w:eastAsia="Times New Roman"/>
                <w:spacing w:val="0"/>
                <w:lang w:val="pt-BR"/>
              </w:rPr>
            </w:pPr>
            <w:r w:rsidRPr="00430A14">
              <w:rPr>
                <w:rFonts w:eastAsia="Times New Roman"/>
                <w:spacing w:val="0"/>
                <w:lang w:val="pt-BR"/>
              </w:rPr>
              <w:t>Nội trú</w:t>
            </w:r>
          </w:p>
        </w:tc>
        <w:tc>
          <w:tcPr>
            <w:tcW w:w="623" w:type="pct"/>
            <w:tcBorders>
              <w:top w:val="single" w:sz="4" w:space="0" w:color="auto"/>
              <w:left w:val="single" w:sz="4" w:space="0" w:color="auto"/>
              <w:bottom w:val="single" w:sz="4" w:space="0" w:color="auto"/>
              <w:right w:val="single" w:sz="4" w:space="0" w:color="auto"/>
            </w:tcBorders>
            <w:vAlign w:val="center"/>
          </w:tcPr>
          <w:p w14:paraId="0ACB2017" w14:textId="77777777" w:rsidR="00CD39D4" w:rsidRPr="00430A14" w:rsidRDefault="00CD39D4" w:rsidP="00430A14">
            <w:pPr>
              <w:spacing w:line="276" w:lineRule="auto"/>
              <w:jc w:val="center"/>
              <w:rPr>
                <w:rFonts w:eastAsia="Times New Roman"/>
                <w:spacing w:val="0"/>
                <w:lang w:val="pt-BR"/>
              </w:rPr>
            </w:pPr>
            <w:r w:rsidRPr="00430A14">
              <w:rPr>
                <w:rFonts w:eastAsia="Times New Roman"/>
                <w:spacing w:val="0"/>
                <w:lang w:val="pt-BR"/>
              </w:rPr>
              <w:t>158</w:t>
            </w:r>
          </w:p>
        </w:tc>
        <w:tc>
          <w:tcPr>
            <w:tcW w:w="623" w:type="pct"/>
            <w:tcBorders>
              <w:top w:val="single" w:sz="4" w:space="0" w:color="auto"/>
              <w:left w:val="single" w:sz="4" w:space="0" w:color="auto"/>
              <w:bottom w:val="single" w:sz="4" w:space="0" w:color="auto"/>
              <w:right w:val="single" w:sz="4" w:space="0" w:color="auto"/>
            </w:tcBorders>
            <w:vAlign w:val="center"/>
          </w:tcPr>
          <w:p w14:paraId="2D9ABE91" w14:textId="77777777" w:rsidR="00CD39D4" w:rsidRPr="00430A14" w:rsidRDefault="00CD39D4" w:rsidP="00430A14">
            <w:pPr>
              <w:spacing w:line="276" w:lineRule="auto"/>
              <w:jc w:val="center"/>
              <w:rPr>
                <w:rFonts w:eastAsia="Times New Roman"/>
                <w:spacing w:val="0"/>
                <w:lang w:val="pt-BR"/>
              </w:rPr>
            </w:pPr>
            <w:r w:rsidRPr="00430A14">
              <w:rPr>
                <w:rFonts w:eastAsia="Times New Roman"/>
                <w:spacing w:val="0"/>
                <w:lang w:val="pt-BR"/>
              </w:rPr>
              <w:t>159</w:t>
            </w:r>
          </w:p>
        </w:tc>
        <w:tc>
          <w:tcPr>
            <w:tcW w:w="596" w:type="pct"/>
            <w:tcBorders>
              <w:top w:val="single" w:sz="4" w:space="0" w:color="auto"/>
              <w:left w:val="single" w:sz="4" w:space="0" w:color="auto"/>
              <w:bottom w:val="single" w:sz="4" w:space="0" w:color="auto"/>
              <w:right w:val="single" w:sz="4" w:space="0" w:color="auto"/>
            </w:tcBorders>
            <w:vAlign w:val="center"/>
          </w:tcPr>
          <w:p w14:paraId="248D7A99" w14:textId="77777777" w:rsidR="00CD39D4" w:rsidRPr="00430A14" w:rsidRDefault="00CD39D4" w:rsidP="00430A14">
            <w:pPr>
              <w:spacing w:line="276" w:lineRule="auto"/>
              <w:jc w:val="center"/>
              <w:rPr>
                <w:rFonts w:eastAsia="Times New Roman"/>
                <w:spacing w:val="0"/>
                <w:lang w:val="pt-BR"/>
              </w:rPr>
            </w:pPr>
            <w:r w:rsidRPr="00430A14">
              <w:rPr>
                <w:rFonts w:eastAsia="Times New Roman"/>
                <w:spacing w:val="0"/>
                <w:lang w:val="pt-BR"/>
              </w:rPr>
              <w:t>157</w:t>
            </w:r>
          </w:p>
        </w:tc>
        <w:tc>
          <w:tcPr>
            <w:tcW w:w="596" w:type="pct"/>
            <w:tcBorders>
              <w:top w:val="single" w:sz="4" w:space="0" w:color="auto"/>
              <w:left w:val="single" w:sz="4" w:space="0" w:color="auto"/>
              <w:bottom w:val="single" w:sz="4" w:space="0" w:color="auto"/>
              <w:right w:val="single" w:sz="4" w:space="0" w:color="auto"/>
            </w:tcBorders>
            <w:vAlign w:val="center"/>
          </w:tcPr>
          <w:p w14:paraId="62A502B7" w14:textId="77777777" w:rsidR="00CD39D4" w:rsidRPr="00430A14" w:rsidRDefault="00CD39D4" w:rsidP="00430A14">
            <w:pPr>
              <w:spacing w:line="276" w:lineRule="auto"/>
              <w:jc w:val="center"/>
              <w:rPr>
                <w:rFonts w:eastAsia="Times New Roman"/>
                <w:spacing w:val="0"/>
                <w:lang w:val="pt-BR"/>
              </w:rPr>
            </w:pPr>
            <w:r w:rsidRPr="00430A14">
              <w:rPr>
                <w:rFonts w:eastAsia="Times New Roman"/>
                <w:spacing w:val="0"/>
                <w:lang w:val="pt-BR"/>
              </w:rPr>
              <w:t>160</w:t>
            </w:r>
          </w:p>
        </w:tc>
        <w:tc>
          <w:tcPr>
            <w:tcW w:w="623" w:type="pct"/>
            <w:tcBorders>
              <w:top w:val="single" w:sz="4" w:space="0" w:color="auto"/>
              <w:left w:val="single" w:sz="4" w:space="0" w:color="auto"/>
              <w:bottom w:val="single" w:sz="4" w:space="0" w:color="auto"/>
              <w:right w:val="single" w:sz="4" w:space="0" w:color="auto"/>
            </w:tcBorders>
            <w:vAlign w:val="center"/>
          </w:tcPr>
          <w:p w14:paraId="6F661D17" w14:textId="77777777" w:rsidR="00CD39D4" w:rsidRPr="00430A14" w:rsidRDefault="00CD39D4" w:rsidP="00430A14">
            <w:pPr>
              <w:spacing w:line="276" w:lineRule="auto"/>
              <w:jc w:val="center"/>
              <w:rPr>
                <w:rFonts w:eastAsia="Times New Roman"/>
                <w:spacing w:val="0"/>
                <w:lang w:val="pt-BR"/>
              </w:rPr>
            </w:pPr>
            <w:r w:rsidRPr="00430A14">
              <w:rPr>
                <w:rFonts w:eastAsia="Times New Roman"/>
                <w:spacing w:val="0"/>
                <w:lang w:val="pt-BR"/>
              </w:rPr>
              <w:t>158</w:t>
            </w:r>
          </w:p>
        </w:tc>
        <w:tc>
          <w:tcPr>
            <w:tcW w:w="377" w:type="pct"/>
            <w:tcBorders>
              <w:top w:val="single" w:sz="4" w:space="0" w:color="auto"/>
              <w:left w:val="single" w:sz="4" w:space="0" w:color="auto"/>
              <w:bottom w:val="single" w:sz="4" w:space="0" w:color="auto"/>
              <w:right w:val="single" w:sz="4" w:space="0" w:color="auto"/>
            </w:tcBorders>
            <w:vAlign w:val="center"/>
          </w:tcPr>
          <w:p w14:paraId="3B76E9CD" w14:textId="77777777" w:rsidR="00CD39D4" w:rsidRPr="00430A14" w:rsidRDefault="00CD39D4" w:rsidP="00430A14">
            <w:pPr>
              <w:spacing w:line="276" w:lineRule="auto"/>
              <w:jc w:val="center"/>
              <w:rPr>
                <w:rFonts w:eastAsia="Times New Roman"/>
                <w:spacing w:val="0"/>
                <w:lang w:val="pt-BR"/>
              </w:rPr>
            </w:pPr>
          </w:p>
        </w:tc>
      </w:tr>
      <w:tr w:rsidR="00430A14" w:rsidRPr="00430A14" w14:paraId="444F67FC" w14:textId="77777777" w:rsidTr="009E5618">
        <w:trPr>
          <w:jc w:val="center"/>
        </w:trPr>
        <w:tc>
          <w:tcPr>
            <w:tcW w:w="382" w:type="pct"/>
            <w:tcBorders>
              <w:top w:val="single" w:sz="4" w:space="0" w:color="auto"/>
              <w:left w:val="single" w:sz="4" w:space="0" w:color="auto"/>
              <w:bottom w:val="single" w:sz="4" w:space="0" w:color="auto"/>
              <w:right w:val="single" w:sz="4" w:space="0" w:color="auto"/>
            </w:tcBorders>
            <w:vAlign w:val="center"/>
          </w:tcPr>
          <w:p w14:paraId="417F5ACE" w14:textId="77777777" w:rsidR="00CD39D4" w:rsidRPr="00430A14" w:rsidRDefault="00CD39D4" w:rsidP="00430A14">
            <w:pPr>
              <w:widowControl w:val="0"/>
              <w:spacing w:line="276" w:lineRule="auto"/>
              <w:jc w:val="center"/>
              <w:rPr>
                <w:rFonts w:eastAsia="Times New Roman"/>
                <w:spacing w:val="0"/>
                <w:lang w:val="pt-BR"/>
              </w:rPr>
            </w:pPr>
            <w:r w:rsidRPr="00430A14">
              <w:rPr>
                <w:rFonts w:eastAsia="Times New Roman"/>
                <w:spacing w:val="0"/>
                <w:lang w:val="pt-BR"/>
              </w:rPr>
              <w:t>6</w:t>
            </w:r>
          </w:p>
        </w:tc>
        <w:tc>
          <w:tcPr>
            <w:tcW w:w="1180" w:type="pct"/>
            <w:tcBorders>
              <w:top w:val="single" w:sz="4" w:space="0" w:color="auto"/>
              <w:left w:val="single" w:sz="4" w:space="0" w:color="auto"/>
              <w:bottom w:val="single" w:sz="4" w:space="0" w:color="auto"/>
              <w:right w:val="single" w:sz="4" w:space="0" w:color="auto"/>
            </w:tcBorders>
            <w:vAlign w:val="center"/>
          </w:tcPr>
          <w:p w14:paraId="4DCB711E" w14:textId="77777777" w:rsidR="00CD39D4" w:rsidRPr="00430A14" w:rsidRDefault="00CD39D4" w:rsidP="00430A14">
            <w:pPr>
              <w:spacing w:line="276" w:lineRule="auto"/>
              <w:jc w:val="both"/>
              <w:rPr>
                <w:rFonts w:eastAsia="Times New Roman"/>
                <w:spacing w:val="0"/>
                <w:lang w:val="pt-BR"/>
              </w:rPr>
            </w:pPr>
            <w:r w:rsidRPr="00430A14">
              <w:rPr>
                <w:rFonts w:eastAsia="Times New Roman"/>
                <w:spacing w:val="0"/>
                <w:lang w:val="pt-BR"/>
              </w:rPr>
              <w:t>Bình quân số học sinh/lớp</w:t>
            </w:r>
          </w:p>
        </w:tc>
        <w:tc>
          <w:tcPr>
            <w:tcW w:w="623" w:type="pct"/>
            <w:tcBorders>
              <w:top w:val="single" w:sz="4" w:space="0" w:color="auto"/>
              <w:left w:val="single" w:sz="4" w:space="0" w:color="auto"/>
              <w:bottom w:val="single" w:sz="4" w:space="0" w:color="auto"/>
              <w:right w:val="single" w:sz="4" w:space="0" w:color="auto"/>
            </w:tcBorders>
            <w:vAlign w:val="center"/>
          </w:tcPr>
          <w:p w14:paraId="10BF7567" w14:textId="77777777" w:rsidR="00CD39D4" w:rsidRPr="00430A14" w:rsidRDefault="00CD39D4" w:rsidP="00430A14">
            <w:pPr>
              <w:spacing w:line="276" w:lineRule="auto"/>
              <w:jc w:val="center"/>
              <w:rPr>
                <w:rFonts w:eastAsia="Times New Roman"/>
                <w:spacing w:val="0"/>
                <w:lang w:val="pt-BR"/>
              </w:rPr>
            </w:pPr>
            <w:r w:rsidRPr="00430A14">
              <w:rPr>
                <w:rFonts w:eastAsia="Times New Roman"/>
                <w:spacing w:val="0"/>
                <w:lang w:val="pt-BR"/>
              </w:rPr>
              <w:t>39.5</w:t>
            </w:r>
          </w:p>
        </w:tc>
        <w:tc>
          <w:tcPr>
            <w:tcW w:w="623" w:type="pct"/>
            <w:tcBorders>
              <w:top w:val="single" w:sz="4" w:space="0" w:color="auto"/>
              <w:left w:val="single" w:sz="4" w:space="0" w:color="auto"/>
              <w:bottom w:val="single" w:sz="4" w:space="0" w:color="auto"/>
              <w:right w:val="single" w:sz="4" w:space="0" w:color="auto"/>
            </w:tcBorders>
            <w:vAlign w:val="center"/>
          </w:tcPr>
          <w:p w14:paraId="1C079A4E" w14:textId="77777777" w:rsidR="00CD39D4" w:rsidRPr="00430A14" w:rsidRDefault="00CD39D4" w:rsidP="00430A14">
            <w:pPr>
              <w:spacing w:line="276" w:lineRule="auto"/>
              <w:jc w:val="center"/>
              <w:rPr>
                <w:rFonts w:eastAsia="Times New Roman"/>
                <w:spacing w:val="0"/>
                <w:lang w:val="pt-BR"/>
              </w:rPr>
            </w:pPr>
            <w:r w:rsidRPr="00430A14">
              <w:rPr>
                <w:rFonts w:eastAsia="Times New Roman"/>
                <w:spacing w:val="0"/>
                <w:lang w:val="pt-BR"/>
              </w:rPr>
              <w:t>39.75</w:t>
            </w:r>
          </w:p>
        </w:tc>
        <w:tc>
          <w:tcPr>
            <w:tcW w:w="596" w:type="pct"/>
            <w:tcBorders>
              <w:top w:val="single" w:sz="4" w:space="0" w:color="auto"/>
              <w:left w:val="single" w:sz="4" w:space="0" w:color="auto"/>
              <w:bottom w:val="single" w:sz="4" w:space="0" w:color="auto"/>
              <w:right w:val="single" w:sz="4" w:space="0" w:color="auto"/>
            </w:tcBorders>
            <w:vAlign w:val="center"/>
          </w:tcPr>
          <w:p w14:paraId="6AB76A6A" w14:textId="77777777" w:rsidR="00CD39D4" w:rsidRPr="00430A14" w:rsidRDefault="00CD39D4" w:rsidP="00430A14">
            <w:pPr>
              <w:spacing w:line="276" w:lineRule="auto"/>
              <w:jc w:val="center"/>
              <w:rPr>
                <w:rFonts w:eastAsia="Times New Roman"/>
                <w:spacing w:val="0"/>
                <w:lang w:val="pt-BR"/>
              </w:rPr>
            </w:pPr>
            <w:r w:rsidRPr="00430A14">
              <w:rPr>
                <w:rFonts w:eastAsia="Times New Roman"/>
                <w:spacing w:val="0"/>
                <w:lang w:val="pt-BR"/>
              </w:rPr>
              <w:t>39.25</w:t>
            </w:r>
          </w:p>
        </w:tc>
        <w:tc>
          <w:tcPr>
            <w:tcW w:w="596" w:type="pct"/>
            <w:tcBorders>
              <w:top w:val="single" w:sz="4" w:space="0" w:color="auto"/>
              <w:left w:val="single" w:sz="4" w:space="0" w:color="auto"/>
              <w:bottom w:val="single" w:sz="4" w:space="0" w:color="auto"/>
              <w:right w:val="single" w:sz="4" w:space="0" w:color="auto"/>
            </w:tcBorders>
            <w:vAlign w:val="center"/>
          </w:tcPr>
          <w:p w14:paraId="197A5AAC" w14:textId="77777777" w:rsidR="00CD39D4" w:rsidRPr="00430A14" w:rsidRDefault="00CD39D4" w:rsidP="00430A14">
            <w:pPr>
              <w:spacing w:line="276" w:lineRule="auto"/>
              <w:jc w:val="center"/>
              <w:rPr>
                <w:rFonts w:eastAsia="Times New Roman"/>
                <w:spacing w:val="0"/>
                <w:lang w:val="pt-BR"/>
              </w:rPr>
            </w:pPr>
            <w:r w:rsidRPr="00430A14">
              <w:rPr>
                <w:rFonts w:eastAsia="Times New Roman"/>
                <w:spacing w:val="0"/>
                <w:lang w:val="pt-BR"/>
              </w:rPr>
              <w:t>40</w:t>
            </w:r>
          </w:p>
        </w:tc>
        <w:tc>
          <w:tcPr>
            <w:tcW w:w="623" w:type="pct"/>
            <w:tcBorders>
              <w:top w:val="single" w:sz="4" w:space="0" w:color="auto"/>
              <w:left w:val="single" w:sz="4" w:space="0" w:color="auto"/>
              <w:bottom w:val="single" w:sz="4" w:space="0" w:color="auto"/>
              <w:right w:val="single" w:sz="4" w:space="0" w:color="auto"/>
            </w:tcBorders>
            <w:vAlign w:val="center"/>
          </w:tcPr>
          <w:p w14:paraId="05F53D1F" w14:textId="77777777" w:rsidR="00CD39D4" w:rsidRPr="00430A14" w:rsidRDefault="00CD39D4" w:rsidP="00430A14">
            <w:pPr>
              <w:spacing w:line="276" w:lineRule="auto"/>
              <w:jc w:val="center"/>
              <w:rPr>
                <w:rFonts w:eastAsia="Times New Roman"/>
                <w:spacing w:val="0"/>
                <w:lang w:val="pt-BR"/>
              </w:rPr>
            </w:pPr>
            <w:r w:rsidRPr="00430A14">
              <w:rPr>
                <w:rFonts w:eastAsia="Times New Roman"/>
                <w:spacing w:val="0"/>
                <w:lang w:val="pt-BR"/>
              </w:rPr>
              <w:t>39.5</w:t>
            </w:r>
          </w:p>
        </w:tc>
        <w:tc>
          <w:tcPr>
            <w:tcW w:w="377" w:type="pct"/>
            <w:tcBorders>
              <w:top w:val="single" w:sz="4" w:space="0" w:color="auto"/>
              <w:left w:val="single" w:sz="4" w:space="0" w:color="auto"/>
              <w:bottom w:val="single" w:sz="4" w:space="0" w:color="auto"/>
              <w:right w:val="single" w:sz="4" w:space="0" w:color="auto"/>
            </w:tcBorders>
            <w:vAlign w:val="center"/>
          </w:tcPr>
          <w:p w14:paraId="2C36906D" w14:textId="77777777" w:rsidR="00CD39D4" w:rsidRPr="00430A14" w:rsidRDefault="00CD39D4" w:rsidP="00430A14">
            <w:pPr>
              <w:spacing w:line="276" w:lineRule="auto"/>
              <w:jc w:val="center"/>
              <w:rPr>
                <w:rFonts w:eastAsia="Times New Roman"/>
                <w:spacing w:val="0"/>
                <w:lang w:val="pt-BR"/>
              </w:rPr>
            </w:pPr>
          </w:p>
        </w:tc>
      </w:tr>
      <w:tr w:rsidR="00430A14" w:rsidRPr="00430A14" w14:paraId="65F95DC3" w14:textId="77777777" w:rsidTr="009E5618">
        <w:trPr>
          <w:trHeight w:val="543"/>
          <w:jc w:val="center"/>
        </w:trPr>
        <w:tc>
          <w:tcPr>
            <w:tcW w:w="382" w:type="pct"/>
            <w:vMerge w:val="restart"/>
            <w:tcBorders>
              <w:top w:val="single" w:sz="4" w:space="0" w:color="auto"/>
              <w:left w:val="single" w:sz="4" w:space="0" w:color="auto"/>
              <w:right w:val="single" w:sz="4" w:space="0" w:color="auto"/>
            </w:tcBorders>
            <w:vAlign w:val="center"/>
          </w:tcPr>
          <w:p w14:paraId="355505D7" w14:textId="77777777" w:rsidR="009E5618" w:rsidRPr="00430A14" w:rsidRDefault="009E5618" w:rsidP="00430A14">
            <w:pPr>
              <w:spacing w:line="276" w:lineRule="auto"/>
              <w:jc w:val="center"/>
              <w:rPr>
                <w:rFonts w:eastAsia="Times New Roman"/>
                <w:spacing w:val="0"/>
                <w:lang w:val="pt-BR"/>
              </w:rPr>
            </w:pPr>
            <w:r w:rsidRPr="00430A14">
              <w:rPr>
                <w:rFonts w:eastAsia="Times New Roman"/>
                <w:spacing w:val="0"/>
                <w:lang w:val="pt-BR"/>
              </w:rPr>
              <w:t>7</w:t>
            </w:r>
          </w:p>
        </w:tc>
        <w:tc>
          <w:tcPr>
            <w:tcW w:w="1180" w:type="pct"/>
            <w:vMerge w:val="restart"/>
            <w:tcBorders>
              <w:top w:val="single" w:sz="4" w:space="0" w:color="auto"/>
              <w:left w:val="single" w:sz="4" w:space="0" w:color="auto"/>
              <w:right w:val="single" w:sz="4" w:space="0" w:color="auto"/>
            </w:tcBorders>
            <w:vAlign w:val="center"/>
          </w:tcPr>
          <w:p w14:paraId="19CDD409" w14:textId="77777777" w:rsidR="009E5618" w:rsidRPr="00430A14" w:rsidRDefault="009E5618" w:rsidP="00430A14">
            <w:pPr>
              <w:spacing w:line="276" w:lineRule="auto"/>
              <w:jc w:val="both"/>
              <w:rPr>
                <w:rFonts w:eastAsia="Times New Roman"/>
                <w:spacing w:val="0"/>
                <w:lang w:val="pt-BR"/>
              </w:rPr>
            </w:pPr>
            <w:r w:rsidRPr="00430A14">
              <w:rPr>
                <w:rFonts w:eastAsia="Times New Roman"/>
                <w:spacing w:val="0"/>
                <w:lang w:val="pt-BR"/>
              </w:rPr>
              <w:t>Số lượng và tỷ lệ % đi học đúng độ tuổi</w:t>
            </w:r>
          </w:p>
        </w:tc>
        <w:tc>
          <w:tcPr>
            <w:tcW w:w="623" w:type="pct"/>
            <w:tcBorders>
              <w:top w:val="single" w:sz="4" w:space="0" w:color="auto"/>
              <w:left w:val="single" w:sz="4" w:space="0" w:color="auto"/>
              <w:bottom w:val="single" w:sz="4" w:space="0" w:color="auto"/>
              <w:right w:val="single" w:sz="4" w:space="0" w:color="auto"/>
            </w:tcBorders>
            <w:vAlign w:val="center"/>
          </w:tcPr>
          <w:p w14:paraId="084C2953" w14:textId="36A575A0" w:rsidR="009E5618" w:rsidRPr="00430A14" w:rsidRDefault="009E5618" w:rsidP="00430A14">
            <w:pPr>
              <w:spacing w:line="276" w:lineRule="auto"/>
              <w:jc w:val="center"/>
              <w:rPr>
                <w:rFonts w:eastAsia="Times New Roman"/>
                <w:spacing w:val="0"/>
                <w:lang w:val="pt-BR"/>
              </w:rPr>
            </w:pPr>
            <w:r w:rsidRPr="00430A14">
              <w:rPr>
                <w:rFonts w:eastAsia="Times New Roman"/>
                <w:spacing w:val="0"/>
                <w:lang w:val="pt-BR"/>
              </w:rPr>
              <w:t>154</w:t>
            </w:r>
          </w:p>
        </w:tc>
        <w:tc>
          <w:tcPr>
            <w:tcW w:w="623" w:type="pct"/>
            <w:tcBorders>
              <w:top w:val="single" w:sz="4" w:space="0" w:color="auto"/>
              <w:left w:val="single" w:sz="4" w:space="0" w:color="auto"/>
              <w:bottom w:val="single" w:sz="4" w:space="0" w:color="auto"/>
              <w:right w:val="single" w:sz="4" w:space="0" w:color="auto"/>
            </w:tcBorders>
            <w:vAlign w:val="center"/>
          </w:tcPr>
          <w:p w14:paraId="6CDA16A3" w14:textId="791F2C78" w:rsidR="009E5618" w:rsidRPr="00430A14" w:rsidRDefault="009E5618" w:rsidP="00430A14">
            <w:pPr>
              <w:spacing w:line="276" w:lineRule="auto"/>
              <w:jc w:val="center"/>
              <w:rPr>
                <w:rFonts w:eastAsia="Times New Roman"/>
                <w:spacing w:val="0"/>
                <w:lang w:val="pt-BR"/>
              </w:rPr>
            </w:pPr>
            <w:r w:rsidRPr="00430A14">
              <w:rPr>
                <w:rFonts w:eastAsia="Times New Roman"/>
                <w:spacing w:val="0"/>
                <w:lang w:val="pt-BR"/>
              </w:rPr>
              <w:t>158</w:t>
            </w:r>
          </w:p>
        </w:tc>
        <w:tc>
          <w:tcPr>
            <w:tcW w:w="596" w:type="pct"/>
            <w:tcBorders>
              <w:top w:val="single" w:sz="4" w:space="0" w:color="auto"/>
              <w:left w:val="single" w:sz="4" w:space="0" w:color="auto"/>
              <w:bottom w:val="single" w:sz="4" w:space="0" w:color="auto"/>
              <w:right w:val="single" w:sz="4" w:space="0" w:color="auto"/>
            </w:tcBorders>
            <w:vAlign w:val="center"/>
          </w:tcPr>
          <w:p w14:paraId="05A361FB" w14:textId="50C03883" w:rsidR="009E5618" w:rsidRPr="00430A14" w:rsidRDefault="009E5618" w:rsidP="00430A14">
            <w:pPr>
              <w:spacing w:line="276" w:lineRule="auto"/>
              <w:jc w:val="center"/>
              <w:rPr>
                <w:rFonts w:eastAsia="Times New Roman"/>
                <w:spacing w:val="0"/>
                <w:lang w:val="pt-BR"/>
              </w:rPr>
            </w:pPr>
            <w:r w:rsidRPr="00430A14">
              <w:rPr>
                <w:rFonts w:eastAsia="Times New Roman"/>
                <w:spacing w:val="0"/>
                <w:lang w:val="pt-BR"/>
              </w:rPr>
              <w:t>155</w:t>
            </w:r>
          </w:p>
        </w:tc>
        <w:tc>
          <w:tcPr>
            <w:tcW w:w="596" w:type="pct"/>
            <w:tcBorders>
              <w:top w:val="single" w:sz="4" w:space="0" w:color="auto"/>
              <w:left w:val="single" w:sz="4" w:space="0" w:color="auto"/>
              <w:bottom w:val="single" w:sz="4" w:space="0" w:color="auto"/>
              <w:right w:val="single" w:sz="4" w:space="0" w:color="auto"/>
            </w:tcBorders>
            <w:vAlign w:val="center"/>
          </w:tcPr>
          <w:p w14:paraId="67F289E9" w14:textId="27C68601" w:rsidR="009E5618" w:rsidRPr="00430A14" w:rsidRDefault="009E5618" w:rsidP="00430A14">
            <w:pPr>
              <w:spacing w:line="276" w:lineRule="auto"/>
              <w:jc w:val="center"/>
              <w:rPr>
                <w:rFonts w:eastAsia="Times New Roman"/>
                <w:spacing w:val="0"/>
                <w:lang w:val="pt-BR"/>
              </w:rPr>
            </w:pPr>
            <w:r w:rsidRPr="00430A14">
              <w:rPr>
                <w:rFonts w:eastAsia="Times New Roman"/>
                <w:spacing w:val="0"/>
                <w:lang w:val="pt-BR"/>
              </w:rPr>
              <w:t>158</w:t>
            </w:r>
          </w:p>
        </w:tc>
        <w:tc>
          <w:tcPr>
            <w:tcW w:w="623" w:type="pct"/>
            <w:tcBorders>
              <w:top w:val="single" w:sz="4" w:space="0" w:color="auto"/>
              <w:left w:val="single" w:sz="4" w:space="0" w:color="auto"/>
              <w:bottom w:val="single" w:sz="4" w:space="0" w:color="auto"/>
              <w:right w:val="single" w:sz="4" w:space="0" w:color="auto"/>
            </w:tcBorders>
            <w:vAlign w:val="center"/>
          </w:tcPr>
          <w:p w14:paraId="5EA1A488" w14:textId="71D2FCCF" w:rsidR="009E5618" w:rsidRPr="00430A14" w:rsidRDefault="009E5618" w:rsidP="00430A14">
            <w:pPr>
              <w:spacing w:line="276" w:lineRule="auto"/>
              <w:jc w:val="center"/>
              <w:rPr>
                <w:rFonts w:eastAsia="Times New Roman"/>
                <w:spacing w:val="0"/>
                <w:lang w:val="pt-BR"/>
              </w:rPr>
            </w:pPr>
            <w:r w:rsidRPr="00430A14">
              <w:rPr>
                <w:rFonts w:eastAsia="Times New Roman"/>
                <w:spacing w:val="0"/>
                <w:lang w:val="pt-BR"/>
              </w:rPr>
              <w:t>157</w:t>
            </w:r>
          </w:p>
        </w:tc>
        <w:tc>
          <w:tcPr>
            <w:tcW w:w="377" w:type="pct"/>
            <w:vMerge w:val="restart"/>
            <w:tcBorders>
              <w:top w:val="single" w:sz="4" w:space="0" w:color="auto"/>
              <w:left w:val="single" w:sz="4" w:space="0" w:color="auto"/>
              <w:right w:val="single" w:sz="4" w:space="0" w:color="auto"/>
            </w:tcBorders>
            <w:vAlign w:val="center"/>
          </w:tcPr>
          <w:p w14:paraId="7A31DD07" w14:textId="77777777" w:rsidR="009E5618" w:rsidRPr="00430A14" w:rsidRDefault="009E5618" w:rsidP="00430A14">
            <w:pPr>
              <w:spacing w:line="276" w:lineRule="auto"/>
              <w:jc w:val="center"/>
              <w:rPr>
                <w:rFonts w:eastAsia="Times New Roman"/>
                <w:spacing w:val="0"/>
                <w:lang w:val="pt-BR"/>
              </w:rPr>
            </w:pPr>
          </w:p>
        </w:tc>
      </w:tr>
      <w:tr w:rsidR="00430A14" w:rsidRPr="00430A14" w14:paraId="3D188F90" w14:textId="77777777" w:rsidTr="00A2683A">
        <w:trPr>
          <w:trHeight w:val="571"/>
          <w:jc w:val="center"/>
        </w:trPr>
        <w:tc>
          <w:tcPr>
            <w:tcW w:w="382" w:type="pct"/>
            <w:vMerge/>
            <w:tcBorders>
              <w:left w:val="single" w:sz="4" w:space="0" w:color="auto"/>
              <w:right w:val="single" w:sz="4" w:space="0" w:color="auto"/>
            </w:tcBorders>
            <w:vAlign w:val="center"/>
          </w:tcPr>
          <w:p w14:paraId="17C8E944" w14:textId="77777777" w:rsidR="009E5618" w:rsidRPr="00430A14" w:rsidRDefault="009E5618" w:rsidP="00430A14">
            <w:pPr>
              <w:spacing w:line="276" w:lineRule="auto"/>
              <w:jc w:val="center"/>
              <w:rPr>
                <w:rFonts w:eastAsia="Times New Roman"/>
                <w:spacing w:val="0"/>
                <w:lang w:val="pt-BR"/>
              </w:rPr>
            </w:pPr>
          </w:p>
        </w:tc>
        <w:tc>
          <w:tcPr>
            <w:tcW w:w="1180" w:type="pct"/>
            <w:vMerge/>
            <w:tcBorders>
              <w:left w:val="single" w:sz="4" w:space="0" w:color="auto"/>
              <w:bottom w:val="single" w:sz="4" w:space="0" w:color="auto"/>
              <w:right w:val="single" w:sz="4" w:space="0" w:color="auto"/>
            </w:tcBorders>
            <w:vAlign w:val="center"/>
          </w:tcPr>
          <w:p w14:paraId="11A982F7" w14:textId="77777777" w:rsidR="009E5618" w:rsidRPr="00430A14" w:rsidRDefault="009E5618" w:rsidP="00430A14">
            <w:pPr>
              <w:spacing w:line="276" w:lineRule="auto"/>
              <w:jc w:val="both"/>
              <w:rPr>
                <w:rFonts w:eastAsia="Times New Roman"/>
                <w:spacing w:val="0"/>
                <w:lang w:val="pt-BR"/>
              </w:rPr>
            </w:pPr>
          </w:p>
        </w:tc>
        <w:tc>
          <w:tcPr>
            <w:tcW w:w="623" w:type="pct"/>
            <w:tcBorders>
              <w:top w:val="single" w:sz="4" w:space="0" w:color="auto"/>
              <w:left w:val="single" w:sz="4" w:space="0" w:color="auto"/>
              <w:bottom w:val="single" w:sz="4" w:space="0" w:color="auto"/>
              <w:right w:val="single" w:sz="4" w:space="0" w:color="auto"/>
            </w:tcBorders>
            <w:vAlign w:val="center"/>
          </w:tcPr>
          <w:p w14:paraId="2F11E61E" w14:textId="2DFABE2E" w:rsidR="009E5618" w:rsidRPr="00430A14" w:rsidRDefault="009E5618" w:rsidP="00430A14">
            <w:pPr>
              <w:spacing w:line="276" w:lineRule="auto"/>
              <w:jc w:val="center"/>
              <w:rPr>
                <w:rFonts w:eastAsia="Times New Roman"/>
                <w:spacing w:val="0"/>
                <w:lang w:val="vi-VN"/>
              </w:rPr>
            </w:pPr>
            <w:r w:rsidRPr="00430A14">
              <w:rPr>
                <w:rFonts w:eastAsia="Times New Roman"/>
                <w:spacing w:val="0"/>
                <w:lang w:val="pt-BR"/>
              </w:rPr>
              <w:t>97</w:t>
            </w:r>
            <w:r w:rsidRPr="00430A14">
              <w:rPr>
                <w:rFonts w:eastAsia="Times New Roman"/>
                <w:spacing w:val="0"/>
                <w:lang w:val="vi-VN"/>
              </w:rPr>
              <w:t>,47%</w:t>
            </w:r>
          </w:p>
        </w:tc>
        <w:tc>
          <w:tcPr>
            <w:tcW w:w="623" w:type="pct"/>
            <w:tcBorders>
              <w:top w:val="single" w:sz="4" w:space="0" w:color="auto"/>
              <w:left w:val="single" w:sz="4" w:space="0" w:color="auto"/>
              <w:bottom w:val="single" w:sz="4" w:space="0" w:color="auto"/>
              <w:right w:val="single" w:sz="4" w:space="0" w:color="auto"/>
            </w:tcBorders>
            <w:vAlign w:val="center"/>
          </w:tcPr>
          <w:p w14:paraId="5CB5E311" w14:textId="6C20B488" w:rsidR="009E5618" w:rsidRPr="00430A14" w:rsidRDefault="009E5618" w:rsidP="00430A14">
            <w:pPr>
              <w:spacing w:line="276" w:lineRule="auto"/>
              <w:jc w:val="center"/>
              <w:rPr>
                <w:rFonts w:eastAsia="Times New Roman"/>
                <w:spacing w:val="0"/>
                <w:lang w:val="vi-VN"/>
              </w:rPr>
            </w:pPr>
            <w:r w:rsidRPr="00430A14">
              <w:rPr>
                <w:rFonts w:eastAsia="Times New Roman"/>
                <w:spacing w:val="0"/>
                <w:lang w:val="pt-BR"/>
              </w:rPr>
              <w:t>99</w:t>
            </w:r>
            <w:r w:rsidRPr="00430A14">
              <w:rPr>
                <w:rFonts w:eastAsia="Times New Roman"/>
                <w:spacing w:val="0"/>
                <w:lang w:val="vi-VN"/>
              </w:rPr>
              <w:t>,37%</w:t>
            </w:r>
          </w:p>
        </w:tc>
        <w:tc>
          <w:tcPr>
            <w:tcW w:w="596" w:type="pct"/>
            <w:tcBorders>
              <w:top w:val="single" w:sz="4" w:space="0" w:color="auto"/>
              <w:left w:val="single" w:sz="4" w:space="0" w:color="auto"/>
              <w:bottom w:val="single" w:sz="4" w:space="0" w:color="auto"/>
              <w:right w:val="single" w:sz="4" w:space="0" w:color="auto"/>
            </w:tcBorders>
            <w:vAlign w:val="center"/>
          </w:tcPr>
          <w:p w14:paraId="48D4D8AB" w14:textId="0F99F2E3" w:rsidR="009E5618" w:rsidRPr="00430A14" w:rsidRDefault="009E5618" w:rsidP="00430A14">
            <w:pPr>
              <w:spacing w:line="276" w:lineRule="auto"/>
              <w:jc w:val="center"/>
              <w:rPr>
                <w:rFonts w:eastAsia="Times New Roman"/>
                <w:spacing w:val="0"/>
                <w:lang w:val="vi-VN"/>
              </w:rPr>
            </w:pPr>
            <w:r w:rsidRPr="00430A14">
              <w:rPr>
                <w:rFonts w:eastAsia="Times New Roman"/>
                <w:spacing w:val="0"/>
                <w:lang w:val="pt-BR"/>
              </w:rPr>
              <w:t>98</w:t>
            </w:r>
            <w:r w:rsidRPr="00430A14">
              <w:rPr>
                <w:rFonts w:eastAsia="Times New Roman"/>
                <w:spacing w:val="0"/>
                <w:lang w:val="vi-VN"/>
              </w:rPr>
              <w:t>,73%</w:t>
            </w:r>
          </w:p>
        </w:tc>
        <w:tc>
          <w:tcPr>
            <w:tcW w:w="596" w:type="pct"/>
            <w:tcBorders>
              <w:top w:val="single" w:sz="4" w:space="0" w:color="auto"/>
              <w:left w:val="single" w:sz="4" w:space="0" w:color="auto"/>
              <w:bottom w:val="single" w:sz="4" w:space="0" w:color="auto"/>
              <w:right w:val="single" w:sz="4" w:space="0" w:color="auto"/>
            </w:tcBorders>
            <w:vAlign w:val="center"/>
          </w:tcPr>
          <w:p w14:paraId="2888FBA1" w14:textId="144405A6" w:rsidR="009E5618" w:rsidRPr="00430A14" w:rsidRDefault="009E5618" w:rsidP="00430A14">
            <w:pPr>
              <w:spacing w:line="276" w:lineRule="auto"/>
              <w:jc w:val="center"/>
              <w:rPr>
                <w:rFonts w:eastAsia="Times New Roman"/>
                <w:spacing w:val="0"/>
                <w:lang w:val="vi-VN"/>
              </w:rPr>
            </w:pPr>
            <w:r w:rsidRPr="00430A14">
              <w:rPr>
                <w:rFonts w:eastAsia="Times New Roman"/>
                <w:spacing w:val="0"/>
                <w:lang w:val="pt-BR"/>
              </w:rPr>
              <w:t>98</w:t>
            </w:r>
            <w:r w:rsidRPr="00430A14">
              <w:rPr>
                <w:rFonts w:eastAsia="Times New Roman"/>
                <w:spacing w:val="0"/>
                <w:lang w:val="vi-VN"/>
              </w:rPr>
              <w:t>,75%</w:t>
            </w:r>
          </w:p>
        </w:tc>
        <w:tc>
          <w:tcPr>
            <w:tcW w:w="623" w:type="pct"/>
            <w:tcBorders>
              <w:top w:val="single" w:sz="4" w:space="0" w:color="auto"/>
              <w:left w:val="single" w:sz="4" w:space="0" w:color="auto"/>
              <w:bottom w:val="single" w:sz="4" w:space="0" w:color="auto"/>
              <w:right w:val="single" w:sz="4" w:space="0" w:color="auto"/>
            </w:tcBorders>
            <w:vAlign w:val="center"/>
          </w:tcPr>
          <w:p w14:paraId="2A2A0B5C" w14:textId="4625ECF0" w:rsidR="009E5618" w:rsidRPr="00430A14" w:rsidRDefault="009E5618" w:rsidP="00430A14">
            <w:pPr>
              <w:spacing w:line="276" w:lineRule="auto"/>
              <w:jc w:val="center"/>
              <w:rPr>
                <w:rFonts w:eastAsia="Times New Roman"/>
                <w:spacing w:val="0"/>
                <w:lang w:val="vi-VN"/>
              </w:rPr>
            </w:pPr>
            <w:r w:rsidRPr="00430A14">
              <w:rPr>
                <w:rFonts w:eastAsia="Times New Roman"/>
                <w:spacing w:val="0"/>
                <w:lang w:val="pt-BR"/>
              </w:rPr>
              <w:t>99</w:t>
            </w:r>
            <w:r w:rsidRPr="00430A14">
              <w:rPr>
                <w:rFonts w:eastAsia="Times New Roman"/>
                <w:spacing w:val="0"/>
                <w:lang w:val="vi-VN"/>
              </w:rPr>
              <w:t>,37%</w:t>
            </w:r>
          </w:p>
        </w:tc>
        <w:tc>
          <w:tcPr>
            <w:tcW w:w="377" w:type="pct"/>
            <w:vMerge/>
            <w:tcBorders>
              <w:left w:val="single" w:sz="4" w:space="0" w:color="auto"/>
              <w:bottom w:val="single" w:sz="4" w:space="0" w:color="auto"/>
              <w:right w:val="single" w:sz="4" w:space="0" w:color="auto"/>
            </w:tcBorders>
            <w:vAlign w:val="center"/>
          </w:tcPr>
          <w:p w14:paraId="2A0280EB" w14:textId="77777777" w:rsidR="009E5618" w:rsidRPr="00430A14" w:rsidRDefault="009E5618" w:rsidP="00430A14">
            <w:pPr>
              <w:spacing w:line="276" w:lineRule="auto"/>
              <w:jc w:val="center"/>
              <w:rPr>
                <w:rFonts w:eastAsia="Times New Roman"/>
                <w:spacing w:val="0"/>
                <w:lang w:val="pt-BR"/>
              </w:rPr>
            </w:pPr>
          </w:p>
        </w:tc>
      </w:tr>
      <w:tr w:rsidR="00430A14" w:rsidRPr="00430A14" w14:paraId="28697771" w14:textId="77777777" w:rsidTr="009E3FD0">
        <w:trPr>
          <w:trHeight w:val="201"/>
          <w:jc w:val="center"/>
        </w:trPr>
        <w:tc>
          <w:tcPr>
            <w:tcW w:w="382" w:type="pct"/>
            <w:vMerge/>
            <w:tcBorders>
              <w:left w:val="single" w:sz="4" w:space="0" w:color="auto"/>
              <w:right w:val="single" w:sz="4" w:space="0" w:color="auto"/>
            </w:tcBorders>
            <w:vAlign w:val="center"/>
          </w:tcPr>
          <w:p w14:paraId="2A8EE45F" w14:textId="77777777" w:rsidR="009E5618" w:rsidRPr="00430A14" w:rsidRDefault="009E5618" w:rsidP="00430A14">
            <w:pPr>
              <w:spacing w:line="276" w:lineRule="auto"/>
              <w:jc w:val="center"/>
              <w:rPr>
                <w:rFonts w:eastAsia="Times New Roman"/>
                <w:i/>
                <w:spacing w:val="0"/>
                <w:lang w:val="pt-BR"/>
              </w:rPr>
            </w:pPr>
          </w:p>
        </w:tc>
        <w:tc>
          <w:tcPr>
            <w:tcW w:w="1180" w:type="pct"/>
            <w:vMerge w:val="restart"/>
            <w:tcBorders>
              <w:top w:val="single" w:sz="4" w:space="0" w:color="auto"/>
              <w:left w:val="single" w:sz="4" w:space="0" w:color="auto"/>
              <w:right w:val="single" w:sz="4" w:space="0" w:color="auto"/>
            </w:tcBorders>
            <w:vAlign w:val="center"/>
          </w:tcPr>
          <w:p w14:paraId="46DBE4E2" w14:textId="77777777" w:rsidR="009E5618" w:rsidRPr="00430A14" w:rsidRDefault="009E5618" w:rsidP="00430A14">
            <w:pPr>
              <w:spacing w:line="276" w:lineRule="auto"/>
              <w:jc w:val="both"/>
              <w:rPr>
                <w:rFonts w:eastAsia="Times New Roman"/>
                <w:i/>
                <w:spacing w:val="0"/>
                <w:lang w:val="pt-BR"/>
              </w:rPr>
            </w:pPr>
            <w:r w:rsidRPr="00430A14">
              <w:rPr>
                <w:rFonts w:eastAsia="Times New Roman"/>
                <w:i/>
                <w:spacing w:val="0"/>
                <w:lang w:val="pt-BR"/>
              </w:rPr>
              <w:t>- Nữ</w:t>
            </w:r>
          </w:p>
        </w:tc>
        <w:tc>
          <w:tcPr>
            <w:tcW w:w="623" w:type="pct"/>
            <w:tcBorders>
              <w:top w:val="single" w:sz="4" w:space="0" w:color="auto"/>
              <w:left w:val="single" w:sz="4" w:space="0" w:color="auto"/>
              <w:bottom w:val="single" w:sz="4" w:space="0" w:color="auto"/>
              <w:right w:val="single" w:sz="4" w:space="0" w:color="auto"/>
            </w:tcBorders>
            <w:vAlign w:val="center"/>
          </w:tcPr>
          <w:p w14:paraId="7CE879CE" w14:textId="73EC7730" w:rsidR="009E5618" w:rsidRPr="00430A14" w:rsidRDefault="009E5618" w:rsidP="00430A14">
            <w:pPr>
              <w:spacing w:line="276" w:lineRule="auto"/>
              <w:jc w:val="center"/>
              <w:rPr>
                <w:rFonts w:eastAsia="Times New Roman"/>
                <w:spacing w:val="0"/>
                <w:lang w:val="pt-BR"/>
              </w:rPr>
            </w:pPr>
            <w:r w:rsidRPr="00430A14">
              <w:rPr>
                <w:rFonts w:eastAsia="Times New Roman"/>
                <w:spacing w:val="0"/>
                <w:lang w:val="pt-BR"/>
              </w:rPr>
              <w:t>114</w:t>
            </w:r>
          </w:p>
        </w:tc>
        <w:tc>
          <w:tcPr>
            <w:tcW w:w="623" w:type="pct"/>
            <w:tcBorders>
              <w:top w:val="single" w:sz="4" w:space="0" w:color="auto"/>
              <w:left w:val="single" w:sz="4" w:space="0" w:color="auto"/>
              <w:bottom w:val="single" w:sz="4" w:space="0" w:color="auto"/>
              <w:right w:val="single" w:sz="4" w:space="0" w:color="auto"/>
            </w:tcBorders>
            <w:vAlign w:val="center"/>
          </w:tcPr>
          <w:p w14:paraId="7D95CD84" w14:textId="4ED328F4" w:rsidR="009E5618" w:rsidRPr="00430A14" w:rsidRDefault="009E5618" w:rsidP="00430A14">
            <w:pPr>
              <w:spacing w:line="276" w:lineRule="auto"/>
              <w:jc w:val="center"/>
              <w:rPr>
                <w:rFonts w:eastAsia="Times New Roman"/>
                <w:spacing w:val="0"/>
                <w:lang w:val="pt-BR"/>
              </w:rPr>
            </w:pPr>
            <w:r w:rsidRPr="00430A14">
              <w:rPr>
                <w:rFonts w:eastAsia="Times New Roman"/>
                <w:spacing w:val="0"/>
                <w:lang w:val="pt-BR"/>
              </w:rPr>
              <w:t>113</w:t>
            </w:r>
          </w:p>
        </w:tc>
        <w:tc>
          <w:tcPr>
            <w:tcW w:w="596" w:type="pct"/>
            <w:tcBorders>
              <w:top w:val="single" w:sz="4" w:space="0" w:color="auto"/>
              <w:left w:val="single" w:sz="4" w:space="0" w:color="auto"/>
              <w:bottom w:val="single" w:sz="4" w:space="0" w:color="auto"/>
              <w:right w:val="single" w:sz="4" w:space="0" w:color="auto"/>
            </w:tcBorders>
            <w:vAlign w:val="center"/>
          </w:tcPr>
          <w:p w14:paraId="76FA408E" w14:textId="71F04C8D" w:rsidR="009E5618" w:rsidRPr="00430A14" w:rsidRDefault="009E5618" w:rsidP="00430A14">
            <w:pPr>
              <w:spacing w:line="276" w:lineRule="auto"/>
              <w:jc w:val="center"/>
              <w:rPr>
                <w:rFonts w:eastAsia="Times New Roman"/>
                <w:spacing w:val="0"/>
                <w:lang w:val="pt-BR"/>
              </w:rPr>
            </w:pPr>
            <w:r w:rsidRPr="00430A14">
              <w:rPr>
                <w:rFonts w:eastAsia="Times New Roman"/>
                <w:spacing w:val="0"/>
                <w:lang w:val="pt-BR"/>
              </w:rPr>
              <w:t>107</w:t>
            </w:r>
          </w:p>
        </w:tc>
        <w:tc>
          <w:tcPr>
            <w:tcW w:w="596" w:type="pct"/>
            <w:tcBorders>
              <w:top w:val="single" w:sz="4" w:space="0" w:color="auto"/>
              <w:left w:val="single" w:sz="4" w:space="0" w:color="auto"/>
              <w:bottom w:val="single" w:sz="4" w:space="0" w:color="auto"/>
              <w:right w:val="single" w:sz="4" w:space="0" w:color="auto"/>
            </w:tcBorders>
            <w:vAlign w:val="center"/>
          </w:tcPr>
          <w:p w14:paraId="798B6E4F" w14:textId="181FBC8F" w:rsidR="009E5618" w:rsidRPr="00430A14" w:rsidRDefault="009E5618" w:rsidP="00430A14">
            <w:pPr>
              <w:spacing w:line="276" w:lineRule="auto"/>
              <w:jc w:val="center"/>
              <w:rPr>
                <w:rFonts w:eastAsia="Times New Roman"/>
                <w:spacing w:val="0"/>
                <w:lang w:val="pt-BR"/>
              </w:rPr>
            </w:pPr>
            <w:r w:rsidRPr="00430A14">
              <w:rPr>
                <w:rFonts w:eastAsia="Times New Roman"/>
                <w:spacing w:val="0"/>
                <w:lang w:val="pt-BR"/>
              </w:rPr>
              <w:t>107</w:t>
            </w:r>
          </w:p>
        </w:tc>
        <w:tc>
          <w:tcPr>
            <w:tcW w:w="623" w:type="pct"/>
            <w:tcBorders>
              <w:top w:val="single" w:sz="4" w:space="0" w:color="auto"/>
              <w:left w:val="single" w:sz="4" w:space="0" w:color="auto"/>
              <w:bottom w:val="single" w:sz="4" w:space="0" w:color="auto"/>
              <w:right w:val="single" w:sz="4" w:space="0" w:color="auto"/>
            </w:tcBorders>
            <w:vAlign w:val="center"/>
          </w:tcPr>
          <w:p w14:paraId="7513CE19" w14:textId="2B3C5378" w:rsidR="009E5618" w:rsidRPr="00430A14" w:rsidRDefault="009E5618" w:rsidP="00430A14">
            <w:pPr>
              <w:spacing w:line="276" w:lineRule="auto"/>
              <w:jc w:val="center"/>
              <w:rPr>
                <w:rFonts w:eastAsia="Times New Roman"/>
                <w:spacing w:val="0"/>
                <w:lang w:val="pt-BR"/>
              </w:rPr>
            </w:pPr>
            <w:r w:rsidRPr="00430A14">
              <w:rPr>
                <w:rFonts w:eastAsia="Times New Roman"/>
                <w:spacing w:val="0"/>
                <w:lang w:val="pt-BR"/>
              </w:rPr>
              <w:t>108</w:t>
            </w:r>
          </w:p>
        </w:tc>
        <w:tc>
          <w:tcPr>
            <w:tcW w:w="377" w:type="pct"/>
            <w:vMerge w:val="restart"/>
            <w:tcBorders>
              <w:top w:val="single" w:sz="4" w:space="0" w:color="auto"/>
              <w:left w:val="single" w:sz="4" w:space="0" w:color="auto"/>
              <w:right w:val="single" w:sz="4" w:space="0" w:color="auto"/>
            </w:tcBorders>
            <w:vAlign w:val="center"/>
          </w:tcPr>
          <w:p w14:paraId="13D68999" w14:textId="77777777" w:rsidR="009E5618" w:rsidRPr="00430A14" w:rsidRDefault="009E5618" w:rsidP="00430A14">
            <w:pPr>
              <w:spacing w:line="276" w:lineRule="auto"/>
              <w:jc w:val="center"/>
              <w:rPr>
                <w:rFonts w:eastAsia="Times New Roman"/>
                <w:spacing w:val="0"/>
                <w:lang w:val="pt-BR"/>
              </w:rPr>
            </w:pPr>
          </w:p>
        </w:tc>
      </w:tr>
      <w:tr w:rsidR="00430A14" w:rsidRPr="00430A14" w14:paraId="28E3E2ED" w14:textId="77777777" w:rsidTr="009E3FD0">
        <w:trPr>
          <w:trHeight w:val="167"/>
          <w:jc w:val="center"/>
        </w:trPr>
        <w:tc>
          <w:tcPr>
            <w:tcW w:w="382" w:type="pct"/>
            <w:vMerge/>
            <w:tcBorders>
              <w:left w:val="single" w:sz="4" w:space="0" w:color="auto"/>
              <w:right w:val="single" w:sz="4" w:space="0" w:color="auto"/>
            </w:tcBorders>
            <w:vAlign w:val="center"/>
          </w:tcPr>
          <w:p w14:paraId="431FD14F" w14:textId="77777777" w:rsidR="009E5618" w:rsidRPr="00430A14" w:rsidRDefault="009E5618" w:rsidP="00430A14">
            <w:pPr>
              <w:spacing w:line="276" w:lineRule="auto"/>
              <w:jc w:val="center"/>
              <w:rPr>
                <w:rFonts w:eastAsia="Times New Roman"/>
                <w:i/>
                <w:spacing w:val="0"/>
                <w:lang w:val="pt-BR"/>
              </w:rPr>
            </w:pPr>
          </w:p>
        </w:tc>
        <w:tc>
          <w:tcPr>
            <w:tcW w:w="1180" w:type="pct"/>
            <w:vMerge/>
            <w:tcBorders>
              <w:left w:val="single" w:sz="4" w:space="0" w:color="auto"/>
              <w:bottom w:val="single" w:sz="4" w:space="0" w:color="auto"/>
              <w:right w:val="single" w:sz="4" w:space="0" w:color="auto"/>
            </w:tcBorders>
            <w:vAlign w:val="center"/>
          </w:tcPr>
          <w:p w14:paraId="36ADA6C2" w14:textId="77777777" w:rsidR="009E5618" w:rsidRPr="00430A14" w:rsidRDefault="009E5618" w:rsidP="00430A14">
            <w:pPr>
              <w:spacing w:line="276" w:lineRule="auto"/>
              <w:jc w:val="both"/>
              <w:rPr>
                <w:rFonts w:eastAsia="Times New Roman"/>
                <w:i/>
                <w:spacing w:val="0"/>
                <w:lang w:val="pt-BR"/>
              </w:rPr>
            </w:pPr>
          </w:p>
        </w:tc>
        <w:tc>
          <w:tcPr>
            <w:tcW w:w="623" w:type="pct"/>
            <w:tcBorders>
              <w:top w:val="single" w:sz="4" w:space="0" w:color="auto"/>
              <w:left w:val="single" w:sz="4" w:space="0" w:color="auto"/>
              <w:bottom w:val="single" w:sz="4" w:space="0" w:color="auto"/>
              <w:right w:val="single" w:sz="4" w:space="0" w:color="auto"/>
            </w:tcBorders>
            <w:vAlign w:val="center"/>
          </w:tcPr>
          <w:p w14:paraId="3EE32749" w14:textId="445AE3A2" w:rsidR="009E5618" w:rsidRPr="00430A14" w:rsidRDefault="009E5618" w:rsidP="00430A14">
            <w:pPr>
              <w:spacing w:line="276" w:lineRule="auto"/>
              <w:jc w:val="center"/>
              <w:rPr>
                <w:rFonts w:eastAsia="Times New Roman"/>
                <w:spacing w:val="0"/>
                <w:lang w:val="pt-BR"/>
              </w:rPr>
            </w:pPr>
            <w:r w:rsidRPr="00430A14">
              <w:rPr>
                <w:rFonts w:eastAsia="Times New Roman"/>
                <w:spacing w:val="0"/>
                <w:lang w:val="pt-BR"/>
              </w:rPr>
              <w:t>96</w:t>
            </w:r>
            <w:r w:rsidRPr="00430A14">
              <w:rPr>
                <w:rFonts w:eastAsia="Times New Roman"/>
                <w:spacing w:val="0"/>
                <w:lang w:val="vi-VN"/>
              </w:rPr>
              <w:t>,61%</w:t>
            </w:r>
          </w:p>
        </w:tc>
        <w:tc>
          <w:tcPr>
            <w:tcW w:w="623" w:type="pct"/>
            <w:tcBorders>
              <w:top w:val="single" w:sz="4" w:space="0" w:color="auto"/>
              <w:left w:val="single" w:sz="4" w:space="0" w:color="auto"/>
              <w:bottom w:val="single" w:sz="4" w:space="0" w:color="auto"/>
              <w:right w:val="single" w:sz="4" w:space="0" w:color="auto"/>
            </w:tcBorders>
            <w:vAlign w:val="center"/>
          </w:tcPr>
          <w:p w14:paraId="2B66E7F3" w14:textId="6DDB8ACD" w:rsidR="009E5618" w:rsidRPr="00430A14" w:rsidRDefault="009E5618" w:rsidP="00430A14">
            <w:pPr>
              <w:spacing w:line="276" w:lineRule="auto"/>
              <w:jc w:val="center"/>
              <w:rPr>
                <w:rFonts w:eastAsia="Times New Roman"/>
                <w:spacing w:val="0"/>
                <w:lang w:val="pt-BR"/>
              </w:rPr>
            </w:pPr>
            <w:r w:rsidRPr="00430A14">
              <w:rPr>
                <w:rFonts w:eastAsia="Times New Roman"/>
                <w:spacing w:val="0"/>
                <w:lang w:val="pt-BR"/>
              </w:rPr>
              <w:t>99</w:t>
            </w:r>
            <w:r w:rsidRPr="00430A14">
              <w:rPr>
                <w:rFonts w:eastAsia="Times New Roman"/>
                <w:spacing w:val="0"/>
                <w:lang w:val="vi-VN"/>
              </w:rPr>
              <w:t>,12%</w:t>
            </w:r>
          </w:p>
        </w:tc>
        <w:tc>
          <w:tcPr>
            <w:tcW w:w="596" w:type="pct"/>
            <w:tcBorders>
              <w:top w:val="single" w:sz="4" w:space="0" w:color="auto"/>
              <w:left w:val="single" w:sz="4" w:space="0" w:color="auto"/>
              <w:bottom w:val="single" w:sz="4" w:space="0" w:color="auto"/>
              <w:right w:val="single" w:sz="4" w:space="0" w:color="auto"/>
            </w:tcBorders>
            <w:vAlign w:val="center"/>
          </w:tcPr>
          <w:p w14:paraId="25DD133F" w14:textId="1A68C938" w:rsidR="009E5618" w:rsidRPr="00430A14" w:rsidRDefault="009E5618" w:rsidP="00430A14">
            <w:pPr>
              <w:spacing w:line="276" w:lineRule="auto"/>
              <w:jc w:val="center"/>
              <w:rPr>
                <w:rFonts w:eastAsia="Times New Roman"/>
                <w:spacing w:val="0"/>
                <w:lang w:val="pt-BR"/>
              </w:rPr>
            </w:pPr>
            <w:r w:rsidRPr="00430A14">
              <w:rPr>
                <w:rFonts w:eastAsia="Times New Roman"/>
                <w:spacing w:val="0"/>
                <w:lang w:val="pt-BR"/>
              </w:rPr>
              <w:t>98</w:t>
            </w:r>
            <w:r w:rsidRPr="00430A14">
              <w:rPr>
                <w:rFonts w:eastAsia="Times New Roman"/>
                <w:spacing w:val="0"/>
                <w:lang w:val="vi-VN"/>
              </w:rPr>
              <w:t>,16%</w:t>
            </w:r>
          </w:p>
        </w:tc>
        <w:tc>
          <w:tcPr>
            <w:tcW w:w="596" w:type="pct"/>
            <w:tcBorders>
              <w:top w:val="single" w:sz="4" w:space="0" w:color="auto"/>
              <w:left w:val="single" w:sz="4" w:space="0" w:color="auto"/>
              <w:bottom w:val="single" w:sz="4" w:space="0" w:color="auto"/>
              <w:right w:val="single" w:sz="4" w:space="0" w:color="auto"/>
            </w:tcBorders>
            <w:vAlign w:val="center"/>
          </w:tcPr>
          <w:p w14:paraId="2D3813AE" w14:textId="40FC2ECD" w:rsidR="009E5618" w:rsidRPr="00430A14" w:rsidRDefault="009E5618" w:rsidP="00430A14">
            <w:pPr>
              <w:spacing w:line="276" w:lineRule="auto"/>
              <w:jc w:val="center"/>
              <w:rPr>
                <w:rFonts w:eastAsia="Times New Roman"/>
                <w:spacing w:val="0"/>
                <w:lang w:val="pt-BR"/>
              </w:rPr>
            </w:pPr>
            <w:r w:rsidRPr="00430A14">
              <w:rPr>
                <w:rFonts w:eastAsia="Times New Roman"/>
                <w:spacing w:val="0"/>
                <w:lang w:val="pt-BR"/>
              </w:rPr>
              <w:t>98</w:t>
            </w:r>
            <w:r w:rsidRPr="00430A14">
              <w:rPr>
                <w:rFonts w:eastAsia="Times New Roman"/>
                <w:spacing w:val="0"/>
                <w:lang w:val="vi-VN"/>
              </w:rPr>
              <w:t>,17%</w:t>
            </w:r>
          </w:p>
        </w:tc>
        <w:tc>
          <w:tcPr>
            <w:tcW w:w="623" w:type="pct"/>
            <w:tcBorders>
              <w:top w:val="single" w:sz="4" w:space="0" w:color="auto"/>
              <w:left w:val="single" w:sz="4" w:space="0" w:color="auto"/>
              <w:bottom w:val="single" w:sz="4" w:space="0" w:color="auto"/>
              <w:right w:val="single" w:sz="4" w:space="0" w:color="auto"/>
            </w:tcBorders>
            <w:vAlign w:val="center"/>
          </w:tcPr>
          <w:p w14:paraId="5B57D21A" w14:textId="259C56ED" w:rsidR="009E5618" w:rsidRPr="00430A14" w:rsidRDefault="009E5618" w:rsidP="00430A14">
            <w:pPr>
              <w:spacing w:line="276" w:lineRule="auto"/>
              <w:jc w:val="center"/>
              <w:rPr>
                <w:rFonts w:eastAsia="Times New Roman"/>
                <w:spacing w:val="0"/>
                <w:lang w:val="pt-BR"/>
              </w:rPr>
            </w:pPr>
            <w:r w:rsidRPr="00430A14">
              <w:rPr>
                <w:rFonts w:eastAsia="Times New Roman"/>
                <w:spacing w:val="0"/>
                <w:lang w:val="pt-BR"/>
              </w:rPr>
              <w:t>99</w:t>
            </w:r>
            <w:r w:rsidRPr="00430A14">
              <w:rPr>
                <w:rFonts w:eastAsia="Times New Roman"/>
                <w:spacing w:val="0"/>
                <w:lang w:val="vi-VN"/>
              </w:rPr>
              <w:t>,08%</w:t>
            </w:r>
          </w:p>
        </w:tc>
        <w:tc>
          <w:tcPr>
            <w:tcW w:w="377" w:type="pct"/>
            <w:vMerge/>
            <w:tcBorders>
              <w:left w:val="single" w:sz="4" w:space="0" w:color="auto"/>
              <w:bottom w:val="single" w:sz="4" w:space="0" w:color="auto"/>
              <w:right w:val="single" w:sz="4" w:space="0" w:color="auto"/>
            </w:tcBorders>
            <w:vAlign w:val="center"/>
          </w:tcPr>
          <w:p w14:paraId="53240BC2" w14:textId="77777777" w:rsidR="009E5618" w:rsidRPr="00430A14" w:rsidRDefault="009E5618" w:rsidP="00430A14">
            <w:pPr>
              <w:spacing w:line="276" w:lineRule="auto"/>
              <w:jc w:val="center"/>
              <w:rPr>
                <w:rFonts w:eastAsia="Times New Roman"/>
                <w:spacing w:val="0"/>
                <w:lang w:val="pt-BR"/>
              </w:rPr>
            </w:pPr>
          </w:p>
        </w:tc>
      </w:tr>
      <w:tr w:rsidR="00430A14" w:rsidRPr="00430A14" w14:paraId="3D592073" w14:textId="77777777" w:rsidTr="005E5EE0">
        <w:trPr>
          <w:trHeight w:val="503"/>
          <w:jc w:val="center"/>
        </w:trPr>
        <w:tc>
          <w:tcPr>
            <w:tcW w:w="382" w:type="pct"/>
            <w:vMerge/>
            <w:tcBorders>
              <w:left w:val="single" w:sz="4" w:space="0" w:color="auto"/>
              <w:right w:val="single" w:sz="4" w:space="0" w:color="auto"/>
            </w:tcBorders>
            <w:vAlign w:val="center"/>
          </w:tcPr>
          <w:p w14:paraId="7118011D" w14:textId="77777777" w:rsidR="009E5618" w:rsidRPr="00430A14" w:rsidRDefault="009E5618" w:rsidP="00430A14">
            <w:pPr>
              <w:spacing w:line="276" w:lineRule="auto"/>
              <w:jc w:val="center"/>
              <w:rPr>
                <w:rFonts w:eastAsia="Times New Roman"/>
                <w:i/>
                <w:spacing w:val="0"/>
                <w:lang w:val="pt-BR"/>
              </w:rPr>
            </w:pPr>
          </w:p>
        </w:tc>
        <w:tc>
          <w:tcPr>
            <w:tcW w:w="1180" w:type="pct"/>
            <w:vMerge w:val="restart"/>
            <w:tcBorders>
              <w:top w:val="single" w:sz="4" w:space="0" w:color="auto"/>
              <w:left w:val="single" w:sz="4" w:space="0" w:color="auto"/>
              <w:right w:val="single" w:sz="4" w:space="0" w:color="auto"/>
            </w:tcBorders>
            <w:vAlign w:val="center"/>
          </w:tcPr>
          <w:p w14:paraId="40EFB849" w14:textId="77777777" w:rsidR="009E5618" w:rsidRPr="00430A14" w:rsidRDefault="009E5618" w:rsidP="00430A14">
            <w:pPr>
              <w:spacing w:line="276" w:lineRule="auto"/>
              <w:jc w:val="both"/>
              <w:rPr>
                <w:rFonts w:eastAsia="Times New Roman"/>
                <w:i/>
                <w:spacing w:val="0"/>
                <w:lang w:val="pt-BR"/>
              </w:rPr>
            </w:pPr>
            <w:r w:rsidRPr="00430A14">
              <w:rPr>
                <w:rFonts w:eastAsia="Times New Roman"/>
                <w:i/>
                <w:spacing w:val="0"/>
                <w:lang w:val="pt-BR"/>
              </w:rPr>
              <w:t>- Dân tộc thiểu số</w:t>
            </w:r>
          </w:p>
        </w:tc>
        <w:tc>
          <w:tcPr>
            <w:tcW w:w="623" w:type="pct"/>
            <w:tcBorders>
              <w:top w:val="single" w:sz="4" w:space="0" w:color="auto"/>
              <w:left w:val="single" w:sz="4" w:space="0" w:color="auto"/>
              <w:bottom w:val="single" w:sz="4" w:space="0" w:color="auto"/>
              <w:right w:val="single" w:sz="4" w:space="0" w:color="auto"/>
            </w:tcBorders>
            <w:vAlign w:val="center"/>
          </w:tcPr>
          <w:p w14:paraId="477DA102" w14:textId="79BF7D83" w:rsidR="009E5618" w:rsidRPr="00430A14" w:rsidRDefault="009E5618" w:rsidP="00430A14">
            <w:pPr>
              <w:spacing w:line="276" w:lineRule="auto"/>
              <w:jc w:val="center"/>
              <w:rPr>
                <w:rFonts w:eastAsia="Times New Roman"/>
                <w:spacing w:val="0"/>
                <w:lang w:val="pt-BR"/>
              </w:rPr>
            </w:pPr>
            <w:r w:rsidRPr="00430A14">
              <w:rPr>
                <w:rFonts w:eastAsia="Times New Roman"/>
                <w:spacing w:val="0"/>
                <w:lang w:val="pt-BR"/>
              </w:rPr>
              <w:t>114</w:t>
            </w:r>
          </w:p>
        </w:tc>
        <w:tc>
          <w:tcPr>
            <w:tcW w:w="623" w:type="pct"/>
            <w:tcBorders>
              <w:top w:val="single" w:sz="4" w:space="0" w:color="auto"/>
              <w:left w:val="single" w:sz="4" w:space="0" w:color="auto"/>
              <w:bottom w:val="single" w:sz="4" w:space="0" w:color="auto"/>
              <w:right w:val="single" w:sz="4" w:space="0" w:color="auto"/>
            </w:tcBorders>
            <w:vAlign w:val="center"/>
          </w:tcPr>
          <w:p w14:paraId="3996B76C" w14:textId="423F0C5E" w:rsidR="009E5618" w:rsidRPr="00430A14" w:rsidRDefault="009E5618" w:rsidP="00430A14">
            <w:pPr>
              <w:spacing w:line="276" w:lineRule="auto"/>
              <w:jc w:val="center"/>
              <w:rPr>
                <w:rFonts w:eastAsia="Times New Roman"/>
                <w:spacing w:val="0"/>
                <w:lang w:val="pt-BR"/>
              </w:rPr>
            </w:pPr>
            <w:r w:rsidRPr="00430A14">
              <w:rPr>
                <w:rFonts w:eastAsia="Times New Roman"/>
                <w:spacing w:val="0"/>
                <w:lang w:val="pt-BR"/>
              </w:rPr>
              <w:t>113</w:t>
            </w:r>
          </w:p>
        </w:tc>
        <w:tc>
          <w:tcPr>
            <w:tcW w:w="596" w:type="pct"/>
            <w:tcBorders>
              <w:top w:val="single" w:sz="4" w:space="0" w:color="auto"/>
              <w:left w:val="single" w:sz="4" w:space="0" w:color="auto"/>
              <w:bottom w:val="single" w:sz="4" w:space="0" w:color="auto"/>
              <w:right w:val="single" w:sz="4" w:space="0" w:color="auto"/>
            </w:tcBorders>
            <w:vAlign w:val="center"/>
          </w:tcPr>
          <w:p w14:paraId="66078113" w14:textId="07CA3CB5" w:rsidR="009E5618" w:rsidRPr="00430A14" w:rsidRDefault="009E5618" w:rsidP="00430A14">
            <w:pPr>
              <w:spacing w:line="276" w:lineRule="auto"/>
              <w:jc w:val="center"/>
              <w:rPr>
                <w:rFonts w:eastAsia="Times New Roman"/>
                <w:spacing w:val="0"/>
                <w:lang w:val="pt-BR"/>
              </w:rPr>
            </w:pPr>
            <w:r w:rsidRPr="00430A14">
              <w:rPr>
                <w:rFonts w:eastAsia="Times New Roman"/>
                <w:spacing w:val="0"/>
                <w:lang w:val="pt-BR"/>
              </w:rPr>
              <w:t>107</w:t>
            </w:r>
          </w:p>
        </w:tc>
        <w:tc>
          <w:tcPr>
            <w:tcW w:w="596" w:type="pct"/>
            <w:tcBorders>
              <w:top w:val="single" w:sz="4" w:space="0" w:color="auto"/>
              <w:left w:val="single" w:sz="4" w:space="0" w:color="auto"/>
              <w:bottom w:val="single" w:sz="4" w:space="0" w:color="auto"/>
              <w:right w:val="single" w:sz="4" w:space="0" w:color="auto"/>
            </w:tcBorders>
            <w:vAlign w:val="center"/>
          </w:tcPr>
          <w:p w14:paraId="48EFA3BF" w14:textId="748794F6" w:rsidR="009E5618" w:rsidRPr="00430A14" w:rsidRDefault="009E5618" w:rsidP="00430A14">
            <w:pPr>
              <w:spacing w:line="276" w:lineRule="auto"/>
              <w:jc w:val="center"/>
              <w:rPr>
                <w:rFonts w:eastAsia="Times New Roman"/>
                <w:spacing w:val="0"/>
                <w:lang w:val="pt-BR"/>
              </w:rPr>
            </w:pPr>
            <w:r w:rsidRPr="00430A14">
              <w:rPr>
                <w:rFonts w:eastAsia="Times New Roman"/>
                <w:spacing w:val="0"/>
                <w:lang w:val="pt-BR"/>
              </w:rPr>
              <w:t>107</w:t>
            </w:r>
          </w:p>
        </w:tc>
        <w:tc>
          <w:tcPr>
            <w:tcW w:w="623" w:type="pct"/>
            <w:tcBorders>
              <w:top w:val="single" w:sz="4" w:space="0" w:color="auto"/>
              <w:left w:val="single" w:sz="4" w:space="0" w:color="auto"/>
              <w:bottom w:val="single" w:sz="4" w:space="0" w:color="auto"/>
              <w:right w:val="single" w:sz="4" w:space="0" w:color="auto"/>
            </w:tcBorders>
            <w:vAlign w:val="center"/>
          </w:tcPr>
          <w:p w14:paraId="2C69BB2B" w14:textId="106A9DD4" w:rsidR="009E5618" w:rsidRPr="00430A14" w:rsidRDefault="009E5618" w:rsidP="00430A14">
            <w:pPr>
              <w:spacing w:line="276" w:lineRule="auto"/>
              <w:jc w:val="center"/>
              <w:rPr>
                <w:rFonts w:eastAsia="Times New Roman"/>
                <w:spacing w:val="0"/>
                <w:lang w:val="pt-BR"/>
              </w:rPr>
            </w:pPr>
            <w:r w:rsidRPr="00430A14">
              <w:rPr>
                <w:rFonts w:eastAsia="Times New Roman"/>
                <w:spacing w:val="0"/>
                <w:lang w:val="pt-BR"/>
              </w:rPr>
              <w:t>108</w:t>
            </w:r>
          </w:p>
        </w:tc>
        <w:tc>
          <w:tcPr>
            <w:tcW w:w="377" w:type="pct"/>
            <w:vMerge w:val="restart"/>
            <w:tcBorders>
              <w:top w:val="single" w:sz="4" w:space="0" w:color="auto"/>
              <w:left w:val="single" w:sz="4" w:space="0" w:color="auto"/>
              <w:right w:val="single" w:sz="4" w:space="0" w:color="auto"/>
            </w:tcBorders>
            <w:vAlign w:val="center"/>
          </w:tcPr>
          <w:p w14:paraId="6F3E1FDC" w14:textId="77777777" w:rsidR="009E5618" w:rsidRPr="00430A14" w:rsidRDefault="009E5618" w:rsidP="00430A14">
            <w:pPr>
              <w:spacing w:line="276" w:lineRule="auto"/>
              <w:jc w:val="center"/>
              <w:rPr>
                <w:rFonts w:eastAsia="Times New Roman"/>
                <w:spacing w:val="0"/>
                <w:lang w:val="pt-BR"/>
              </w:rPr>
            </w:pPr>
          </w:p>
        </w:tc>
      </w:tr>
      <w:tr w:rsidR="00430A14" w:rsidRPr="00430A14" w14:paraId="577DD9EE" w14:textId="77777777" w:rsidTr="005E5EE0">
        <w:trPr>
          <w:trHeight w:val="234"/>
          <w:jc w:val="center"/>
        </w:trPr>
        <w:tc>
          <w:tcPr>
            <w:tcW w:w="382" w:type="pct"/>
            <w:vMerge/>
            <w:tcBorders>
              <w:left w:val="single" w:sz="4" w:space="0" w:color="auto"/>
              <w:bottom w:val="single" w:sz="4" w:space="0" w:color="auto"/>
              <w:right w:val="single" w:sz="4" w:space="0" w:color="auto"/>
            </w:tcBorders>
            <w:vAlign w:val="center"/>
          </w:tcPr>
          <w:p w14:paraId="0D40DD08" w14:textId="77777777" w:rsidR="009E5618" w:rsidRPr="00430A14" w:rsidRDefault="009E5618" w:rsidP="00430A14">
            <w:pPr>
              <w:spacing w:line="276" w:lineRule="auto"/>
              <w:jc w:val="center"/>
              <w:rPr>
                <w:rFonts w:eastAsia="Times New Roman"/>
                <w:i/>
                <w:spacing w:val="0"/>
                <w:lang w:val="pt-BR"/>
              </w:rPr>
            </w:pPr>
          </w:p>
        </w:tc>
        <w:tc>
          <w:tcPr>
            <w:tcW w:w="1180" w:type="pct"/>
            <w:vMerge/>
            <w:tcBorders>
              <w:left w:val="single" w:sz="4" w:space="0" w:color="auto"/>
              <w:bottom w:val="single" w:sz="4" w:space="0" w:color="auto"/>
              <w:right w:val="single" w:sz="4" w:space="0" w:color="auto"/>
            </w:tcBorders>
            <w:vAlign w:val="center"/>
          </w:tcPr>
          <w:p w14:paraId="0C6C2B9A" w14:textId="77777777" w:rsidR="009E5618" w:rsidRPr="00430A14" w:rsidRDefault="009E5618" w:rsidP="00430A14">
            <w:pPr>
              <w:spacing w:line="276" w:lineRule="auto"/>
              <w:jc w:val="both"/>
              <w:rPr>
                <w:rFonts w:eastAsia="Times New Roman"/>
                <w:i/>
                <w:spacing w:val="0"/>
                <w:lang w:val="pt-BR"/>
              </w:rPr>
            </w:pPr>
          </w:p>
        </w:tc>
        <w:tc>
          <w:tcPr>
            <w:tcW w:w="623" w:type="pct"/>
            <w:tcBorders>
              <w:top w:val="single" w:sz="4" w:space="0" w:color="auto"/>
              <w:left w:val="single" w:sz="4" w:space="0" w:color="auto"/>
              <w:bottom w:val="single" w:sz="4" w:space="0" w:color="auto"/>
              <w:right w:val="single" w:sz="4" w:space="0" w:color="auto"/>
            </w:tcBorders>
            <w:vAlign w:val="center"/>
          </w:tcPr>
          <w:p w14:paraId="2CD16ACE" w14:textId="65357640" w:rsidR="009E5618" w:rsidRPr="00430A14" w:rsidRDefault="009E5618" w:rsidP="00430A14">
            <w:pPr>
              <w:spacing w:line="276" w:lineRule="auto"/>
              <w:jc w:val="center"/>
              <w:rPr>
                <w:rFonts w:eastAsia="Times New Roman"/>
                <w:spacing w:val="0"/>
                <w:lang w:val="pt-BR"/>
              </w:rPr>
            </w:pPr>
            <w:r w:rsidRPr="00430A14">
              <w:rPr>
                <w:rFonts w:eastAsia="Times New Roman"/>
                <w:spacing w:val="0"/>
                <w:lang w:val="pt-BR"/>
              </w:rPr>
              <w:t>96</w:t>
            </w:r>
            <w:r w:rsidRPr="00430A14">
              <w:rPr>
                <w:rFonts w:eastAsia="Times New Roman"/>
                <w:spacing w:val="0"/>
                <w:lang w:val="vi-VN"/>
              </w:rPr>
              <w:t>,61%</w:t>
            </w:r>
          </w:p>
        </w:tc>
        <w:tc>
          <w:tcPr>
            <w:tcW w:w="623" w:type="pct"/>
            <w:tcBorders>
              <w:top w:val="single" w:sz="4" w:space="0" w:color="auto"/>
              <w:left w:val="single" w:sz="4" w:space="0" w:color="auto"/>
              <w:bottom w:val="single" w:sz="4" w:space="0" w:color="auto"/>
              <w:right w:val="single" w:sz="4" w:space="0" w:color="auto"/>
            </w:tcBorders>
            <w:vAlign w:val="center"/>
          </w:tcPr>
          <w:p w14:paraId="78FB3756" w14:textId="4F0663D8" w:rsidR="009E5618" w:rsidRPr="00430A14" w:rsidRDefault="009E5618" w:rsidP="00430A14">
            <w:pPr>
              <w:spacing w:line="276" w:lineRule="auto"/>
              <w:jc w:val="center"/>
              <w:rPr>
                <w:rFonts w:eastAsia="Times New Roman"/>
                <w:spacing w:val="0"/>
                <w:lang w:val="pt-BR"/>
              </w:rPr>
            </w:pPr>
            <w:r w:rsidRPr="00430A14">
              <w:rPr>
                <w:rFonts w:eastAsia="Times New Roman"/>
                <w:spacing w:val="0"/>
                <w:lang w:val="pt-BR"/>
              </w:rPr>
              <w:t>99</w:t>
            </w:r>
            <w:r w:rsidRPr="00430A14">
              <w:rPr>
                <w:rFonts w:eastAsia="Times New Roman"/>
                <w:spacing w:val="0"/>
                <w:lang w:val="vi-VN"/>
              </w:rPr>
              <w:t>,12%</w:t>
            </w:r>
          </w:p>
        </w:tc>
        <w:tc>
          <w:tcPr>
            <w:tcW w:w="596" w:type="pct"/>
            <w:tcBorders>
              <w:top w:val="single" w:sz="4" w:space="0" w:color="auto"/>
              <w:left w:val="single" w:sz="4" w:space="0" w:color="auto"/>
              <w:bottom w:val="single" w:sz="4" w:space="0" w:color="auto"/>
              <w:right w:val="single" w:sz="4" w:space="0" w:color="auto"/>
            </w:tcBorders>
            <w:vAlign w:val="center"/>
          </w:tcPr>
          <w:p w14:paraId="5886E646" w14:textId="43313334" w:rsidR="009E5618" w:rsidRPr="00430A14" w:rsidRDefault="009E5618" w:rsidP="00430A14">
            <w:pPr>
              <w:spacing w:line="276" w:lineRule="auto"/>
              <w:jc w:val="center"/>
              <w:rPr>
                <w:rFonts w:eastAsia="Times New Roman"/>
                <w:spacing w:val="0"/>
                <w:lang w:val="pt-BR"/>
              </w:rPr>
            </w:pPr>
            <w:r w:rsidRPr="00430A14">
              <w:rPr>
                <w:rFonts w:eastAsia="Times New Roman"/>
                <w:spacing w:val="0"/>
                <w:lang w:val="pt-BR"/>
              </w:rPr>
              <w:t>98</w:t>
            </w:r>
            <w:r w:rsidRPr="00430A14">
              <w:rPr>
                <w:rFonts w:eastAsia="Times New Roman"/>
                <w:spacing w:val="0"/>
                <w:lang w:val="vi-VN"/>
              </w:rPr>
              <w:t>,16%</w:t>
            </w:r>
          </w:p>
        </w:tc>
        <w:tc>
          <w:tcPr>
            <w:tcW w:w="596" w:type="pct"/>
            <w:tcBorders>
              <w:top w:val="single" w:sz="4" w:space="0" w:color="auto"/>
              <w:left w:val="single" w:sz="4" w:space="0" w:color="auto"/>
              <w:bottom w:val="single" w:sz="4" w:space="0" w:color="auto"/>
              <w:right w:val="single" w:sz="4" w:space="0" w:color="auto"/>
            </w:tcBorders>
            <w:vAlign w:val="center"/>
          </w:tcPr>
          <w:p w14:paraId="4A3CEF9C" w14:textId="518634A5" w:rsidR="009E5618" w:rsidRPr="00430A14" w:rsidRDefault="009E5618" w:rsidP="00430A14">
            <w:pPr>
              <w:spacing w:line="276" w:lineRule="auto"/>
              <w:jc w:val="center"/>
              <w:rPr>
                <w:rFonts w:eastAsia="Times New Roman"/>
                <w:spacing w:val="0"/>
                <w:lang w:val="pt-BR"/>
              </w:rPr>
            </w:pPr>
            <w:r w:rsidRPr="00430A14">
              <w:rPr>
                <w:rFonts w:eastAsia="Times New Roman"/>
                <w:spacing w:val="0"/>
                <w:lang w:val="pt-BR"/>
              </w:rPr>
              <w:t>98</w:t>
            </w:r>
            <w:r w:rsidRPr="00430A14">
              <w:rPr>
                <w:rFonts w:eastAsia="Times New Roman"/>
                <w:spacing w:val="0"/>
                <w:lang w:val="vi-VN"/>
              </w:rPr>
              <w:t>,17%</w:t>
            </w:r>
          </w:p>
        </w:tc>
        <w:tc>
          <w:tcPr>
            <w:tcW w:w="623" w:type="pct"/>
            <w:tcBorders>
              <w:top w:val="single" w:sz="4" w:space="0" w:color="auto"/>
              <w:left w:val="single" w:sz="4" w:space="0" w:color="auto"/>
              <w:bottom w:val="single" w:sz="4" w:space="0" w:color="auto"/>
              <w:right w:val="single" w:sz="4" w:space="0" w:color="auto"/>
            </w:tcBorders>
            <w:vAlign w:val="center"/>
          </w:tcPr>
          <w:p w14:paraId="1EC107E5" w14:textId="249E8738" w:rsidR="009E5618" w:rsidRPr="00430A14" w:rsidRDefault="009E5618" w:rsidP="00430A14">
            <w:pPr>
              <w:spacing w:line="276" w:lineRule="auto"/>
              <w:jc w:val="center"/>
              <w:rPr>
                <w:rFonts w:eastAsia="Times New Roman"/>
                <w:spacing w:val="0"/>
                <w:lang w:val="pt-BR"/>
              </w:rPr>
            </w:pPr>
            <w:r w:rsidRPr="00430A14">
              <w:rPr>
                <w:rFonts w:eastAsia="Times New Roman"/>
                <w:spacing w:val="0"/>
                <w:lang w:val="pt-BR"/>
              </w:rPr>
              <w:t>99</w:t>
            </w:r>
            <w:r w:rsidRPr="00430A14">
              <w:rPr>
                <w:rFonts w:eastAsia="Times New Roman"/>
                <w:spacing w:val="0"/>
                <w:lang w:val="vi-VN"/>
              </w:rPr>
              <w:t>,08%</w:t>
            </w:r>
          </w:p>
        </w:tc>
        <w:tc>
          <w:tcPr>
            <w:tcW w:w="377" w:type="pct"/>
            <w:vMerge/>
            <w:tcBorders>
              <w:left w:val="single" w:sz="4" w:space="0" w:color="auto"/>
              <w:bottom w:val="single" w:sz="4" w:space="0" w:color="auto"/>
              <w:right w:val="single" w:sz="4" w:space="0" w:color="auto"/>
            </w:tcBorders>
            <w:vAlign w:val="center"/>
          </w:tcPr>
          <w:p w14:paraId="6E5895F5" w14:textId="77777777" w:rsidR="009E5618" w:rsidRPr="00430A14" w:rsidRDefault="009E5618" w:rsidP="00430A14">
            <w:pPr>
              <w:spacing w:line="276" w:lineRule="auto"/>
              <w:jc w:val="center"/>
              <w:rPr>
                <w:rFonts w:eastAsia="Times New Roman"/>
                <w:spacing w:val="0"/>
                <w:lang w:val="pt-BR"/>
              </w:rPr>
            </w:pPr>
          </w:p>
        </w:tc>
      </w:tr>
      <w:tr w:rsidR="00430A14" w:rsidRPr="00430A14" w14:paraId="5ADFCB5A" w14:textId="77777777" w:rsidTr="009E5618">
        <w:trPr>
          <w:jc w:val="center"/>
        </w:trPr>
        <w:tc>
          <w:tcPr>
            <w:tcW w:w="382" w:type="pct"/>
            <w:tcBorders>
              <w:top w:val="single" w:sz="4" w:space="0" w:color="auto"/>
              <w:left w:val="single" w:sz="4" w:space="0" w:color="auto"/>
              <w:bottom w:val="single" w:sz="4" w:space="0" w:color="auto"/>
              <w:right w:val="single" w:sz="4" w:space="0" w:color="auto"/>
            </w:tcBorders>
            <w:vAlign w:val="center"/>
          </w:tcPr>
          <w:p w14:paraId="1F3EBA6A" w14:textId="77777777" w:rsidR="008A4E36" w:rsidRPr="00430A14" w:rsidRDefault="008A4E36" w:rsidP="00430A14">
            <w:pPr>
              <w:widowControl w:val="0"/>
              <w:spacing w:line="276" w:lineRule="auto"/>
              <w:jc w:val="center"/>
              <w:rPr>
                <w:rFonts w:eastAsia="Times New Roman"/>
                <w:spacing w:val="0"/>
                <w:lang w:val="pt-BR"/>
              </w:rPr>
            </w:pPr>
            <w:r w:rsidRPr="00430A14">
              <w:rPr>
                <w:rFonts w:eastAsia="Times New Roman"/>
                <w:spacing w:val="0"/>
                <w:lang w:val="pt-BR"/>
              </w:rPr>
              <w:t>8</w:t>
            </w:r>
          </w:p>
        </w:tc>
        <w:tc>
          <w:tcPr>
            <w:tcW w:w="1180" w:type="pct"/>
            <w:tcBorders>
              <w:top w:val="single" w:sz="4" w:space="0" w:color="auto"/>
              <w:left w:val="single" w:sz="4" w:space="0" w:color="auto"/>
              <w:bottom w:val="single" w:sz="4" w:space="0" w:color="auto"/>
              <w:right w:val="single" w:sz="4" w:space="0" w:color="auto"/>
            </w:tcBorders>
            <w:vAlign w:val="center"/>
          </w:tcPr>
          <w:p w14:paraId="448237CB" w14:textId="77777777" w:rsidR="008A4E36" w:rsidRPr="00430A14" w:rsidRDefault="008A4E36" w:rsidP="00430A14">
            <w:pPr>
              <w:spacing w:line="276" w:lineRule="auto"/>
              <w:jc w:val="both"/>
              <w:rPr>
                <w:rFonts w:eastAsia="Times New Roman"/>
                <w:spacing w:val="0"/>
                <w:lang w:val="pt-BR"/>
              </w:rPr>
            </w:pPr>
            <w:r w:rsidRPr="00430A14">
              <w:rPr>
                <w:rFonts w:eastAsia="Times New Roman"/>
                <w:spacing w:val="0"/>
                <w:lang w:val="pt-BR"/>
              </w:rPr>
              <w:t>Tổng số học sinh giỏi cấp huyện/tỉnh (nếu có)</w:t>
            </w:r>
          </w:p>
        </w:tc>
        <w:tc>
          <w:tcPr>
            <w:tcW w:w="623" w:type="pct"/>
            <w:tcBorders>
              <w:top w:val="single" w:sz="4" w:space="0" w:color="auto"/>
              <w:left w:val="single" w:sz="4" w:space="0" w:color="auto"/>
              <w:bottom w:val="single" w:sz="4" w:space="0" w:color="auto"/>
              <w:right w:val="single" w:sz="4" w:space="0" w:color="auto"/>
            </w:tcBorders>
            <w:vAlign w:val="center"/>
          </w:tcPr>
          <w:p w14:paraId="52A344EE" w14:textId="77777777" w:rsidR="008A4E36" w:rsidRPr="00430A14" w:rsidRDefault="008A4E36" w:rsidP="00430A14">
            <w:pPr>
              <w:spacing w:line="276" w:lineRule="auto"/>
              <w:jc w:val="center"/>
              <w:rPr>
                <w:rFonts w:eastAsia="Times New Roman"/>
                <w:spacing w:val="0"/>
                <w:lang w:val="pt-BR"/>
              </w:rPr>
            </w:pPr>
            <w:r w:rsidRPr="00430A14">
              <w:rPr>
                <w:rFonts w:eastAsia="Times New Roman"/>
                <w:spacing w:val="0"/>
                <w:lang w:val="pt-BR"/>
              </w:rPr>
              <w:t>0</w:t>
            </w:r>
          </w:p>
        </w:tc>
        <w:tc>
          <w:tcPr>
            <w:tcW w:w="623" w:type="pct"/>
            <w:tcBorders>
              <w:top w:val="single" w:sz="4" w:space="0" w:color="auto"/>
              <w:left w:val="single" w:sz="4" w:space="0" w:color="auto"/>
              <w:bottom w:val="single" w:sz="4" w:space="0" w:color="auto"/>
              <w:right w:val="single" w:sz="4" w:space="0" w:color="auto"/>
            </w:tcBorders>
            <w:vAlign w:val="center"/>
          </w:tcPr>
          <w:p w14:paraId="5C9844A9" w14:textId="77777777" w:rsidR="008A4E36" w:rsidRPr="00430A14" w:rsidRDefault="008A4E36" w:rsidP="00430A14">
            <w:pPr>
              <w:spacing w:line="276" w:lineRule="auto"/>
              <w:jc w:val="center"/>
              <w:rPr>
                <w:rFonts w:eastAsia="Times New Roman"/>
                <w:spacing w:val="0"/>
                <w:lang w:val="pt-BR"/>
              </w:rPr>
            </w:pPr>
            <w:r w:rsidRPr="00430A14">
              <w:rPr>
                <w:rFonts w:eastAsia="Times New Roman"/>
                <w:spacing w:val="0"/>
                <w:lang w:val="pt-BR"/>
              </w:rPr>
              <w:t>13</w:t>
            </w:r>
          </w:p>
        </w:tc>
        <w:tc>
          <w:tcPr>
            <w:tcW w:w="596" w:type="pct"/>
            <w:tcBorders>
              <w:top w:val="single" w:sz="4" w:space="0" w:color="auto"/>
              <w:left w:val="single" w:sz="4" w:space="0" w:color="auto"/>
              <w:bottom w:val="single" w:sz="4" w:space="0" w:color="auto"/>
              <w:right w:val="single" w:sz="4" w:space="0" w:color="auto"/>
            </w:tcBorders>
            <w:vAlign w:val="center"/>
          </w:tcPr>
          <w:p w14:paraId="588EFE4E" w14:textId="77777777" w:rsidR="008A4E36" w:rsidRPr="00430A14" w:rsidRDefault="008A4E36" w:rsidP="00430A14">
            <w:pPr>
              <w:spacing w:line="276" w:lineRule="auto"/>
              <w:jc w:val="center"/>
              <w:rPr>
                <w:rFonts w:eastAsia="Times New Roman"/>
                <w:spacing w:val="0"/>
                <w:lang w:val="pt-BR"/>
              </w:rPr>
            </w:pPr>
            <w:r w:rsidRPr="00430A14">
              <w:rPr>
                <w:rFonts w:eastAsia="Times New Roman"/>
                <w:spacing w:val="0"/>
                <w:lang w:val="pt-BR"/>
              </w:rPr>
              <w:t>30</w:t>
            </w:r>
          </w:p>
        </w:tc>
        <w:tc>
          <w:tcPr>
            <w:tcW w:w="596" w:type="pct"/>
            <w:tcBorders>
              <w:top w:val="single" w:sz="4" w:space="0" w:color="auto"/>
              <w:left w:val="single" w:sz="4" w:space="0" w:color="auto"/>
              <w:bottom w:val="single" w:sz="4" w:space="0" w:color="auto"/>
              <w:right w:val="single" w:sz="4" w:space="0" w:color="auto"/>
            </w:tcBorders>
            <w:vAlign w:val="center"/>
          </w:tcPr>
          <w:p w14:paraId="00BEDA4B" w14:textId="77777777" w:rsidR="008A4E36" w:rsidRPr="00430A14" w:rsidRDefault="008A4E36" w:rsidP="00430A14">
            <w:pPr>
              <w:spacing w:line="276" w:lineRule="auto"/>
              <w:jc w:val="center"/>
              <w:rPr>
                <w:rFonts w:eastAsia="Times New Roman"/>
                <w:spacing w:val="0"/>
                <w:lang w:val="pt-BR"/>
              </w:rPr>
            </w:pPr>
            <w:r w:rsidRPr="00430A14">
              <w:rPr>
                <w:rFonts w:eastAsia="Times New Roman"/>
                <w:spacing w:val="0"/>
                <w:lang w:val="pt-BR"/>
              </w:rPr>
              <w:t>7</w:t>
            </w:r>
          </w:p>
        </w:tc>
        <w:tc>
          <w:tcPr>
            <w:tcW w:w="623" w:type="pct"/>
            <w:tcBorders>
              <w:top w:val="single" w:sz="4" w:space="0" w:color="auto"/>
              <w:left w:val="single" w:sz="4" w:space="0" w:color="auto"/>
              <w:bottom w:val="single" w:sz="4" w:space="0" w:color="auto"/>
              <w:right w:val="single" w:sz="4" w:space="0" w:color="auto"/>
            </w:tcBorders>
            <w:vAlign w:val="center"/>
          </w:tcPr>
          <w:p w14:paraId="34C92E90" w14:textId="77777777" w:rsidR="008A4E36" w:rsidRPr="00430A14" w:rsidRDefault="008A4E36" w:rsidP="00430A14">
            <w:pPr>
              <w:spacing w:line="276" w:lineRule="auto"/>
              <w:jc w:val="center"/>
              <w:rPr>
                <w:rFonts w:eastAsia="Times New Roman"/>
                <w:spacing w:val="0"/>
                <w:lang w:val="pt-BR"/>
              </w:rPr>
            </w:pPr>
            <w:r w:rsidRPr="00430A14">
              <w:rPr>
                <w:rFonts w:eastAsia="Times New Roman"/>
                <w:spacing w:val="0"/>
                <w:lang w:val="pt-BR"/>
              </w:rPr>
              <w:t>9</w:t>
            </w:r>
          </w:p>
        </w:tc>
        <w:tc>
          <w:tcPr>
            <w:tcW w:w="377" w:type="pct"/>
            <w:tcBorders>
              <w:top w:val="single" w:sz="4" w:space="0" w:color="auto"/>
              <w:left w:val="single" w:sz="4" w:space="0" w:color="auto"/>
              <w:bottom w:val="single" w:sz="4" w:space="0" w:color="auto"/>
              <w:right w:val="single" w:sz="4" w:space="0" w:color="auto"/>
            </w:tcBorders>
            <w:vAlign w:val="center"/>
          </w:tcPr>
          <w:p w14:paraId="250C1073" w14:textId="77777777" w:rsidR="008A4E36" w:rsidRPr="00430A14" w:rsidRDefault="008A4E36" w:rsidP="00430A14">
            <w:pPr>
              <w:spacing w:line="276" w:lineRule="auto"/>
              <w:jc w:val="center"/>
              <w:rPr>
                <w:rFonts w:eastAsia="Times New Roman"/>
                <w:spacing w:val="0"/>
                <w:lang w:val="pt-BR"/>
              </w:rPr>
            </w:pPr>
          </w:p>
        </w:tc>
      </w:tr>
      <w:tr w:rsidR="00430A14" w:rsidRPr="00430A14" w14:paraId="056647F0" w14:textId="77777777" w:rsidTr="009E5618">
        <w:trPr>
          <w:jc w:val="center"/>
        </w:trPr>
        <w:tc>
          <w:tcPr>
            <w:tcW w:w="382" w:type="pct"/>
            <w:tcBorders>
              <w:top w:val="single" w:sz="4" w:space="0" w:color="auto"/>
              <w:left w:val="single" w:sz="4" w:space="0" w:color="auto"/>
              <w:bottom w:val="single" w:sz="4" w:space="0" w:color="auto"/>
              <w:right w:val="single" w:sz="4" w:space="0" w:color="auto"/>
            </w:tcBorders>
            <w:vAlign w:val="center"/>
          </w:tcPr>
          <w:p w14:paraId="56892D66" w14:textId="77777777" w:rsidR="008A4E36" w:rsidRPr="00430A14" w:rsidRDefault="008A4E36" w:rsidP="00430A14">
            <w:pPr>
              <w:widowControl w:val="0"/>
              <w:spacing w:line="276" w:lineRule="auto"/>
              <w:jc w:val="center"/>
              <w:rPr>
                <w:rFonts w:eastAsia="Times New Roman"/>
                <w:spacing w:val="0"/>
                <w:lang w:val="pt-BR"/>
              </w:rPr>
            </w:pPr>
            <w:r w:rsidRPr="00430A14">
              <w:rPr>
                <w:rFonts w:eastAsia="Times New Roman"/>
                <w:spacing w:val="0"/>
                <w:lang w:val="pt-BR"/>
              </w:rPr>
              <w:t>9</w:t>
            </w:r>
          </w:p>
        </w:tc>
        <w:tc>
          <w:tcPr>
            <w:tcW w:w="1180" w:type="pct"/>
            <w:tcBorders>
              <w:top w:val="single" w:sz="4" w:space="0" w:color="auto"/>
              <w:left w:val="single" w:sz="4" w:space="0" w:color="auto"/>
              <w:bottom w:val="single" w:sz="4" w:space="0" w:color="auto"/>
              <w:right w:val="single" w:sz="4" w:space="0" w:color="auto"/>
            </w:tcBorders>
            <w:vAlign w:val="center"/>
          </w:tcPr>
          <w:p w14:paraId="679F8136" w14:textId="77777777" w:rsidR="008A4E36" w:rsidRPr="00430A14" w:rsidRDefault="008A4E36" w:rsidP="00430A14">
            <w:pPr>
              <w:spacing w:line="276" w:lineRule="auto"/>
              <w:jc w:val="both"/>
              <w:rPr>
                <w:rFonts w:eastAsia="Times New Roman"/>
                <w:spacing w:val="0"/>
                <w:lang w:val="pt-BR"/>
              </w:rPr>
            </w:pPr>
            <w:r w:rsidRPr="00430A14">
              <w:rPr>
                <w:rFonts w:eastAsia="Times New Roman"/>
                <w:spacing w:val="0"/>
                <w:lang w:val="pt-BR"/>
              </w:rPr>
              <w:t>Tổng số học sinh giỏi cấp quốc gia (nếu có)</w:t>
            </w:r>
          </w:p>
        </w:tc>
        <w:tc>
          <w:tcPr>
            <w:tcW w:w="623" w:type="pct"/>
            <w:tcBorders>
              <w:top w:val="single" w:sz="4" w:space="0" w:color="auto"/>
              <w:left w:val="single" w:sz="4" w:space="0" w:color="auto"/>
              <w:bottom w:val="single" w:sz="4" w:space="0" w:color="auto"/>
              <w:right w:val="single" w:sz="4" w:space="0" w:color="auto"/>
            </w:tcBorders>
            <w:vAlign w:val="center"/>
          </w:tcPr>
          <w:p w14:paraId="6D2CE8AE" w14:textId="77777777" w:rsidR="008A4E36" w:rsidRPr="00430A14" w:rsidRDefault="008A4E36" w:rsidP="00430A14">
            <w:pPr>
              <w:spacing w:line="276" w:lineRule="auto"/>
              <w:jc w:val="center"/>
              <w:rPr>
                <w:rFonts w:eastAsia="Times New Roman"/>
                <w:spacing w:val="0"/>
                <w:lang w:val="pt-BR"/>
              </w:rPr>
            </w:pPr>
            <w:r w:rsidRPr="00430A14">
              <w:rPr>
                <w:rFonts w:eastAsia="Times New Roman"/>
                <w:spacing w:val="0"/>
                <w:lang w:val="pt-BR"/>
              </w:rPr>
              <w:t>0</w:t>
            </w:r>
          </w:p>
        </w:tc>
        <w:tc>
          <w:tcPr>
            <w:tcW w:w="623" w:type="pct"/>
            <w:tcBorders>
              <w:top w:val="single" w:sz="4" w:space="0" w:color="auto"/>
              <w:left w:val="single" w:sz="4" w:space="0" w:color="auto"/>
              <w:bottom w:val="single" w:sz="4" w:space="0" w:color="auto"/>
              <w:right w:val="single" w:sz="4" w:space="0" w:color="auto"/>
            </w:tcBorders>
            <w:vAlign w:val="center"/>
          </w:tcPr>
          <w:p w14:paraId="6EE742E9" w14:textId="77777777" w:rsidR="008A4E36" w:rsidRPr="00430A14" w:rsidRDefault="008A4E36" w:rsidP="00430A14">
            <w:pPr>
              <w:spacing w:line="276" w:lineRule="auto"/>
              <w:jc w:val="center"/>
              <w:rPr>
                <w:rFonts w:eastAsia="Times New Roman"/>
                <w:spacing w:val="0"/>
                <w:lang w:val="pt-BR"/>
              </w:rPr>
            </w:pPr>
            <w:r w:rsidRPr="00430A14">
              <w:rPr>
                <w:rFonts w:eastAsia="Times New Roman"/>
                <w:spacing w:val="0"/>
                <w:lang w:val="pt-BR"/>
              </w:rPr>
              <w:t>0</w:t>
            </w:r>
          </w:p>
        </w:tc>
        <w:tc>
          <w:tcPr>
            <w:tcW w:w="596" w:type="pct"/>
            <w:tcBorders>
              <w:top w:val="single" w:sz="4" w:space="0" w:color="auto"/>
              <w:left w:val="single" w:sz="4" w:space="0" w:color="auto"/>
              <w:bottom w:val="single" w:sz="4" w:space="0" w:color="auto"/>
              <w:right w:val="single" w:sz="4" w:space="0" w:color="auto"/>
            </w:tcBorders>
            <w:vAlign w:val="center"/>
          </w:tcPr>
          <w:p w14:paraId="38FECD78" w14:textId="77777777" w:rsidR="008A4E36" w:rsidRPr="00430A14" w:rsidRDefault="008A4E36" w:rsidP="00430A14">
            <w:pPr>
              <w:spacing w:line="276" w:lineRule="auto"/>
              <w:jc w:val="center"/>
              <w:rPr>
                <w:rFonts w:eastAsia="Times New Roman"/>
                <w:spacing w:val="0"/>
                <w:lang w:val="pt-BR"/>
              </w:rPr>
            </w:pPr>
            <w:r w:rsidRPr="00430A14">
              <w:rPr>
                <w:rFonts w:eastAsia="Times New Roman"/>
                <w:spacing w:val="0"/>
                <w:lang w:val="pt-BR"/>
              </w:rPr>
              <w:t>0</w:t>
            </w:r>
          </w:p>
        </w:tc>
        <w:tc>
          <w:tcPr>
            <w:tcW w:w="596" w:type="pct"/>
            <w:tcBorders>
              <w:top w:val="single" w:sz="4" w:space="0" w:color="auto"/>
              <w:left w:val="single" w:sz="4" w:space="0" w:color="auto"/>
              <w:bottom w:val="single" w:sz="4" w:space="0" w:color="auto"/>
              <w:right w:val="single" w:sz="4" w:space="0" w:color="auto"/>
            </w:tcBorders>
            <w:vAlign w:val="center"/>
          </w:tcPr>
          <w:p w14:paraId="221D52EE" w14:textId="77777777" w:rsidR="008A4E36" w:rsidRPr="00430A14" w:rsidRDefault="008A4E36" w:rsidP="00430A14">
            <w:pPr>
              <w:spacing w:line="276" w:lineRule="auto"/>
              <w:jc w:val="center"/>
              <w:rPr>
                <w:rFonts w:eastAsia="Times New Roman"/>
                <w:spacing w:val="0"/>
                <w:lang w:val="pt-BR"/>
              </w:rPr>
            </w:pPr>
            <w:r w:rsidRPr="00430A14">
              <w:rPr>
                <w:rFonts w:eastAsia="Times New Roman"/>
                <w:spacing w:val="0"/>
                <w:lang w:val="pt-BR"/>
              </w:rPr>
              <w:t>0</w:t>
            </w:r>
          </w:p>
        </w:tc>
        <w:tc>
          <w:tcPr>
            <w:tcW w:w="623" w:type="pct"/>
            <w:tcBorders>
              <w:top w:val="single" w:sz="4" w:space="0" w:color="auto"/>
              <w:left w:val="single" w:sz="4" w:space="0" w:color="auto"/>
              <w:bottom w:val="single" w:sz="4" w:space="0" w:color="auto"/>
              <w:right w:val="single" w:sz="4" w:space="0" w:color="auto"/>
            </w:tcBorders>
            <w:vAlign w:val="center"/>
          </w:tcPr>
          <w:p w14:paraId="5A03423C" w14:textId="77777777" w:rsidR="008A4E36" w:rsidRPr="00430A14" w:rsidRDefault="008A4E36" w:rsidP="00430A14">
            <w:pPr>
              <w:spacing w:line="276" w:lineRule="auto"/>
              <w:jc w:val="center"/>
              <w:rPr>
                <w:rFonts w:eastAsia="Times New Roman"/>
                <w:spacing w:val="0"/>
                <w:lang w:val="pt-BR"/>
              </w:rPr>
            </w:pPr>
            <w:r w:rsidRPr="00430A14">
              <w:rPr>
                <w:rFonts w:eastAsia="Times New Roman"/>
                <w:spacing w:val="0"/>
                <w:lang w:val="pt-BR"/>
              </w:rPr>
              <w:t>0</w:t>
            </w:r>
          </w:p>
        </w:tc>
        <w:tc>
          <w:tcPr>
            <w:tcW w:w="377" w:type="pct"/>
            <w:tcBorders>
              <w:top w:val="single" w:sz="4" w:space="0" w:color="auto"/>
              <w:left w:val="single" w:sz="4" w:space="0" w:color="auto"/>
              <w:bottom w:val="single" w:sz="4" w:space="0" w:color="auto"/>
              <w:right w:val="single" w:sz="4" w:space="0" w:color="auto"/>
            </w:tcBorders>
            <w:vAlign w:val="center"/>
          </w:tcPr>
          <w:p w14:paraId="4A10E677" w14:textId="77777777" w:rsidR="008A4E36" w:rsidRPr="00430A14" w:rsidRDefault="008A4E36" w:rsidP="00430A14">
            <w:pPr>
              <w:spacing w:line="276" w:lineRule="auto"/>
              <w:jc w:val="center"/>
              <w:rPr>
                <w:rFonts w:eastAsia="Times New Roman"/>
                <w:spacing w:val="0"/>
                <w:lang w:val="pt-BR"/>
              </w:rPr>
            </w:pPr>
          </w:p>
        </w:tc>
      </w:tr>
      <w:tr w:rsidR="00430A14" w:rsidRPr="00430A14" w14:paraId="0C7DAA0D" w14:textId="77777777" w:rsidTr="009E5618">
        <w:trPr>
          <w:jc w:val="center"/>
        </w:trPr>
        <w:tc>
          <w:tcPr>
            <w:tcW w:w="382" w:type="pct"/>
            <w:vMerge w:val="restart"/>
            <w:tcBorders>
              <w:top w:val="single" w:sz="4" w:space="0" w:color="auto"/>
              <w:left w:val="single" w:sz="4" w:space="0" w:color="auto"/>
              <w:right w:val="single" w:sz="4" w:space="0" w:color="auto"/>
            </w:tcBorders>
            <w:vAlign w:val="center"/>
          </w:tcPr>
          <w:p w14:paraId="3FE27A75" w14:textId="77777777" w:rsidR="008A4E36" w:rsidRPr="00430A14" w:rsidRDefault="008A4E36" w:rsidP="00430A14">
            <w:pPr>
              <w:widowControl w:val="0"/>
              <w:spacing w:line="276" w:lineRule="auto"/>
              <w:jc w:val="center"/>
              <w:rPr>
                <w:rFonts w:eastAsia="Times New Roman"/>
                <w:spacing w:val="0"/>
                <w:lang w:val="pt-BR"/>
              </w:rPr>
            </w:pPr>
            <w:r w:rsidRPr="00430A14">
              <w:rPr>
                <w:rFonts w:eastAsia="Times New Roman"/>
                <w:spacing w:val="0"/>
                <w:lang w:val="pt-BR"/>
              </w:rPr>
              <w:t>10</w:t>
            </w:r>
          </w:p>
        </w:tc>
        <w:tc>
          <w:tcPr>
            <w:tcW w:w="1180" w:type="pct"/>
            <w:tcBorders>
              <w:top w:val="single" w:sz="4" w:space="0" w:color="auto"/>
              <w:left w:val="single" w:sz="4" w:space="0" w:color="auto"/>
              <w:bottom w:val="single" w:sz="4" w:space="0" w:color="auto"/>
              <w:right w:val="single" w:sz="4" w:space="0" w:color="auto"/>
            </w:tcBorders>
            <w:vAlign w:val="center"/>
          </w:tcPr>
          <w:p w14:paraId="6E80C426" w14:textId="77777777" w:rsidR="008A4E36" w:rsidRPr="00430A14" w:rsidRDefault="008A4E36" w:rsidP="00430A14">
            <w:pPr>
              <w:spacing w:line="276" w:lineRule="auto"/>
              <w:jc w:val="both"/>
              <w:rPr>
                <w:rFonts w:eastAsia="Times New Roman"/>
                <w:spacing w:val="0"/>
                <w:lang w:val="pt-BR"/>
              </w:rPr>
            </w:pPr>
            <w:r w:rsidRPr="00430A14">
              <w:rPr>
                <w:rFonts w:eastAsia="Times New Roman"/>
                <w:spacing w:val="0"/>
                <w:lang w:val="pt-BR"/>
              </w:rPr>
              <w:t>Tổng số học sinh thuộc đối tượng chính sách</w:t>
            </w:r>
          </w:p>
        </w:tc>
        <w:tc>
          <w:tcPr>
            <w:tcW w:w="623" w:type="pct"/>
            <w:tcBorders>
              <w:top w:val="single" w:sz="4" w:space="0" w:color="auto"/>
              <w:left w:val="single" w:sz="4" w:space="0" w:color="auto"/>
              <w:bottom w:val="single" w:sz="4" w:space="0" w:color="auto"/>
              <w:right w:val="single" w:sz="4" w:space="0" w:color="auto"/>
            </w:tcBorders>
            <w:vAlign w:val="center"/>
          </w:tcPr>
          <w:p w14:paraId="5CF1EA5A" w14:textId="77777777" w:rsidR="008A4E36" w:rsidRPr="00430A14" w:rsidRDefault="008A4E36" w:rsidP="00430A14">
            <w:pPr>
              <w:spacing w:line="276" w:lineRule="auto"/>
              <w:jc w:val="center"/>
              <w:rPr>
                <w:rFonts w:eastAsia="Times New Roman"/>
                <w:spacing w:val="0"/>
                <w:lang w:val="pt-BR"/>
              </w:rPr>
            </w:pPr>
            <w:r w:rsidRPr="00430A14">
              <w:rPr>
                <w:rFonts w:eastAsia="Times New Roman"/>
                <w:spacing w:val="0"/>
                <w:lang w:val="pt-BR"/>
              </w:rPr>
              <w:t>158</w:t>
            </w:r>
          </w:p>
        </w:tc>
        <w:tc>
          <w:tcPr>
            <w:tcW w:w="623" w:type="pct"/>
            <w:tcBorders>
              <w:top w:val="single" w:sz="4" w:space="0" w:color="auto"/>
              <w:left w:val="single" w:sz="4" w:space="0" w:color="auto"/>
              <w:bottom w:val="single" w:sz="4" w:space="0" w:color="auto"/>
              <w:right w:val="single" w:sz="4" w:space="0" w:color="auto"/>
            </w:tcBorders>
            <w:vAlign w:val="center"/>
          </w:tcPr>
          <w:p w14:paraId="47B864F9" w14:textId="77777777" w:rsidR="008A4E36" w:rsidRPr="00430A14" w:rsidRDefault="008A4E36" w:rsidP="00430A14">
            <w:pPr>
              <w:spacing w:line="276" w:lineRule="auto"/>
              <w:jc w:val="center"/>
              <w:rPr>
                <w:rFonts w:eastAsia="Times New Roman"/>
                <w:spacing w:val="0"/>
                <w:lang w:val="pt-BR"/>
              </w:rPr>
            </w:pPr>
            <w:r w:rsidRPr="00430A14">
              <w:rPr>
                <w:rFonts w:eastAsia="Times New Roman"/>
                <w:spacing w:val="0"/>
                <w:lang w:val="pt-BR"/>
              </w:rPr>
              <w:t>159</w:t>
            </w:r>
          </w:p>
        </w:tc>
        <w:tc>
          <w:tcPr>
            <w:tcW w:w="596" w:type="pct"/>
            <w:tcBorders>
              <w:top w:val="single" w:sz="4" w:space="0" w:color="auto"/>
              <w:left w:val="single" w:sz="4" w:space="0" w:color="auto"/>
              <w:bottom w:val="single" w:sz="4" w:space="0" w:color="auto"/>
              <w:right w:val="single" w:sz="4" w:space="0" w:color="auto"/>
            </w:tcBorders>
            <w:vAlign w:val="center"/>
          </w:tcPr>
          <w:p w14:paraId="08067BFA" w14:textId="77777777" w:rsidR="008A4E36" w:rsidRPr="00430A14" w:rsidRDefault="008A4E36" w:rsidP="00430A14">
            <w:pPr>
              <w:spacing w:line="276" w:lineRule="auto"/>
              <w:jc w:val="center"/>
              <w:rPr>
                <w:rFonts w:eastAsia="Times New Roman"/>
                <w:spacing w:val="0"/>
                <w:lang w:val="pt-BR"/>
              </w:rPr>
            </w:pPr>
            <w:r w:rsidRPr="00430A14">
              <w:rPr>
                <w:rFonts w:eastAsia="Times New Roman"/>
                <w:spacing w:val="0"/>
                <w:lang w:val="pt-BR"/>
              </w:rPr>
              <w:t>157</w:t>
            </w:r>
          </w:p>
        </w:tc>
        <w:tc>
          <w:tcPr>
            <w:tcW w:w="596" w:type="pct"/>
            <w:tcBorders>
              <w:top w:val="single" w:sz="4" w:space="0" w:color="auto"/>
              <w:left w:val="single" w:sz="4" w:space="0" w:color="auto"/>
              <w:bottom w:val="single" w:sz="4" w:space="0" w:color="auto"/>
              <w:right w:val="single" w:sz="4" w:space="0" w:color="auto"/>
            </w:tcBorders>
            <w:vAlign w:val="center"/>
          </w:tcPr>
          <w:p w14:paraId="7BCEDF49" w14:textId="77777777" w:rsidR="008A4E36" w:rsidRPr="00430A14" w:rsidRDefault="008A4E36" w:rsidP="00430A14">
            <w:pPr>
              <w:spacing w:line="276" w:lineRule="auto"/>
              <w:jc w:val="center"/>
              <w:rPr>
                <w:rFonts w:eastAsia="Times New Roman"/>
                <w:spacing w:val="0"/>
                <w:lang w:val="pt-BR"/>
              </w:rPr>
            </w:pPr>
            <w:r w:rsidRPr="00430A14">
              <w:rPr>
                <w:rFonts w:eastAsia="Times New Roman"/>
                <w:spacing w:val="0"/>
                <w:lang w:val="pt-BR"/>
              </w:rPr>
              <w:t>160</w:t>
            </w:r>
          </w:p>
        </w:tc>
        <w:tc>
          <w:tcPr>
            <w:tcW w:w="623" w:type="pct"/>
            <w:tcBorders>
              <w:top w:val="single" w:sz="4" w:space="0" w:color="auto"/>
              <w:left w:val="single" w:sz="4" w:space="0" w:color="auto"/>
              <w:bottom w:val="single" w:sz="4" w:space="0" w:color="auto"/>
              <w:right w:val="single" w:sz="4" w:space="0" w:color="auto"/>
            </w:tcBorders>
            <w:vAlign w:val="center"/>
          </w:tcPr>
          <w:p w14:paraId="4A58FFEF" w14:textId="77777777" w:rsidR="008A4E36" w:rsidRPr="00430A14" w:rsidRDefault="008A4E36" w:rsidP="00430A14">
            <w:pPr>
              <w:spacing w:line="276" w:lineRule="auto"/>
              <w:jc w:val="center"/>
              <w:rPr>
                <w:rFonts w:eastAsia="Times New Roman"/>
                <w:spacing w:val="0"/>
                <w:lang w:val="pt-BR"/>
              </w:rPr>
            </w:pPr>
            <w:r w:rsidRPr="00430A14">
              <w:rPr>
                <w:rFonts w:eastAsia="Times New Roman"/>
                <w:spacing w:val="0"/>
                <w:lang w:val="pt-BR"/>
              </w:rPr>
              <w:t>158</w:t>
            </w:r>
          </w:p>
        </w:tc>
        <w:tc>
          <w:tcPr>
            <w:tcW w:w="377" w:type="pct"/>
            <w:tcBorders>
              <w:top w:val="single" w:sz="4" w:space="0" w:color="auto"/>
              <w:left w:val="single" w:sz="4" w:space="0" w:color="auto"/>
              <w:bottom w:val="single" w:sz="4" w:space="0" w:color="auto"/>
              <w:right w:val="single" w:sz="4" w:space="0" w:color="auto"/>
            </w:tcBorders>
            <w:vAlign w:val="center"/>
          </w:tcPr>
          <w:p w14:paraId="535F5CF3" w14:textId="77777777" w:rsidR="008A4E36" w:rsidRPr="00430A14" w:rsidRDefault="008A4E36" w:rsidP="00430A14">
            <w:pPr>
              <w:spacing w:line="276" w:lineRule="auto"/>
              <w:jc w:val="center"/>
              <w:rPr>
                <w:rFonts w:eastAsia="Times New Roman"/>
                <w:spacing w:val="0"/>
                <w:lang w:val="pt-BR"/>
              </w:rPr>
            </w:pPr>
          </w:p>
        </w:tc>
      </w:tr>
      <w:tr w:rsidR="00430A14" w:rsidRPr="00430A14" w14:paraId="655050AF" w14:textId="77777777" w:rsidTr="009E5618">
        <w:trPr>
          <w:jc w:val="center"/>
        </w:trPr>
        <w:tc>
          <w:tcPr>
            <w:tcW w:w="382" w:type="pct"/>
            <w:vMerge/>
            <w:tcBorders>
              <w:left w:val="single" w:sz="4" w:space="0" w:color="auto"/>
              <w:right w:val="single" w:sz="4" w:space="0" w:color="auto"/>
            </w:tcBorders>
            <w:vAlign w:val="center"/>
          </w:tcPr>
          <w:p w14:paraId="4BF16B0C" w14:textId="77777777" w:rsidR="008A4E36" w:rsidRPr="00430A14" w:rsidRDefault="008A4E36" w:rsidP="00430A14">
            <w:pPr>
              <w:spacing w:line="276" w:lineRule="auto"/>
              <w:jc w:val="center"/>
              <w:rPr>
                <w:rFonts w:eastAsia="Times New Roman"/>
                <w:spacing w:val="0"/>
                <w:lang w:val="pt-BR"/>
              </w:rPr>
            </w:pPr>
          </w:p>
        </w:tc>
        <w:tc>
          <w:tcPr>
            <w:tcW w:w="1180" w:type="pct"/>
            <w:tcBorders>
              <w:top w:val="single" w:sz="4" w:space="0" w:color="auto"/>
              <w:left w:val="single" w:sz="4" w:space="0" w:color="auto"/>
              <w:bottom w:val="single" w:sz="4" w:space="0" w:color="auto"/>
              <w:right w:val="single" w:sz="4" w:space="0" w:color="auto"/>
            </w:tcBorders>
            <w:vAlign w:val="center"/>
          </w:tcPr>
          <w:p w14:paraId="07A4794A" w14:textId="77777777" w:rsidR="008A4E36" w:rsidRPr="00430A14" w:rsidRDefault="008A4E36" w:rsidP="00430A14">
            <w:pPr>
              <w:spacing w:line="276" w:lineRule="auto"/>
              <w:jc w:val="both"/>
              <w:rPr>
                <w:rFonts w:eastAsia="Times New Roman"/>
                <w:i/>
                <w:spacing w:val="0"/>
                <w:lang w:val="pt-BR"/>
              </w:rPr>
            </w:pPr>
            <w:r w:rsidRPr="00430A14">
              <w:rPr>
                <w:rFonts w:eastAsia="Times New Roman"/>
                <w:i/>
                <w:spacing w:val="0"/>
                <w:lang w:val="pt-BR"/>
              </w:rPr>
              <w:t>- Nữ</w:t>
            </w:r>
          </w:p>
        </w:tc>
        <w:tc>
          <w:tcPr>
            <w:tcW w:w="623" w:type="pct"/>
            <w:tcBorders>
              <w:top w:val="single" w:sz="4" w:space="0" w:color="auto"/>
              <w:left w:val="single" w:sz="4" w:space="0" w:color="auto"/>
              <w:bottom w:val="single" w:sz="4" w:space="0" w:color="auto"/>
              <w:right w:val="single" w:sz="4" w:space="0" w:color="auto"/>
            </w:tcBorders>
            <w:vAlign w:val="center"/>
          </w:tcPr>
          <w:p w14:paraId="4BCDBBC3" w14:textId="77777777" w:rsidR="008A4E36" w:rsidRPr="00430A14" w:rsidRDefault="008A4E36" w:rsidP="00430A14">
            <w:pPr>
              <w:spacing w:line="276" w:lineRule="auto"/>
              <w:jc w:val="center"/>
              <w:rPr>
                <w:rFonts w:eastAsia="Times New Roman"/>
                <w:spacing w:val="0"/>
                <w:lang w:val="pt-BR"/>
              </w:rPr>
            </w:pPr>
            <w:r w:rsidRPr="00430A14">
              <w:rPr>
                <w:rFonts w:eastAsia="Times New Roman"/>
                <w:spacing w:val="0"/>
                <w:lang w:val="pt-BR"/>
              </w:rPr>
              <w:t>118</w:t>
            </w:r>
          </w:p>
        </w:tc>
        <w:tc>
          <w:tcPr>
            <w:tcW w:w="623" w:type="pct"/>
            <w:tcBorders>
              <w:top w:val="single" w:sz="4" w:space="0" w:color="auto"/>
              <w:left w:val="single" w:sz="4" w:space="0" w:color="auto"/>
              <w:bottom w:val="single" w:sz="4" w:space="0" w:color="auto"/>
              <w:right w:val="single" w:sz="4" w:space="0" w:color="auto"/>
            </w:tcBorders>
            <w:vAlign w:val="center"/>
          </w:tcPr>
          <w:p w14:paraId="2EA9044E" w14:textId="67523398" w:rsidR="008A4E36" w:rsidRPr="00430A14" w:rsidRDefault="008A4E36" w:rsidP="00430A14">
            <w:pPr>
              <w:spacing w:line="276" w:lineRule="auto"/>
              <w:jc w:val="center"/>
              <w:rPr>
                <w:rFonts w:eastAsia="Times New Roman"/>
                <w:spacing w:val="0"/>
                <w:lang w:val="pt-BR"/>
              </w:rPr>
            </w:pPr>
            <w:r w:rsidRPr="00430A14">
              <w:rPr>
                <w:rFonts w:eastAsia="Times New Roman"/>
                <w:spacing w:val="0"/>
                <w:lang w:val="pt-BR"/>
              </w:rPr>
              <w:t>114</w:t>
            </w:r>
          </w:p>
        </w:tc>
        <w:tc>
          <w:tcPr>
            <w:tcW w:w="596" w:type="pct"/>
            <w:tcBorders>
              <w:top w:val="single" w:sz="4" w:space="0" w:color="auto"/>
              <w:left w:val="single" w:sz="4" w:space="0" w:color="auto"/>
              <w:bottom w:val="single" w:sz="4" w:space="0" w:color="auto"/>
              <w:right w:val="single" w:sz="4" w:space="0" w:color="auto"/>
            </w:tcBorders>
            <w:vAlign w:val="center"/>
          </w:tcPr>
          <w:p w14:paraId="2516DD5C" w14:textId="77777777" w:rsidR="008A4E36" w:rsidRPr="00430A14" w:rsidRDefault="008A4E36" w:rsidP="00430A14">
            <w:pPr>
              <w:spacing w:line="276" w:lineRule="auto"/>
              <w:jc w:val="center"/>
              <w:rPr>
                <w:rFonts w:eastAsia="Times New Roman"/>
                <w:spacing w:val="0"/>
                <w:lang w:val="pt-BR"/>
              </w:rPr>
            </w:pPr>
            <w:r w:rsidRPr="00430A14">
              <w:rPr>
                <w:rFonts w:eastAsia="Times New Roman"/>
                <w:spacing w:val="0"/>
                <w:lang w:val="pt-BR"/>
              </w:rPr>
              <w:t>109</w:t>
            </w:r>
          </w:p>
        </w:tc>
        <w:tc>
          <w:tcPr>
            <w:tcW w:w="596" w:type="pct"/>
            <w:tcBorders>
              <w:top w:val="single" w:sz="4" w:space="0" w:color="auto"/>
              <w:left w:val="single" w:sz="4" w:space="0" w:color="auto"/>
              <w:bottom w:val="single" w:sz="4" w:space="0" w:color="auto"/>
              <w:right w:val="single" w:sz="4" w:space="0" w:color="auto"/>
            </w:tcBorders>
            <w:vAlign w:val="center"/>
          </w:tcPr>
          <w:p w14:paraId="7936CEA9" w14:textId="77777777" w:rsidR="008A4E36" w:rsidRPr="00430A14" w:rsidRDefault="008A4E36" w:rsidP="00430A14">
            <w:pPr>
              <w:spacing w:line="276" w:lineRule="auto"/>
              <w:jc w:val="center"/>
              <w:rPr>
                <w:rFonts w:eastAsia="Times New Roman"/>
                <w:spacing w:val="0"/>
                <w:lang w:val="pt-BR"/>
              </w:rPr>
            </w:pPr>
            <w:r w:rsidRPr="00430A14">
              <w:rPr>
                <w:rFonts w:eastAsia="Times New Roman"/>
                <w:spacing w:val="0"/>
                <w:lang w:val="pt-BR"/>
              </w:rPr>
              <w:t>109</w:t>
            </w:r>
          </w:p>
        </w:tc>
        <w:tc>
          <w:tcPr>
            <w:tcW w:w="623" w:type="pct"/>
            <w:tcBorders>
              <w:top w:val="single" w:sz="4" w:space="0" w:color="auto"/>
              <w:left w:val="single" w:sz="4" w:space="0" w:color="auto"/>
              <w:bottom w:val="single" w:sz="4" w:space="0" w:color="auto"/>
              <w:right w:val="single" w:sz="4" w:space="0" w:color="auto"/>
            </w:tcBorders>
            <w:vAlign w:val="center"/>
          </w:tcPr>
          <w:p w14:paraId="46A32B18" w14:textId="77777777" w:rsidR="008A4E36" w:rsidRPr="00430A14" w:rsidRDefault="008A4E36" w:rsidP="00430A14">
            <w:pPr>
              <w:spacing w:line="276" w:lineRule="auto"/>
              <w:jc w:val="center"/>
              <w:rPr>
                <w:rFonts w:eastAsia="Times New Roman"/>
                <w:spacing w:val="0"/>
                <w:lang w:val="pt-BR"/>
              </w:rPr>
            </w:pPr>
            <w:r w:rsidRPr="00430A14">
              <w:rPr>
                <w:rFonts w:eastAsia="Times New Roman"/>
                <w:spacing w:val="0"/>
                <w:lang w:val="pt-BR"/>
              </w:rPr>
              <w:t>109</w:t>
            </w:r>
          </w:p>
        </w:tc>
        <w:tc>
          <w:tcPr>
            <w:tcW w:w="377" w:type="pct"/>
            <w:tcBorders>
              <w:top w:val="single" w:sz="4" w:space="0" w:color="auto"/>
              <w:left w:val="single" w:sz="4" w:space="0" w:color="auto"/>
              <w:bottom w:val="single" w:sz="4" w:space="0" w:color="auto"/>
              <w:right w:val="single" w:sz="4" w:space="0" w:color="auto"/>
            </w:tcBorders>
            <w:vAlign w:val="center"/>
          </w:tcPr>
          <w:p w14:paraId="7CB921BD" w14:textId="77777777" w:rsidR="008A4E36" w:rsidRPr="00430A14" w:rsidRDefault="008A4E36" w:rsidP="00430A14">
            <w:pPr>
              <w:spacing w:line="276" w:lineRule="auto"/>
              <w:jc w:val="center"/>
              <w:rPr>
                <w:rFonts w:eastAsia="Times New Roman"/>
                <w:spacing w:val="0"/>
                <w:lang w:val="pt-BR"/>
              </w:rPr>
            </w:pPr>
          </w:p>
        </w:tc>
      </w:tr>
      <w:tr w:rsidR="00430A14" w:rsidRPr="00430A14" w14:paraId="1A2B206A" w14:textId="77777777" w:rsidTr="009E5618">
        <w:trPr>
          <w:jc w:val="center"/>
        </w:trPr>
        <w:tc>
          <w:tcPr>
            <w:tcW w:w="382" w:type="pct"/>
            <w:vMerge/>
            <w:tcBorders>
              <w:left w:val="single" w:sz="4" w:space="0" w:color="auto"/>
              <w:bottom w:val="single" w:sz="4" w:space="0" w:color="auto"/>
              <w:right w:val="single" w:sz="4" w:space="0" w:color="auto"/>
            </w:tcBorders>
            <w:vAlign w:val="center"/>
          </w:tcPr>
          <w:p w14:paraId="553441AF" w14:textId="77777777" w:rsidR="008A4E36" w:rsidRPr="00430A14" w:rsidRDefault="008A4E36" w:rsidP="00430A14">
            <w:pPr>
              <w:spacing w:line="276" w:lineRule="auto"/>
              <w:jc w:val="center"/>
              <w:rPr>
                <w:rFonts w:eastAsia="Times New Roman"/>
                <w:spacing w:val="0"/>
                <w:lang w:val="pt-BR"/>
              </w:rPr>
            </w:pPr>
          </w:p>
        </w:tc>
        <w:tc>
          <w:tcPr>
            <w:tcW w:w="1180" w:type="pct"/>
            <w:tcBorders>
              <w:top w:val="single" w:sz="4" w:space="0" w:color="auto"/>
              <w:left w:val="single" w:sz="4" w:space="0" w:color="auto"/>
              <w:bottom w:val="single" w:sz="4" w:space="0" w:color="auto"/>
              <w:right w:val="single" w:sz="4" w:space="0" w:color="auto"/>
            </w:tcBorders>
            <w:vAlign w:val="center"/>
          </w:tcPr>
          <w:p w14:paraId="50C8B6EE" w14:textId="77777777" w:rsidR="008A4E36" w:rsidRPr="00430A14" w:rsidRDefault="008A4E36" w:rsidP="00430A14">
            <w:pPr>
              <w:spacing w:line="276" w:lineRule="auto"/>
              <w:jc w:val="both"/>
              <w:rPr>
                <w:rFonts w:eastAsia="Times New Roman"/>
                <w:i/>
                <w:spacing w:val="0"/>
                <w:lang w:val="pt-BR"/>
              </w:rPr>
            </w:pPr>
            <w:r w:rsidRPr="00430A14">
              <w:rPr>
                <w:rFonts w:eastAsia="Times New Roman"/>
                <w:i/>
                <w:spacing w:val="0"/>
                <w:lang w:val="pt-BR"/>
              </w:rPr>
              <w:t>- Dân tộc thiểu số</w:t>
            </w:r>
          </w:p>
        </w:tc>
        <w:tc>
          <w:tcPr>
            <w:tcW w:w="623" w:type="pct"/>
            <w:tcBorders>
              <w:top w:val="single" w:sz="4" w:space="0" w:color="auto"/>
              <w:left w:val="single" w:sz="4" w:space="0" w:color="auto"/>
              <w:bottom w:val="single" w:sz="4" w:space="0" w:color="auto"/>
              <w:right w:val="single" w:sz="4" w:space="0" w:color="auto"/>
            </w:tcBorders>
            <w:vAlign w:val="center"/>
          </w:tcPr>
          <w:p w14:paraId="3F1EB8EE" w14:textId="77777777" w:rsidR="008A4E36" w:rsidRPr="00430A14" w:rsidRDefault="008A4E36" w:rsidP="00430A14">
            <w:pPr>
              <w:spacing w:line="276" w:lineRule="auto"/>
              <w:jc w:val="center"/>
              <w:rPr>
                <w:rFonts w:eastAsia="Times New Roman"/>
                <w:spacing w:val="0"/>
                <w:lang w:val="pt-BR"/>
              </w:rPr>
            </w:pPr>
            <w:r w:rsidRPr="00430A14">
              <w:rPr>
                <w:rFonts w:eastAsia="Times New Roman"/>
                <w:spacing w:val="0"/>
                <w:lang w:val="pt-BR"/>
              </w:rPr>
              <w:t>158</w:t>
            </w:r>
          </w:p>
        </w:tc>
        <w:tc>
          <w:tcPr>
            <w:tcW w:w="623" w:type="pct"/>
            <w:tcBorders>
              <w:top w:val="single" w:sz="4" w:space="0" w:color="auto"/>
              <w:left w:val="single" w:sz="4" w:space="0" w:color="auto"/>
              <w:bottom w:val="single" w:sz="4" w:space="0" w:color="auto"/>
              <w:right w:val="single" w:sz="4" w:space="0" w:color="auto"/>
            </w:tcBorders>
            <w:vAlign w:val="center"/>
          </w:tcPr>
          <w:p w14:paraId="18A94E97" w14:textId="77777777" w:rsidR="008A4E36" w:rsidRPr="00430A14" w:rsidRDefault="008A4E36" w:rsidP="00430A14">
            <w:pPr>
              <w:spacing w:line="276" w:lineRule="auto"/>
              <w:jc w:val="center"/>
              <w:rPr>
                <w:rFonts w:eastAsia="Times New Roman"/>
                <w:spacing w:val="0"/>
                <w:lang w:val="pt-BR"/>
              </w:rPr>
            </w:pPr>
            <w:r w:rsidRPr="00430A14">
              <w:rPr>
                <w:rFonts w:eastAsia="Times New Roman"/>
                <w:spacing w:val="0"/>
                <w:lang w:val="pt-BR"/>
              </w:rPr>
              <w:t>159</w:t>
            </w:r>
          </w:p>
        </w:tc>
        <w:tc>
          <w:tcPr>
            <w:tcW w:w="596" w:type="pct"/>
            <w:tcBorders>
              <w:top w:val="single" w:sz="4" w:space="0" w:color="auto"/>
              <w:left w:val="single" w:sz="4" w:space="0" w:color="auto"/>
              <w:bottom w:val="single" w:sz="4" w:space="0" w:color="auto"/>
              <w:right w:val="single" w:sz="4" w:space="0" w:color="auto"/>
            </w:tcBorders>
            <w:vAlign w:val="center"/>
          </w:tcPr>
          <w:p w14:paraId="3238BF50" w14:textId="77777777" w:rsidR="008A4E36" w:rsidRPr="00430A14" w:rsidRDefault="008A4E36" w:rsidP="00430A14">
            <w:pPr>
              <w:spacing w:line="276" w:lineRule="auto"/>
              <w:jc w:val="center"/>
              <w:rPr>
                <w:rFonts w:eastAsia="Times New Roman"/>
                <w:spacing w:val="0"/>
                <w:lang w:val="pt-BR"/>
              </w:rPr>
            </w:pPr>
            <w:r w:rsidRPr="00430A14">
              <w:rPr>
                <w:rFonts w:eastAsia="Times New Roman"/>
                <w:spacing w:val="0"/>
                <w:lang w:val="pt-BR"/>
              </w:rPr>
              <w:t>157</w:t>
            </w:r>
          </w:p>
        </w:tc>
        <w:tc>
          <w:tcPr>
            <w:tcW w:w="596" w:type="pct"/>
            <w:tcBorders>
              <w:top w:val="single" w:sz="4" w:space="0" w:color="auto"/>
              <w:left w:val="single" w:sz="4" w:space="0" w:color="auto"/>
              <w:bottom w:val="single" w:sz="4" w:space="0" w:color="auto"/>
              <w:right w:val="single" w:sz="4" w:space="0" w:color="auto"/>
            </w:tcBorders>
            <w:vAlign w:val="center"/>
          </w:tcPr>
          <w:p w14:paraId="46102C57" w14:textId="77777777" w:rsidR="008A4E36" w:rsidRPr="00430A14" w:rsidRDefault="008A4E36" w:rsidP="00430A14">
            <w:pPr>
              <w:spacing w:line="276" w:lineRule="auto"/>
              <w:jc w:val="center"/>
              <w:rPr>
                <w:rFonts w:eastAsia="Times New Roman"/>
                <w:spacing w:val="0"/>
                <w:lang w:val="pt-BR"/>
              </w:rPr>
            </w:pPr>
            <w:r w:rsidRPr="00430A14">
              <w:rPr>
                <w:rFonts w:eastAsia="Times New Roman"/>
                <w:spacing w:val="0"/>
                <w:lang w:val="pt-BR"/>
              </w:rPr>
              <w:t>160</w:t>
            </w:r>
          </w:p>
        </w:tc>
        <w:tc>
          <w:tcPr>
            <w:tcW w:w="623" w:type="pct"/>
            <w:tcBorders>
              <w:top w:val="single" w:sz="4" w:space="0" w:color="auto"/>
              <w:left w:val="single" w:sz="4" w:space="0" w:color="auto"/>
              <w:bottom w:val="single" w:sz="4" w:space="0" w:color="auto"/>
              <w:right w:val="single" w:sz="4" w:space="0" w:color="auto"/>
            </w:tcBorders>
            <w:vAlign w:val="center"/>
          </w:tcPr>
          <w:p w14:paraId="7581DBFF" w14:textId="77777777" w:rsidR="008A4E36" w:rsidRPr="00430A14" w:rsidRDefault="008A4E36" w:rsidP="00430A14">
            <w:pPr>
              <w:spacing w:line="276" w:lineRule="auto"/>
              <w:jc w:val="center"/>
              <w:rPr>
                <w:rFonts w:eastAsia="Times New Roman"/>
                <w:spacing w:val="0"/>
                <w:lang w:val="pt-BR"/>
              </w:rPr>
            </w:pPr>
            <w:r w:rsidRPr="00430A14">
              <w:rPr>
                <w:rFonts w:eastAsia="Times New Roman"/>
                <w:spacing w:val="0"/>
                <w:lang w:val="pt-BR"/>
              </w:rPr>
              <w:t>158</w:t>
            </w:r>
          </w:p>
        </w:tc>
        <w:tc>
          <w:tcPr>
            <w:tcW w:w="377" w:type="pct"/>
            <w:tcBorders>
              <w:top w:val="single" w:sz="4" w:space="0" w:color="auto"/>
              <w:left w:val="single" w:sz="4" w:space="0" w:color="auto"/>
              <w:bottom w:val="single" w:sz="4" w:space="0" w:color="auto"/>
              <w:right w:val="single" w:sz="4" w:space="0" w:color="auto"/>
            </w:tcBorders>
            <w:vAlign w:val="center"/>
          </w:tcPr>
          <w:p w14:paraId="11E1B00A" w14:textId="77777777" w:rsidR="008A4E36" w:rsidRPr="00430A14" w:rsidRDefault="008A4E36" w:rsidP="00430A14">
            <w:pPr>
              <w:spacing w:line="276" w:lineRule="auto"/>
              <w:jc w:val="center"/>
              <w:rPr>
                <w:rFonts w:eastAsia="Times New Roman"/>
                <w:spacing w:val="0"/>
                <w:lang w:val="pt-BR"/>
              </w:rPr>
            </w:pPr>
          </w:p>
        </w:tc>
      </w:tr>
      <w:tr w:rsidR="00430A14" w:rsidRPr="00430A14" w14:paraId="20EAF8A4" w14:textId="77777777" w:rsidTr="009E5618">
        <w:trPr>
          <w:jc w:val="center"/>
        </w:trPr>
        <w:tc>
          <w:tcPr>
            <w:tcW w:w="382" w:type="pct"/>
            <w:tcBorders>
              <w:top w:val="single" w:sz="4" w:space="0" w:color="auto"/>
              <w:left w:val="single" w:sz="4" w:space="0" w:color="auto"/>
              <w:bottom w:val="single" w:sz="4" w:space="0" w:color="auto"/>
              <w:right w:val="single" w:sz="4" w:space="0" w:color="auto"/>
            </w:tcBorders>
            <w:vAlign w:val="center"/>
          </w:tcPr>
          <w:p w14:paraId="03873F81" w14:textId="77777777" w:rsidR="008A4E36" w:rsidRPr="00430A14" w:rsidRDefault="008A4E36" w:rsidP="00430A14">
            <w:pPr>
              <w:widowControl w:val="0"/>
              <w:spacing w:line="276" w:lineRule="auto"/>
              <w:jc w:val="center"/>
              <w:rPr>
                <w:rFonts w:eastAsia="Times New Roman"/>
                <w:spacing w:val="0"/>
                <w:lang w:val="pt-BR"/>
              </w:rPr>
            </w:pPr>
            <w:r w:rsidRPr="00430A14">
              <w:rPr>
                <w:rFonts w:eastAsia="Times New Roman"/>
                <w:spacing w:val="0"/>
                <w:lang w:val="pt-BR"/>
              </w:rPr>
              <w:t>11</w:t>
            </w:r>
          </w:p>
        </w:tc>
        <w:tc>
          <w:tcPr>
            <w:tcW w:w="1180" w:type="pct"/>
            <w:tcBorders>
              <w:top w:val="single" w:sz="4" w:space="0" w:color="auto"/>
              <w:left w:val="single" w:sz="4" w:space="0" w:color="auto"/>
              <w:bottom w:val="single" w:sz="4" w:space="0" w:color="auto"/>
              <w:right w:val="single" w:sz="4" w:space="0" w:color="auto"/>
            </w:tcBorders>
            <w:vAlign w:val="center"/>
          </w:tcPr>
          <w:p w14:paraId="769BE5CB" w14:textId="77777777" w:rsidR="008A4E36" w:rsidRPr="00430A14" w:rsidRDefault="008A4E36" w:rsidP="00430A14">
            <w:pPr>
              <w:spacing w:line="276" w:lineRule="auto"/>
              <w:jc w:val="both"/>
              <w:rPr>
                <w:rFonts w:eastAsia="Times New Roman"/>
                <w:spacing w:val="0"/>
                <w:lang w:val="pt-BR"/>
              </w:rPr>
            </w:pPr>
            <w:r w:rsidRPr="00430A14">
              <w:rPr>
                <w:rFonts w:eastAsia="Times New Roman"/>
                <w:spacing w:val="0"/>
                <w:lang w:val="pt-BR"/>
              </w:rPr>
              <w:t>Tổng số học sinh có hoàn cảnh đặc biệt</w:t>
            </w:r>
          </w:p>
        </w:tc>
        <w:tc>
          <w:tcPr>
            <w:tcW w:w="623" w:type="pct"/>
            <w:tcBorders>
              <w:top w:val="single" w:sz="4" w:space="0" w:color="auto"/>
              <w:left w:val="single" w:sz="4" w:space="0" w:color="auto"/>
              <w:bottom w:val="single" w:sz="4" w:space="0" w:color="auto"/>
              <w:right w:val="single" w:sz="4" w:space="0" w:color="auto"/>
            </w:tcBorders>
            <w:vAlign w:val="center"/>
          </w:tcPr>
          <w:p w14:paraId="55CB83D9" w14:textId="77777777" w:rsidR="008A4E36" w:rsidRPr="00430A14" w:rsidRDefault="008A4E36" w:rsidP="00430A14">
            <w:pPr>
              <w:spacing w:line="276" w:lineRule="auto"/>
              <w:jc w:val="center"/>
              <w:rPr>
                <w:rFonts w:eastAsia="Times New Roman"/>
                <w:spacing w:val="0"/>
                <w:lang w:val="pt-BR"/>
              </w:rPr>
            </w:pPr>
            <w:r w:rsidRPr="00430A14">
              <w:rPr>
                <w:rFonts w:eastAsia="Times New Roman"/>
                <w:spacing w:val="0"/>
                <w:lang w:val="pt-BR"/>
              </w:rPr>
              <w:t>0</w:t>
            </w:r>
          </w:p>
        </w:tc>
        <w:tc>
          <w:tcPr>
            <w:tcW w:w="623" w:type="pct"/>
            <w:tcBorders>
              <w:top w:val="single" w:sz="4" w:space="0" w:color="auto"/>
              <w:left w:val="single" w:sz="4" w:space="0" w:color="auto"/>
              <w:bottom w:val="single" w:sz="4" w:space="0" w:color="auto"/>
              <w:right w:val="single" w:sz="4" w:space="0" w:color="auto"/>
            </w:tcBorders>
            <w:vAlign w:val="center"/>
          </w:tcPr>
          <w:p w14:paraId="7B8DF345" w14:textId="77777777" w:rsidR="008A4E36" w:rsidRPr="00430A14" w:rsidRDefault="008A4E36" w:rsidP="00430A14">
            <w:pPr>
              <w:spacing w:line="276" w:lineRule="auto"/>
              <w:jc w:val="center"/>
              <w:rPr>
                <w:rFonts w:eastAsia="Times New Roman"/>
                <w:spacing w:val="0"/>
                <w:lang w:val="pt-BR"/>
              </w:rPr>
            </w:pPr>
            <w:r w:rsidRPr="00430A14">
              <w:rPr>
                <w:rFonts w:eastAsia="Times New Roman"/>
                <w:spacing w:val="0"/>
                <w:lang w:val="pt-BR"/>
              </w:rPr>
              <w:t>0</w:t>
            </w:r>
          </w:p>
        </w:tc>
        <w:tc>
          <w:tcPr>
            <w:tcW w:w="596" w:type="pct"/>
            <w:tcBorders>
              <w:top w:val="single" w:sz="4" w:space="0" w:color="auto"/>
              <w:left w:val="single" w:sz="4" w:space="0" w:color="auto"/>
              <w:bottom w:val="single" w:sz="4" w:space="0" w:color="auto"/>
              <w:right w:val="single" w:sz="4" w:space="0" w:color="auto"/>
            </w:tcBorders>
            <w:vAlign w:val="center"/>
          </w:tcPr>
          <w:p w14:paraId="0FBA9D4C" w14:textId="77777777" w:rsidR="008A4E36" w:rsidRPr="00430A14" w:rsidRDefault="008A4E36" w:rsidP="00430A14">
            <w:pPr>
              <w:spacing w:line="276" w:lineRule="auto"/>
              <w:jc w:val="center"/>
              <w:rPr>
                <w:rFonts w:eastAsia="Times New Roman"/>
                <w:spacing w:val="0"/>
                <w:lang w:val="pt-BR"/>
              </w:rPr>
            </w:pPr>
            <w:r w:rsidRPr="00430A14">
              <w:rPr>
                <w:rFonts w:eastAsia="Times New Roman"/>
                <w:spacing w:val="0"/>
                <w:lang w:val="pt-BR"/>
              </w:rPr>
              <w:t>0</w:t>
            </w:r>
          </w:p>
        </w:tc>
        <w:tc>
          <w:tcPr>
            <w:tcW w:w="596" w:type="pct"/>
            <w:tcBorders>
              <w:top w:val="single" w:sz="4" w:space="0" w:color="auto"/>
              <w:left w:val="single" w:sz="4" w:space="0" w:color="auto"/>
              <w:bottom w:val="single" w:sz="4" w:space="0" w:color="auto"/>
              <w:right w:val="single" w:sz="4" w:space="0" w:color="auto"/>
            </w:tcBorders>
            <w:vAlign w:val="center"/>
          </w:tcPr>
          <w:p w14:paraId="05313093" w14:textId="77777777" w:rsidR="008A4E36" w:rsidRPr="00430A14" w:rsidRDefault="008A4E36" w:rsidP="00430A14">
            <w:pPr>
              <w:spacing w:line="276" w:lineRule="auto"/>
              <w:jc w:val="center"/>
              <w:rPr>
                <w:rFonts w:eastAsia="Times New Roman"/>
                <w:spacing w:val="0"/>
                <w:lang w:val="pt-BR"/>
              </w:rPr>
            </w:pPr>
            <w:r w:rsidRPr="00430A14">
              <w:rPr>
                <w:rFonts w:eastAsia="Times New Roman"/>
                <w:spacing w:val="0"/>
                <w:lang w:val="pt-BR"/>
              </w:rPr>
              <w:t>0</w:t>
            </w:r>
          </w:p>
        </w:tc>
        <w:tc>
          <w:tcPr>
            <w:tcW w:w="623" w:type="pct"/>
            <w:tcBorders>
              <w:top w:val="single" w:sz="4" w:space="0" w:color="auto"/>
              <w:left w:val="single" w:sz="4" w:space="0" w:color="auto"/>
              <w:bottom w:val="single" w:sz="4" w:space="0" w:color="auto"/>
              <w:right w:val="single" w:sz="4" w:space="0" w:color="auto"/>
            </w:tcBorders>
            <w:vAlign w:val="center"/>
          </w:tcPr>
          <w:p w14:paraId="4B212136" w14:textId="77777777" w:rsidR="008A4E36" w:rsidRPr="00430A14" w:rsidRDefault="008A4E36" w:rsidP="00430A14">
            <w:pPr>
              <w:spacing w:line="276" w:lineRule="auto"/>
              <w:jc w:val="center"/>
              <w:rPr>
                <w:rFonts w:eastAsia="Times New Roman"/>
                <w:spacing w:val="0"/>
                <w:lang w:val="pt-BR"/>
              </w:rPr>
            </w:pPr>
            <w:r w:rsidRPr="00430A14">
              <w:rPr>
                <w:rFonts w:eastAsia="Times New Roman"/>
                <w:spacing w:val="0"/>
                <w:lang w:val="pt-BR"/>
              </w:rPr>
              <w:t>0</w:t>
            </w:r>
          </w:p>
        </w:tc>
        <w:tc>
          <w:tcPr>
            <w:tcW w:w="377" w:type="pct"/>
            <w:tcBorders>
              <w:top w:val="single" w:sz="4" w:space="0" w:color="auto"/>
              <w:left w:val="single" w:sz="4" w:space="0" w:color="auto"/>
              <w:bottom w:val="single" w:sz="4" w:space="0" w:color="auto"/>
              <w:right w:val="single" w:sz="4" w:space="0" w:color="auto"/>
            </w:tcBorders>
            <w:vAlign w:val="center"/>
          </w:tcPr>
          <w:p w14:paraId="5103FC18" w14:textId="77777777" w:rsidR="008A4E36" w:rsidRPr="00430A14" w:rsidRDefault="008A4E36" w:rsidP="00430A14">
            <w:pPr>
              <w:spacing w:line="276" w:lineRule="auto"/>
              <w:jc w:val="center"/>
              <w:rPr>
                <w:rFonts w:eastAsia="Times New Roman"/>
                <w:spacing w:val="0"/>
                <w:lang w:val="pt-BR"/>
              </w:rPr>
            </w:pPr>
          </w:p>
        </w:tc>
      </w:tr>
      <w:tr w:rsidR="00430A14" w:rsidRPr="00430A14" w14:paraId="1E2CEBB0" w14:textId="77777777" w:rsidTr="009E5618">
        <w:trPr>
          <w:jc w:val="center"/>
        </w:trPr>
        <w:tc>
          <w:tcPr>
            <w:tcW w:w="382" w:type="pct"/>
            <w:tcBorders>
              <w:top w:val="single" w:sz="4" w:space="0" w:color="auto"/>
              <w:left w:val="single" w:sz="4" w:space="0" w:color="auto"/>
              <w:bottom w:val="single" w:sz="4" w:space="0" w:color="auto"/>
              <w:right w:val="single" w:sz="4" w:space="0" w:color="auto"/>
            </w:tcBorders>
            <w:vAlign w:val="center"/>
          </w:tcPr>
          <w:p w14:paraId="71516FD6" w14:textId="77777777" w:rsidR="008A4E36" w:rsidRPr="00430A14" w:rsidRDefault="008A4E36" w:rsidP="00430A14">
            <w:pPr>
              <w:widowControl w:val="0"/>
              <w:spacing w:line="276" w:lineRule="auto"/>
              <w:jc w:val="center"/>
              <w:rPr>
                <w:rFonts w:eastAsia="Times New Roman"/>
                <w:spacing w:val="0"/>
                <w:lang w:val="pt-BR"/>
              </w:rPr>
            </w:pPr>
          </w:p>
        </w:tc>
        <w:tc>
          <w:tcPr>
            <w:tcW w:w="1180" w:type="pct"/>
            <w:tcBorders>
              <w:top w:val="single" w:sz="4" w:space="0" w:color="auto"/>
              <w:left w:val="single" w:sz="4" w:space="0" w:color="auto"/>
              <w:bottom w:val="single" w:sz="4" w:space="0" w:color="auto"/>
              <w:right w:val="single" w:sz="4" w:space="0" w:color="auto"/>
            </w:tcBorders>
            <w:vAlign w:val="center"/>
          </w:tcPr>
          <w:p w14:paraId="5C3C50CA" w14:textId="77777777" w:rsidR="008A4E36" w:rsidRPr="00430A14" w:rsidRDefault="008A4E36" w:rsidP="00430A14">
            <w:pPr>
              <w:spacing w:line="276" w:lineRule="auto"/>
              <w:jc w:val="both"/>
              <w:rPr>
                <w:rFonts w:eastAsia="Times New Roman"/>
                <w:spacing w:val="0"/>
                <w:lang w:val="pt-BR"/>
              </w:rPr>
            </w:pPr>
            <w:r w:rsidRPr="00430A14">
              <w:rPr>
                <w:rFonts w:eastAsia="Times New Roman"/>
                <w:spacing w:val="0"/>
                <w:lang w:val="pt-BR"/>
              </w:rPr>
              <w:t>Các số liệu khác (nếu có)</w:t>
            </w:r>
          </w:p>
        </w:tc>
        <w:tc>
          <w:tcPr>
            <w:tcW w:w="623" w:type="pct"/>
            <w:tcBorders>
              <w:top w:val="single" w:sz="4" w:space="0" w:color="auto"/>
              <w:left w:val="single" w:sz="4" w:space="0" w:color="auto"/>
              <w:bottom w:val="single" w:sz="4" w:space="0" w:color="auto"/>
              <w:right w:val="single" w:sz="4" w:space="0" w:color="auto"/>
            </w:tcBorders>
            <w:vAlign w:val="center"/>
          </w:tcPr>
          <w:p w14:paraId="10F42C87" w14:textId="77777777" w:rsidR="008A4E36" w:rsidRPr="00430A14" w:rsidRDefault="008A4E36" w:rsidP="00430A14">
            <w:pPr>
              <w:spacing w:line="276" w:lineRule="auto"/>
              <w:jc w:val="center"/>
              <w:rPr>
                <w:rFonts w:eastAsia="Times New Roman"/>
                <w:spacing w:val="0"/>
                <w:lang w:val="pt-BR"/>
              </w:rPr>
            </w:pPr>
          </w:p>
        </w:tc>
        <w:tc>
          <w:tcPr>
            <w:tcW w:w="623" w:type="pct"/>
            <w:tcBorders>
              <w:top w:val="single" w:sz="4" w:space="0" w:color="auto"/>
              <w:left w:val="single" w:sz="4" w:space="0" w:color="auto"/>
              <w:bottom w:val="single" w:sz="4" w:space="0" w:color="auto"/>
              <w:right w:val="single" w:sz="4" w:space="0" w:color="auto"/>
            </w:tcBorders>
            <w:vAlign w:val="center"/>
          </w:tcPr>
          <w:p w14:paraId="025CF40A" w14:textId="77777777" w:rsidR="008A4E36" w:rsidRPr="00430A14" w:rsidRDefault="008A4E36" w:rsidP="00430A14">
            <w:pPr>
              <w:spacing w:line="276" w:lineRule="auto"/>
              <w:jc w:val="center"/>
              <w:rPr>
                <w:rFonts w:eastAsia="Times New Roman"/>
                <w:spacing w:val="0"/>
                <w:lang w:val="pt-BR"/>
              </w:rPr>
            </w:pPr>
          </w:p>
        </w:tc>
        <w:tc>
          <w:tcPr>
            <w:tcW w:w="596" w:type="pct"/>
            <w:tcBorders>
              <w:top w:val="single" w:sz="4" w:space="0" w:color="auto"/>
              <w:left w:val="single" w:sz="4" w:space="0" w:color="auto"/>
              <w:bottom w:val="single" w:sz="4" w:space="0" w:color="auto"/>
              <w:right w:val="single" w:sz="4" w:space="0" w:color="auto"/>
            </w:tcBorders>
            <w:vAlign w:val="center"/>
          </w:tcPr>
          <w:p w14:paraId="430AD190" w14:textId="77777777" w:rsidR="008A4E36" w:rsidRPr="00430A14" w:rsidRDefault="008A4E36" w:rsidP="00430A14">
            <w:pPr>
              <w:spacing w:line="276" w:lineRule="auto"/>
              <w:jc w:val="center"/>
              <w:rPr>
                <w:rFonts w:eastAsia="Times New Roman"/>
                <w:spacing w:val="0"/>
                <w:lang w:val="pt-BR"/>
              </w:rPr>
            </w:pPr>
          </w:p>
        </w:tc>
        <w:tc>
          <w:tcPr>
            <w:tcW w:w="596" w:type="pct"/>
            <w:tcBorders>
              <w:top w:val="single" w:sz="4" w:space="0" w:color="auto"/>
              <w:left w:val="single" w:sz="4" w:space="0" w:color="auto"/>
              <w:bottom w:val="single" w:sz="4" w:space="0" w:color="auto"/>
              <w:right w:val="single" w:sz="4" w:space="0" w:color="auto"/>
            </w:tcBorders>
            <w:vAlign w:val="center"/>
          </w:tcPr>
          <w:p w14:paraId="1116686B" w14:textId="77777777" w:rsidR="008A4E36" w:rsidRPr="00430A14" w:rsidRDefault="008A4E36" w:rsidP="00430A14">
            <w:pPr>
              <w:spacing w:line="276" w:lineRule="auto"/>
              <w:jc w:val="center"/>
              <w:rPr>
                <w:rFonts w:eastAsia="Times New Roman"/>
                <w:spacing w:val="0"/>
                <w:lang w:val="pt-BR"/>
              </w:rPr>
            </w:pPr>
          </w:p>
        </w:tc>
        <w:tc>
          <w:tcPr>
            <w:tcW w:w="623" w:type="pct"/>
            <w:tcBorders>
              <w:top w:val="single" w:sz="4" w:space="0" w:color="auto"/>
              <w:left w:val="single" w:sz="4" w:space="0" w:color="auto"/>
              <w:bottom w:val="single" w:sz="4" w:space="0" w:color="auto"/>
              <w:right w:val="single" w:sz="4" w:space="0" w:color="auto"/>
            </w:tcBorders>
            <w:vAlign w:val="center"/>
          </w:tcPr>
          <w:p w14:paraId="23B098F4" w14:textId="77777777" w:rsidR="008A4E36" w:rsidRPr="00430A14" w:rsidRDefault="008A4E36" w:rsidP="00430A14">
            <w:pPr>
              <w:spacing w:line="276" w:lineRule="auto"/>
              <w:jc w:val="center"/>
              <w:rPr>
                <w:rFonts w:eastAsia="Times New Roman"/>
                <w:spacing w:val="0"/>
                <w:lang w:val="pt-BR"/>
              </w:rPr>
            </w:pPr>
          </w:p>
        </w:tc>
        <w:tc>
          <w:tcPr>
            <w:tcW w:w="377" w:type="pct"/>
            <w:tcBorders>
              <w:top w:val="single" w:sz="4" w:space="0" w:color="auto"/>
              <w:left w:val="single" w:sz="4" w:space="0" w:color="auto"/>
              <w:bottom w:val="single" w:sz="4" w:space="0" w:color="auto"/>
              <w:right w:val="single" w:sz="4" w:space="0" w:color="auto"/>
            </w:tcBorders>
            <w:vAlign w:val="center"/>
          </w:tcPr>
          <w:p w14:paraId="48E89870" w14:textId="77777777" w:rsidR="008A4E36" w:rsidRPr="00430A14" w:rsidRDefault="008A4E36" w:rsidP="00430A14">
            <w:pPr>
              <w:spacing w:line="276" w:lineRule="auto"/>
              <w:jc w:val="center"/>
              <w:rPr>
                <w:rFonts w:eastAsia="Times New Roman"/>
                <w:spacing w:val="0"/>
                <w:lang w:val="pt-BR"/>
              </w:rPr>
            </w:pPr>
          </w:p>
        </w:tc>
      </w:tr>
    </w:tbl>
    <w:p w14:paraId="3C5A811A" w14:textId="77777777" w:rsidR="00080E6A" w:rsidRPr="00430A14" w:rsidRDefault="00370AC3" w:rsidP="00430A14">
      <w:pPr>
        <w:widowControl w:val="0"/>
        <w:spacing w:line="276" w:lineRule="auto"/>
        <w:jc w:val="both"/>
        <w:rPr>
          <w:b/>
          <w:bCs/>
          <w:lang w:val="pt-BR"/>
        </w:rPr>
      </w:pPr>
      <w:r w:rsidRPr="00430A14">
        <w:rPr>
          <w:b/>
          <w:bCs/>
          <w:lang w:val="pt-BR"/>
        </w:rPr>
        <w:lastRenderedPageBreak/>
        <w:t>4. Học sinh</w:t>
      </w:r>
    </w:p>
    <w:p w14:paraId="771784D4" w14:textId="77777777" w:rsidR="001110F9" w:rsidRPr="00430A14" w:rsidRDefault="00080E6A" w:rsidP="00430A14">
      <w:pPr>
        <w:pStyle w:val="content"/>
        <w:spacing w:before="0" w:after="0" w:line="276" w:lineRule="auto"/>
        <w:ind w:firstLine="0"/>
      </w:pPr>
      <w:r w:rsidRPr="00430A14">
        <w:t>a) Số liệu chung</w:t>
      </w:r>
    </w:p>
    <w:tbl>
      <w:tblPr>
        <w:tblW w:w="50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1581"/>
        <w:gridCol w:w="1237"/>
        <w:gridCol w:w="1237"/>
        <w:gridCol w:w="1237"/>
        <w:gridCol w:w="1237"/>
        <w:gridCol w:w="1237"/>
        <w:gridCol w:w="675"/>
      </w:tblGrid>
      <w:tr w:rsidR="00430A14" w:rsidRPr="00430A14" w14:paraId="7BA6A870" w14:textId="77777777" w:rsidTr="003A6D2A">
        <w:trPr>
          <w:tblHeader/>
          <w:jc w:val="center"/>
        </w:trPr>
        <w:tc>
          <w:tcPr>
            <w:tcW w:w="374" w:type="pct"/>
            <w:tcBorders>
              <w:top w:val="single" w:sz="4" w:space="0" w:color="auto"/>
              <w:left w:val="single" w:sz="4" w:space="0" w:color="auto"/>
              <w:bottom w:val="single" w:sz="4" w:space="0" w:color="auto"/>
              <w:right w:val="single" w:sz="4" w:space="0" w:color="auto"/>
            </w:tcBorders>
            <w:vAlign w:val="center"/>
          </w:tcPr>
          <w:p w14:paraId="5C4FB6AB" w14:textId="77777777" w:rsidR="00957CB5" w:rsidRPr="00430A14" w:rsidRDefault="00957CB5" w:rsidP="00430A14">
            <w:pPr>
              <w:spacing w:line="276" w:lineRule="auto"/>
              <w:jc w:val="center"/>
              <w:rPr>
                <w:b/>
                <w:bCs/>
                <w:lang w:val="pt-BR"/>
              </w:rPr>
            </w:pPr>
            <w:r w:rsidRPr="00430A14">
              <w:rPr>
                <w:b/>
                <w:bCs/>
                <w:lang w:val="pt-BR"/>
              </w:rPr>
              <w:t>TT</w:t>
            </w:r>
          </w:p>
        </w:tc>
        <w:tc>
          <w:tcPr>
            <w:tcW w:w="866" w:type="pct"/>
            <w:tcBorders>
              <w:top w:val="single" w:sz="4" w:space="0" w:color="auto"/>
              <w:left w:val="single" w:sz="4" w:space="0" w:color="auto"/>
              <w:bottom w:val="single" w:sz="4" w:space="0" w:color="auto"/>
              <w:right w:val="single" w:sz="4" w:space="0" w:color="auto"/>
            </w:tcBorders>
            <w:vAlign w:val="center"/>
          </w:tcPr>
          <w:p w14:paraId="791FAF7C" w14:textId="77777777" w:rsidR="00957CB5" w:rsidRPr="00430A14" w:rsidRDefault="00957CB5" w:rsidP="00430A14">
            <w:pPr>
              <w:spacing w:line="276" w:lineRule="auto"/>
              <w:ind w:left="-14"/>
              <w:jc w:val="center"/>
              <w:rPr>
                <w:b/>
                <w:bCs/>
                <w:lang w:val="pt-BR"/>
              </w:rPr>
            </w:pPr>
            <w:r w:rsidRPr="00430A14">
              <w:rPr>
                <w:b/>
                <w:bCs/>
                <w:lang w:val="pt-BR"/>
              </w:rPr>
              <w:t>Số liệu</w:t>
            </w:r>
          </w:p>
        </w:tc>
        <w:tc>
          <w:tcPr>
            <w:tcW w:w="678" w:type="pct"/>
            <w:tcBorders>
              <w:top w:val="single" w:sz="4" w:space="0" w:color="auto"/>
              <w:left w:val="single" w:sz="4" w:space="0" w:color="auto"/>
              <w:bottom w:val="single" w:sz="4" w:space="0" w:color="auto"/>
              <w:right w:val="single" w:sz="4" w:space="0" w:color="auto"/>
            </w:tcBorders>
            <w:vAlign w:val="center"/>
          </w:tcPr>
          <w:p w14:paraId="4F9C216E" w14:textId="77777777" w:rsidR="00957CB5" w:rsidRPr="00430A14" w:rsidRDefault="00957CB5" w:rsidP="00430A14">
            <w:pPr>
              <w:spacing w:line="276" w:lineRule="auto"/>
              <w:jc w:val="center"/>
              <w:rPr>
                <w:b/>
                <w:bCs/>
              </w:rPr>
            </w:pPr>
            <w:r w:rsidRPr="00430A14">
              <w:rPr>
                <w:b/>
                <w:bCs/>
              </w:rPr>
              <w:t>Năm học</w:t>
            </w:r>
            <w:r w:rsidRPr="00430A14">
              <w:rPr>
                <w:b/>
                <w:bCs/>
              </w:rPr>
              <w:br/>
              <w:t>2017-2018</w:t>
            </w:r>
          </w:p>
        </w:tc>
        <w:tc>
          <w:tcPr>
            <w:tcW w:w="678" w:type="pct"/>
            <w:tcBorders>
              <w:top w:val="single" w:sz="4" w:space="0" w:color="auto"/>
              <w:left w:val="single" w:sz="4" w:space="0" w:color="auto"/>
              <w:bottom w:val="single" w:sz="4" w:space="0" w:color="auto"/>
              <w:right w:val="single" w:sz="4" w:space="0" w:color="auto"/>
            </w:tcBorders>
            <w:vAlign w:val="center"/>
          </w:tcPr>
          <w:p w14:paraId="33BB5CB1" w14:textId="77777777" w:rsidR="00957CB5" w:rsidRPr="00430A14" w:rsidRDefault="00957CB5" w:rsidP="00430A14">
            <w:pPr>
              <w:spacing w:line="276" w:lineRule="auto"/>
              <w:jc w:val="center"/>
              <w:rPr>
                <w:b/>
                <w:bCs/>
              </w:rPr>
            </w:pPr>
            <w:r w:rsidRPr="00430A14">
              <w:rPr>
                <w:b/>
                <w:bCs/>
              </w:rPr>
              <w:t>Năm học</w:t>
            </w:r>
            <w:r w:rsidRPr="00430A14">
              <w:rPr>
                <w:b/>
                <w:bCs/>
              </w:rPr>
              <w:br/>
              <w:t>2018-2019</w:t>
            </w:r>
          </w:p>
        </w:tc>
        <w:tc>
          <w:tcPr>
            <w:tcW w:w="678" w:type="pct"/>
            <w:tcBorders>
              <w:top w:val="single" w:sz="4" w:space="0" w:color="auto"/>
              <w:left w:val="single" w:sz="4" w:space="0" w:color="auto"/>
              <w:bottom w:val="single" w:sz="4" w:space="0" w:color="auto"/>
              <w:right w:val="single" w:sz="4" w:space="0" w:color="auto"/>
            </w:tcBorders>
            <w:vAlign w:val="center"/>
          </w:tcPr>
          <w:p w14:paraId="35DFC313" w14:textId="77777777" w:rsidR="00957CB5" w:rsidRPr="00430A14" w:rsidRDefault="00957CB5" w:rsidP="00430A14">
            <w:pPr>
              <w:spacing w:line="276" w:lineRule="auto"/>
              <w:jc w:val="center"/>
              <w:rPr>
                <w:b/>
                <w:bCs/>
              </w:rPr>
            </w:pPr>
            <w:r w:rsidRPr="00430A14">
              <w:rPr>
                <w:b/>
                <w:bCs/>
              </w:rPr>
              <w:t>Năm học</w:t>
            </w:r>
            <w:r w:rsidRPr="00430A14">
              <w:rPr>
                <w:b/>
                <w:bCs/>
              </w:rPr>
              <w:br/>
              <w:t>2019-2020</w:t>
            </w:r>
          </w:p>
        </w:tc>
        <w:tc>
          <w:tcPr>
            <w:tcW w:w="678" w:type="pct"/>
            <w:tcBorders>
              <w:top w:val="single" w:sz="4" w:space="0" w:color="auto"/>
              <w:left w:val="single" w:sz="4" w:space="0" w:color="auto"/>
              <w:bottom w:val="single" w:sz="4" w:space="0" w:color="auto"/>
              <w:right w:val="single" w:sz="4" w:space="0" w:color="auto"/>
            </w:tcBorders>
            <w:vAlign w:val="center"/>
          </w:tcPr>
          <w:p w14:paraId="644B8266" w14:textId="77777777" w:rsidR="00957CB5" w:rsidRPr="00430A14" w:rsidRDefault="00957CB5" w:rsidP="00430A14">
            <w:pPr>
              <w:spacing w:line="276" w:lineRule="auto"/>
              <w:jc w:val="center"/>
              <w:rPr>
                <w:b/>
                <w:bCs/>
              </w:rPr>
            </w:pPr>
            <w:r w:rsidRPr="00430A14">
              <w:rPr>
                <w:b/>
                <w:bCs/>
              </w:rPr>
              <w:t>Năm học</w:t>
            </w:r>
            <w:r w:rsidRPr="00430A14">
              <w:rPr>
                <w:b/>
                <w:bCs/>
              </w:rPr>
              <w:br/>
              <w:t>2020-2021</w:t>
            </w:r>
          </w:p>
        </w:tc>
        <w:tc>
          <w:tcPr>
            <w:tcW w:w="678" w:type="pct"/>
            <w:tcBorders>
              <w:top w:val="single" w:sz="4" w:space="0" w:color="auto"/>
              <w:left w:val="single" w:sz="4" w:space="0" w:color="auto"/>
              <w:bottom w:val="single" w:sz="4" w:space="0" w:color="auto"/>
              <w:right w:val="single" w:sz="4" w:space="0" w:color="auto"/>
            </w:tcBorders>
            <w:vAlign w:val="center"/>
          </w:tcPr>
          <w:p w14:paraId="3FD65C5F" w14:textId="77777777" w:rsidR="00957CB5" w:rsidRPr="00430A14" w:rsidRDefault="00957CB5" w:rsidP="00430A14">
            <w:pPr>
              <w:spacing w:line="276" w:lineRule="auto"/>
              <w:jc w:val="center"/>
              <w:rPr>
                <w:b/>
                <w:bCs/>
              </w:rPr>
            </w:pPr>
            <w:r w:rsidRPr="00430A14">
              <w:rPr>
                <w:b/>
                <w:bCs/>
              </w:rPr>
              <w:t>Năm học</w:t>
            </w:r>
            <w:r w:rsidRPr="00430A14">
              <w:rPr>
                <w:b/>
                <w:bCs/>
              </w:rPr>
              <w:br/>
              <w:t>2021-2022</w:t>
            </w:r>
          </w:p>
        </w:tc>
        <w:tc>
          <w:tcPr>
            <w:tcW w:w="370" w:type="pct"/>
            <w:tcBorders>
              <w:top w:val="single" w:sz="4" w:space="0" w:color="auto"/>
              <w:left w:val="single" w:sz="4" w:space="0" w:color="auto"/>
              <w:bottom w:val="single" w:sz="4" w:space="0" w:color="auto"/>
              <w:right w:val="single" w:sz="4" w:space="0" w:color="auto"/>
            </w:tcBorders>
            <w:vAlign w:val="center"/>
          </w:tcPr>
          <w:p w14:paraId="1DA26FC5" w14:textId="77777777" w:rsidR="00957CB5" w:rsidRPr="00430A14" w:rsidRDefault="00957CB5" w:rsidP="00430A14">
            <w:pPr>
              <w:spacing w:line="276" w:lineRule="auto"/>
              <w:jc w:val="center"/>
              <w:rPr>
                <w:b/>
                <w:bCs/>
                <w:lang w:val="pt-BR"/>
              </w:rPr>
            </w:pPr>
            <w:r w:rsidRPr="00430A14">
              <w:rPr>
                <w:b/>
                <w:bCs/>
                <w:lang w:val="pt-BR"/>
              </w:rPr>
              <w:t>Ghi chú</w:t>
            </w:r>
          </w:p>
        </w:tc>
      </w:tr>
      <w:tr w:rsidR="00430A14" w:rsidRPr="00430A14" w14:paraId="52C7A326" w14:textId="77777777" w:rsidTr="00687933">
        <w:trPr>
          <w:jc w:val="center"/>
        </w:trPr>
        <w:tc>
          <w:tcPr>
            <w:tcW w:w="374" w:type="pct"/>
            <w:vMerge w:val="restart"/>
            <w:tcBorders>
              <w:top w:val="single" w:sz="4" w:space="0" w:color="auto"/>
              <w:left w:val="single" w:sz="4" w:space="0" w:color="auto"/>
              <w:right w:val="single" w:sz="4" w:space="0" w:color="auto"/>
            </w:tcBorders>
            <w:vAlign w:val="center"/>
          </w:tcPr>
          <w:p w14:paraId="4398C2A7" w14:textId="77777777" w:rsidR="00957CB5" w:rsidRPr="00430A14" w:rsidRDefault="00957CB5" w:rsidP="00430A14">
            <w:pPr>
              <w:spacing w:line="276" w:lineRule="auto"/>
              <w:jc w:val="center"/>
              <w:rPr>
                <w:rFonts w:eastAsia="Times New Roman"/>
                <w:spacing w:val="0"/>
                <w:lang w:val="pt-BR"/>
              </w:rPr>
            </w:pPr>
            <w:r w:rsidRPr="00430A14">
              <w:rPr>
                <w:rFonts w:eastAsia="Times New Roman"/>
                <w:spacing w:val="0"/>
                <w:lang w:val="pt-BR"/>
              </w:rPr>
              <w:t>1</w:t>
            </w:r>
          </w:p>
        </w:tc>
        <w:tc>
          <w:tcPr>
            <w:tcW w:w="866" w:type="pct"/>
            <w:tcBorders>
              <w:top w:val="single" w:sz="4" w:space="0" w:color="auto"/>
              <w:left w:val="single" w:sz="4" w:space="0" w:color="auto"/>
              <w:bottom w:val="single" w:sz="4" w:space="0" w:color="auto"/>
              <w:right w:val="single" w:sz="4" w:space="0" w:color="auto"/>
            </w:tcBorders>
            <w:vAlign w:val="center"/>
          </w:tcPr>
          <w:p w14:paraId="56706525" w14:textId="77777777" w:rsidR="00957CB5" w:rsidRPr="00430A14" w:rsidRDefault="00D349AB" w:rsidP="00430A14">
            <w:pPr>
              <w:spacing w:line="276" w:lineRule="auto"/>
              <w:jc w:val="both"/>
              <w:rPr>
                <w:rFonts w:eastAsia="Times New Roman"/>
                <w:spacing w:val="0"/>
                <w:lang w:val="pt-BR"/>
              </w:rPr>
            </w:pPr>
            <w:r w:rsidRPr="00430A14">
              <w:rPr>
                <w:rFonts w:eastAsia="Times New Roman"/>
                <w:spacing w:val="0"/>
                <w:lang w:val="pt-BR"/>
              </w:rPr>
              <w:t xml:space="preserve">- </w:t>
            </w:r>
            <w:r w:rsidR="00957CB5" w:rsidRPr="00430A14">
              <w:rPr>
                <w:rFonts w:eastAsia="Times New Roman"/>
                <w:spacing w:val="0"/>
                <w:lang w:val="pt-BR"/>
              </w:rPr>
              <w:t>Tổng số học sinh</w:t>
            </w:r>
          </w:p>
        </w:tc>
        <w:tc>
          <w:tcPr>
            <w:tcW w:w="678" w:type="pct"/>
            <w:tcBorders>
              <w:top w:val="single" w:sz="4" w:space="0" w:color="auto"/>
              <w:left w:val="single" w:sz="4" w:space="0" w:color="auto"/>
              <w:bottom w:val="single" w:sz="4" w:space="0" w:color="auto"/>
              <w:right w:val="single" w:sz="4" w:space="0" w:color="auto"/>
            </w:tcBorders>
            <w:vAlign w:val="center"/>
          </w:tcPr>
          <w:p w14:paraId="30E52C89" w14:textId="77777777" w:rsidR="00957CB5" w:rsidRPr="00430A14" w:rsidRDefault="00957CB5" w:rsidP="00430A14">
            <w:pPr>
              <w:spacing w:line="276" w:lineRule="auto"/>
              <w:jc w:val="center"/>
              <w:rPr>
                <w:rFonts w:eastAsia="Times New Roman"/>
                <w:spacing w:val="0"/>
                <w:lang w:val="pt-BR"/>
              </w:rPr>
            </w:pPr>
            <w:r w:rsidRPr="00430A14">
              <w:rPr>
                <w:rFonts w:eastAsia="Times New Roman"/>
                <w:spacing w:val="0"/>
                <w:lang w:val="pt-BR"/>
              </w:rPr>
              <w:t>158</w:t>
            </w:r>
          </w:p>
        </w:tc>
        <w:tc>
          <w:tcPr>
            <w:tcW w:w="678" w:type="pct"/>
            <w:tcBorders>
              <w:top w:val="single" w:sz="4" w:space="0" w:color="auto"/>
              <w:left w:val="single" w:sz="4" w:space="0" w:color="auto"/>
              <w:bottom w:val="single" w:sz="4" w:space="0" w:color="auto"/>
              <w:right w:val="single" w:sz="4" w:space="0" w:color="auto"/>
            </w:tcBorders>
            <w:vAlign w:val="center"/>
          </w:tcPr>
          <w:p w14:paraId="62EA536B" w14:textId="77777777" w:rsidR="00957CB5" w:rsidRPr="00430A14" w:rsidRDefault="00957CB5" w:rsidP="00430A14">
            <w:pPr>
              <w:spacing w:line="276" w:lineRule="auto"/>
              <w:jc w:val="center"/>
              <w:rPr>
                <w:rFonts w:eastAsia="Times New Roman"/>
                <w:spacing w:val="0"/>
                <w:lang w:val="pt-BR"/>
              </w:rPr>
            </w:pPr>
            <w:r w:rsidRPr="00430A14">
              <w:rPr>
                <w:rFonts w:eastAsia="Times New Roman"/>
                <w:spacing w:val="0"/>
                <w:lang w:val="pt-BR"/>
              </w:rPr>
              <w:t>159</w:t>
            </w:r>
          </w:p>
        </w:tc>
        <w:tc>
          <w:tcPr>
            <w:tcW w:w="678" w:type="pct"/>
            <w:tcBorders>
              <w:top w:val="single" w:sz="4" w:space="0" w:color="auto"/>
              <w:left w:val="single" w:sz="4" w:space="0" w:color="auto"/>
              <w:bottom w:val="single" w:sz="4" w:space="0" w:color="auto"/>
              <w:right w:val="single" w:sz="4" w:space="0" w:color="auto"/>
            </w:tcBorders>
            <w:vAlign w:val="center"/>
          </w:tcPr>
          <w:p w14:paraId="528F0CEE" w14:textId="77777777" w:rsidR="00957CB5" w:rsidRPr="00430A14" w:rsidRDefault="00957CB5" w:rsidP="00430A14">
            <w:pPr>
              <w:spacing w:line="276" w:lineRule="auto"/>
              <w:jc w:val="center"/>
              <w:rPr>
                <w:rFonts w:eastAsia="Times New Roman"/>
                <w:spacing w:val="0"/>
                <w:lang w:val="pt-BR"/>
              </w:rPr>
            </w:pPr>
            <w:r w:rsidRPr="00430A14">
              <w:rPr>
                <w:rFonts w:eastAsia="Times New Roman"/>
                <w:spacing w:val="0"/>
                <w:lang w:val="pt-BR"/>
              </w:rPr>
              <w:t>157</w:t>
            </w:r>
          </w:p>
        </w:tc>
        <w:tc>
          <w:tcPr>
            <w:tcW w:w="678" w:type="pct"/>
            <w:tcBorders>
              <w:top w:val="single" w:sz="4" w:space="0" w:color="auto"/>
              <w:left w:val="single" w:sz="4" w:space="0" w:color="auto"/>
              <w:bottom w:val="single" w:sz="4" w:space="0" w:color="auto"/>
              <w:right w:val="single" w:sz="4" w:space="0" w:color="auto"/>
            </w:tcBorders>
            <w:vAlign w:val="center"/>
          </w:tcPr>
          <w:p w14:paraId="54EFF73A" w14:textId="77777777" w:rsidR="00957CB5" w:rsidRPr="00430A14" w:rsidRDefault="00957CB5" w:rsidP="00430A14">
            <w:pPr>
              <w:spacing w:line="276" w:lineRule="auto"/>
              <w:jc w:val="center"/>
              <w:rPr>
                <w:rFonts w:eastAsia="Times New Roman"/>
                <w:spacing w:val="0"/>
                <w:lang w:val="pt-BR"/>
              </w:rPr>
            </w:pPr>
            <w:r w:rsidRPr="00430A14">
              <w:rPr>
                <w:rFonts w:eastAsia="Times New Roman"/>
                <w:spacing w:val="0"/>
                <w:lang w:val="pt-BR"/>
              </w:rPr>
              <w:t>160</w:t>
            </w:r>
          </w:p>
        </w:tc>
        <w:tc>
          <w:tcPr>
            <w:tcW w:w="678" w:type="pct"/>
            <w:tcBorders>
              <w:top w:val="single" w:sz="4" w:space="0" w:color="auto"/>
              <w:left w:val="single" w:sz="4" w:space="0" w:color="auto"/>
              <w:bottom w:val="single" w:sz="4" w:space="0" w:color="auto"/>
              <w:right w:val="single" w:sz="4" w:space="0" w:color="auto"/>
            </w:tcBorders>
            <w:vAlign w:val="center"/>
          </w:tcPr>
          <w:p w14:paraId="14EC5413" w14:textId="77777777" w:rsidR="00957CB5" w:rsidRPr="00430A14" w:rsidRDefault="00957CB5" w:rsidP="00430A14">
            <w:pPr>
              <w:spacing w:line="276" w:lineRule="auto"/>
              <w:jc w:val="center"/>
              <w:rPr>
                <w:rFonts w:eastAsia="Times New Roman"/>
                <w:spacing w:val="0"/>
                <w:lang w:val="pt-BR"/>
              </w:rPr>
            </w:pPr>
            <w:r w:rsidRPr="00430A14">
              <w:rPr>
                <w:rFonts w:eastAsia="Times New Roman"/>
                <w:spacing w:val="0"/>
                <w:lang w:val="pt-BR"/>
              </w:rPr>
              <w:t>158</w:t>
            </w:r>
          </w:p>
        </w:tc>
        <w:tc>
          <w:tcPr>
            <w:tcW w:w="370" w:type="pct"/>
            <w:tcBorders>
              <w:top w:val="single" w:sz="4" w:space="0" w:color="auto"/>
              <w:left w:val="single" w:sz="4" w:space="0" w:color="auto"/>
              <w:bottom w:val="single" w:sz="4" w:space="0" w:color="auto"/>
              <w:right w:val="single" w:sz="4" w:space="0" w:color="auto"/>
            </w:tcBorders>
            <w:vAlign w:val="center"/>
          </w:tcPr>
          <w:p w14:paraId="496214E0" w14:textId="77777777" w:rsidR="00957CB5" w:rsidRPr="00430A14" w:rsidRDefault="00957CB5" w:rsidP="00430A14">
            <w:pPr>
              <w:spacing w:line="276" w:lineRule="auto"/>
              <w:jc w:val="center"/>
              <w:rPr>
                <w:rFonts w:eastAsia="Times New Roman"/>
                <w:spacing w:val="0"/>
                <w:lang w:val="pt-BR"/>
              </w:rPr>
            </w:pPr>
          </w:p>
        </w:tc>
      </w:tr>
      <w:tr w:rsidR="00430A14" w:rsidRPr="00430A14" w14:paraId="4C0BD1EF" w14:textId="77777777" w:rsidTr="00687933">
        <w:trPr>
          <w:jc w:val="center"/>
        </w:trPr>
        <w:tc>
          <w:tcPr>
            <w:tcW w:w="374" w:type="pct"/>
            <w:vMerge/>
            <w:tcBorders>
              <w:left w:val="single" w:sz="4" w:space="0" w:color="auto"/>
              <w:right w:val="single" w:sz="4" w:space="0" w:color="auto"/>
            </w:tcBorders>
            <w:vAlign w:val="center"/>
          </w:tcPr>
          <w:p w14:paraId="4FCAD779" w14:textId="77777777" w:rsidR="00957CB5" w:rsidRPr="00430A14" w:rsidRDefault="00957CB5" w:rsidP="00430A14">
            <w:pPr>
              <w:spacing w:line="276" w:lineRule="auto"/>
              <w:jc w:val="center"/>
              <w:rPr>
                <w:rFonts w:eastAsia="Times New Roman"/>
                <w:i/>
                <w:spacing w:val="0"/>
                <w:lang w:val="pt-BR"/>
              </w:rPr>
            </w:pPr>
          </w:p>
        </w:tc>
        <w:tc>
          <w:tcPr>
            <w:tcW w:w="866" w:type="pct"/>
            <w:tcBorders>
              <w:top w:val="single" w:sz="4" w:space="0" w:color="auto"/>
              <w:left w:val="single" w:sz="4" w:space="0" w:color="auto"/>
              <w:bottom w:val="single" w:sz="4" w:space="0" w:color="auto"/>
              <w:right w:val="single" w:sz="4" w:space="0" w:color="auto"/>
            </w:tcBorders>
            <w:vAlign w:val="center"/>
          </w:tcPr>
          <w:p w14:paraId="33B921A9" w14:textId="77777777" w:rsidR="00957CB5" w:rsidRPr="00430A14" w:rsidRDefault="00957CB5" w:rsidP="00430A14">
            <w:pPr>
              <w:spacing w:line="276" w:lineRule="auto"/>
              <w:jc w:val="both"/>
              <w:rPr>
                <w:rFonts w:eastAsia="Times New Roman"/>
                <w:i/>
                <w:spacing w:val="0"/>
                <w:lang w:val="pt-BR"/>
              </w:rPr>
            </w:pPr>
            <w:r w:rsidRPr="00430A14">
              <w:rPr>
                <w:rFonts w:eastAsia="Times New Roman"/>
                <w:i/>
                <w:spacing w:val="0"/>
                <w:lang w:val="pt-BR"/>
              </w:rPr>
              <w:t>- Nữ</w:t>
            </w:r>
          </w:p>
        </w:tc>
        <w:tc>
          <w:tcPr>
            <w:tcW w:w="678" w:type="pct"/>
            <w:tcBorders>
              <w:top w:val="single" w:sz="4" w:space="0" w:color="auto"/>
              <w:left w:val="single" w:sz="4" w:space="0" w:color="auto"/>
              <w:bottom w:val="single" w:sz="4" w:space="0" w:color="auto"/>
              <w:right w:val="single" w:sz="4" w:space="0" w:color="auto"/>
            </w:tcBorders>
            <w:vAlign w:val="center"/>
          </w:tcPr>
          <w:p w14:paraId="604D2F07" w14:textId="77777777" w:rsidR="00957CB5" w:rsidRPr="00430A14" w:rsidRDefault="00957CB5" w:rsidP="00430A14">
            <w:pPr>
              <w:spacing w:line="276" w:lineRule="auto"/>
              <w:jc w:val="center"/>
              <w:rPr>
                <w:rFonts w:eastAsia="Times New Roman"/>
                <w:spacing w:val="0"/>
                <w:lang w:val="pt-BR"/>
              </w:rPr>
            </w:pPr>
            <w:r w:rsidRPr="00430A14">
              <w:rPr>
                <w:rFonts w:eastAsia="Times New Roman"/>
                <w:spacing w:val="0"/>
                <w:lang w:val="pt-BR"/>
              </w:rPr>
              <w:t>118</w:t>
            </w:r>
          </w:p>
        </w:tc>
        <w:tc>
          <w:tcPr>
            <w:tcW w:w="678" w:type="pct"/>
            <w:tcBorders>
              <w:top w:val="single" w:sz="4" w:space="0" w:color="auto"/>
              <w:left w:val="single" w:sz="4" w:space="0" w:color="auto"/>
              <w:bottom w:val="single" w:sz="4" w:space="0" w:color="auto"/>
              <w:right w:val="single" w:sz="4" w:space="0" w:color="auto"/>
            </w:tcBorders>
            <w:vAlign w:val="center"/>
          </w:tcPr>
          <w:p w14:paraId="0C120932" w14:textId="04C3D8BC" w:rsidR="00957CB5" w:rsidRPr="00430A14" w:rsidRDefault="00234EE8" w:rsidP="00430A14">
            <w:pPr>
              <w:spacing w:line="276" w:lineRule="auto"/>
              <w:jc w:val="center"/>
              <w:rPr>
                <w:rFonts w:eastAsia="Times New Roman"/>
                <w:spacing w:val="0"/>
                <w:lang w:val="pt-BR"/>
              </w:rPr>
            </w:pPr>
            <w:r w:rsidRPr="00430A14">
              <w:rPr>
                <w:rFonts w:eastAsia="Times New Roman"/>
                <w:spacing w:val="0"/>
                <w:lang w:val="pt-BR"/>
              </w:rPr>
              <w:t>114</w:t>
            </w:r>
          </w:p>
        </w:tc>
        <w:tc>
          <w:tcPr>
            <w:tcW w:w="678" w:type="pct"/>
            <w:tcBorders>
              <w:top w:val="single" w:sz="4" w:space="0" w:color="auto"/>
              <w:left w:val="single" w:sz="4" w:space="0" w:color="auto"/>
              <w:bottom w:val="single" w:sz="4" w:space="0" w:color="auto"/>
              <w:right w:val="single" w:sz="4" w:space="0" w:color="auto"/>
            </w:tcBorders>
            <w:vAlign w:val="center"/>
          </w:tcPr>
          <w:p w14:paraId="2AF77AFD" w14:textId="77777777" w:rsidR="00957CB5" w:rsidRPr="00430A14" w:rsidRDefault="00957CB5" w:rsidP="00430A14">
            <w:pPr>
              <w:spacing w:line="276" w:lineRule="auto"/>
              <w:jc w:val="center"/>
              <w:rPr>
                <w:rFonts w:eastAsia="Times New Roman"/>
                <w:spacing w:val="0"/>
                <w:lang w:val="pt-BR"/>
              </w:rPr>
            </w:pPr>
            <w:r w:rsidRPr="00430A14">
              <w:rPr>
                <w:rFonts w:eastAsia="Times New Roman"/>
                <w:spacing w:val="0"/>
                <w:lang w:val="pt-BR"/>
              </w:rPr>
              <w:t>109</w:t>
            </w:r>
          </w:p>
        </w:tc>
        <w:tc>
          <w:tcPr>
            <w:tcW w:w="678" w:type="pct"/>
            <w:tcBorders>
              <w:top w:val="single" w:sz="4" w:space="0" w:color="auto"/>
              <w:left w:val="single" w:sz="4" w:space="0" w:color="auto"/>
              <w:bottom w:val="single" w:sz="4" w:space="0" w:color="auto"/>
              <w:right w:val="single" w:sz="4" w:space="0" w:color="auto"/>
            </w:tcBorders>
            <w:vAlign w:val="center"/>
          </w:tcPr>
          <w:p w14:paraId="7335FBBF" w14:textId="77777777" w:rsidR="00957CB5" w:rsidRPr="00430A14" w:rsidRDefault="00957CB5" w:rsidP="00430A14">
            <w:pPr>
              <w:spacing w:line="276" w:lineRule="auto"/>
              <w:jc w:val="center"/>
              <w:rPr>
                <w:rFonts w:eastAsia="Times New Roman"/>
                <w:spacing w:val="0"/>
                <w:lang w:val="pt-BR"/>
              </w:rPr>
            </w:pPr>
            <w:r w:rsidRPr="00430A14">
              <w:rPr>
                <w:rFonts w:eastAsia="Times New Roman"/>
                <w:spacing w:val="0"/>
                <w:lang w:val="pt-BR"/>
              </w:rPr>
              <w:t>109</w:t>
            </w:r>
          </w:p>
        </w:tc>
        <w:tc>
          <w:tcPr>
            <w:tcW w:w="678" w:type="pct"/>
            <w:tcBorders>
              <w:top w:val="single" w:sz="4" w:space="0" w:color="auto"/>
              <w:left w:val="single" w:sz="4" w:space="0" w:color="auto"/>
              <w:bottom w:val="single" w:sz="4" w:space="0" w:color="auto"/>
              <w:right w:val="single" w:sz="4" w:space="0" w:color="auto"/>
            </w:tcBorders>
            <w:vAlign w:val="center"/>
          </w:tcPr>
          <w:p w14:paraId="7907C54B" w14:textId="77777777" w:rsidR="00957CB5" w:rsidRPr="00430A14" w:rsidRDefault="00957CB5" w:rsidP="00430A14">
            <w:pPr>
              <w:spacing w:line="276" w:lineRule="auto"/>
              <w:jc w:val="center"/>
              <w:rPr>
                <w:rFonts w:eastAsia="Times New Roman"/>
                <w:spacing w:val="0"/>
                <w:lang w:val="pt-BR"/>
              </w:rPr>
            </w:pPr>
            <w:r w:rsidRPr="00430A14">
              <w:rPr>
                <w:rFonts w:eastAsia="Times New Roman"/>
                <w:spacing w:val="0"/>
                <w:lang w:val="pt-BR"/>
              </w:rPr>
              <w:t>109</w:t>
            </w:r>
          </w:p>
        </w:tc>
        <w:tc>
          <w:tcPr>
            <w:tcW w:w="370" w:type="pct"/>
            <w:tcBorders>
              <w:top w:val="single" w:sz="4" w:space="0" w:color="auto"/>
              <w:left w:val="single" w:sz="4" w:space="0" w:color="auto"/>
              <w:bottom w:val="single" w:sz="4" w:space="0" w:color="auto"/>
              <w:right w:val="single" w:sz="4" w:space="0" w:color="auto"/>
            </w:tcBorders>
            <w:vAlign w:val="center"/>
          </w:tcPr>
          <w:p w14:paraId="3A28D8A4" w14:textId="77777777" w:rsidR="00957CB5" w:rsidRPr="00430A14" w:rsidRDefault="00957CB5" w:rsidP="00430A14">
            <w:pPr>
              <w:spacing w:line="276" w:lineRule="auto"/>
              <w:jc w:val="center"/>
              <w:rPr>
                <w:rFonts w:eastAsia="Times New Roman"/>
                <w:spacing w:val="0"/>
                <w:lang w:val="pt-BR"/>
              </w:rPr>
            </w:pPr>
          </w:p>
        </w:tc>
      </w:tr>
      <w:tr w:rsidR="00430A14" w:rsidRPr="00430A14" w14:paraId="308EC2AF" w14:textId="77777777" w:rsidTr="00687933">
        <w:trPr>
          <w:jc w:val="center"/>
        </w:trPr>
        <w:tc>
          <w:tcPr>
            <w:tcW w:w="374" w:type="pct"/>
            <w:vMerge/>
            <w:tcBorders>
              <w:left w:val="single" w:sz="4" w:space="0" w:color="auto"/>
              <w:right w:val="single" w:sz="4" w:space="0" w:color="auto"/>
            </w:tcBorders>
            <w:vAlign w:val="center"/>
          </w:tcPr>
          <w:p w14:paraId="7C81AD2A" w14:textId="77777777" w:rsidR="00957CB5" w:rsidRPr="00430A14" w:rsidRDefault="00957CB5" w:rsidP="00430A14">
            <w:pPr>
              <w:spacing w:line="276" w:lineRule="auto"/>
              <w:jc w:val="center"/>
              <w:rPr>
                <w:rFonts w:eastAsia="Times New Roman"/>
                <w:i/>
                <w:spacing w:val="0"/>
                <w:lang w:val="pt-BR"/>
              </w:rPr>
            </w:pPr>
          </w:p>
        </w:tc>
        <w:tc>
          <w:tcPr>
            <w:tcW w:w="866" w:type="pct"/>
            <w:tcBorders>
              <w:top w:val="single" w:sz="4" w:space="0" w:color="auto"/>
              <w:left w:val="single" w:sz="4" w:space="0" w:color="auto"/>
              <w:bottom w:val="single" w:sz="4" w:space="0" w:color="auto"/>
              <w:right w:val="single" w:sz="4" w:space="0" w:color="auto"/>
            </w:tcBorders>
            <w:vAlign w:val="center"/>
          </w:tcPr>
          <w:p w14:paraId="15DD2151" w14:textId="77777777" w:rsidR="00957CB5" w:rsidRPr="00430A14" w:rsidRDefault="00957CB5" w:rsidP="00430A14">
            <w:pPr>
              <w:spacing w:line="276" w:lineRule="auto"/>
              <w:jc w:val="both"/>
              <w:rPr>
                <w:rFonts w:eastAsia="Times New Roman"/>
                <w:i/>
                <w:spacing w:val="0"/>
                <w:lang w:val="pt-BR"/>
              </w:rPr>
            </w:pPr>
            <w:r w:rsidRPr="00430A14">
              <w:rPr>
                <w:rFonts w:eastAsia="Times New Roman"/>
                <w:i/>
                <w:spacing w:val="0"/>
                <w:lang w:val="pt-BR"/>
              </w:rPr>
              <w:t>- Dân tộc</w:t>
            </w:r>
          </w:p>
        </w:tc>
        <w:tc>
          <w:tcPr>
            <w:tcW w:w="678" w:type="pct"/>
            <w:tcBorders>
              <w:top w:val="single" w:sz="4" w:space="0" w:color="auto"/>
              <w:left w:val="single" w:sz="4" w:space="0" w:color="auto"/>
              <w:bottom w:val="single" w:sz="4" w:space="0" w:color="auto"/>
              <w:right w:val="single" w:sz="4" w:space="0" w:color="auto"/>
            </w:tcBorders>
            <w:vAlign w:val="center"/>
          </w:tcPr>
          <w:p w14:paraId="5F53DA0B" w14:textId="77777777" w:rsidR="00957CB5" w:rsidRPr="00430A14" w:rsidRDefault="00957CB5" w:rsidP="00430A14">
            <w:pPr>
              <w:spacing w:line="276" w:lineRule="auto"/>
              <w:jc w:val="center"/>
              <w:rPr>
                <w:rFonts w:eastAsia="Times New Roman"/>
                <w:spacing w:val="0"/>
                <w:lang w:val="pt-BR"/>
              </w:rPr>
            </w:pPr>
            <w:r w:rsidRPr="00430A14">
              <w:rPr>
                <w:rFonts w:eastAsia="Times New Roman"/>
                <w:spacing w:val="0"/>
                <w:lang w:val="pt-BR"/>
              </w:rPr>
              <w:t>157</w:t>
            </w:r>
          </w:p>
        </w:tc>
        <w:tc>
          <w:tcPr>
            <w:tcW w:w="678" w:type="pct"/>
            <w:tcBorders>
              <w:top w:val="single" w:sz="4" w:space="0" w:color="auto"/>
              <w:left w:val="single" w:sz="4" w:space="0" w:color="auto"/>
              <w:bottom w:val="single" w:sz="4" w:space="0" w:color="auto"/>
              <w:right w:val="single" w:sz="4" w:space="0" w:color="auto"/>
            </w:tcBorders>
            <w:vAlign w:val="center"/>
          </w:tcPr>
          <w:p w14:paraId="2EE0CBFD" w14:textId="77777777" w:rsidR="00957CB5" w:rsidRPr="00430A14" w:rsidRDefault="00957CB5" w:rsidP="00430A14">
            <w:pPr>
              <w:spacing w:line="276" w:lineRule="auto"/>
              <w:jc w:val="center"/>
              <w:rPr>
                <w:rFonts w:eastAsia="Times New Roman"/>
                <w:spacing w:val="0"/>
                <w:lang w:val="pt-BR"/>
              </w:rPr>
            </w:pPr>
            <w:r w:rsidRPr="00430A14">
              <w:rPr>
                <w:rFonts w:eastAsia="Times New Roman"/>
                <w:spacing w:val="0"/>
                <w:lang w:val="pt-BR"/>
              </w:rPr>
              <w:t>159</w:t>
            </w:r>
          </w:p>
        </w:tc>
        <w:tc>
          <w:tcPr>
            <w:tcW w:w="678" w:type="pct"/>
            <w:tcBorders>
              <w:top w:val="single" w:sz="4" w:space="0" w:color="auto"/>
              <w:left w:val="single" w:sz="4" w:space="0" w:color="auto"/>
              <w:bottom w:val="single" w:sz="4" w:space="0" w:color="auto"/>
              <w:right w:val="single" w:sz="4" w:space="0" w:color="auto"/>
            </w:tcBorders>
            <w:vAlign w:val="center"/>
          </w:tcPr>
          <w:p w14:paraId="00FE6349" w14:textId="77777777" w:rsidR="00957CB5" w:rsidRPr="00430A14" w:rsidRDefault="00957CB5" w:rsidP="00430A14">
            <w:pPr>
              <w:spacing w:line="276" w:lineRule="auto"/>
              <w:jc w:val="center"/>
              <w:rPr>
                <w:rFonts w:eastAsia="Times New Roman"/>
                <w:spacing w:val="0"/>
                <w:lang w:val="pt-BR"/>
              </w:rPr>
            </w:pPr>
            <w:r w:rsidRPr="00430A14">
              <w:rPr>
                <w:rFonts w:eastAsia="Times New Roman"/>
                <w:spacing w:val="0"/>
                <w:lang w:val="pt-BR"/>
              </w:rPr>
              <w:t>157</w:t>
            </w:r>
          </w:p>
        </w:tc>
        <w:tc>
          <w:tcPr>
            <w:tcW w:w="678" w:type="pct"/>
            <w:tcBorders>
              <w:top w:val="single" w:sz="4" w:space="0" w:color="auto"/>
              <w:left w:val="single" w:sz="4" w:space="0" w:color="auto"/>
              <w:bottom w:val="single" w:sz="4" w:space="0" w:color="auto"/>
              <w:right w:val="single" w:sz="4" w:space="0" w:color="auto"/>
            </w:tcBorders>
            <w:vAlign w:val="center"/>
          </w:tcPr>
          <w:p w14:paraId="3A3387BD" w14:textId="77777777" w:rsidR="00957CB5" w:rsidRPr="00430A14" w:rsidRDefault="00957CB5" w:rsidP="00430A14">
            <w:pPr>
              <w:spacing w:line="276" w:lineRule="auto"/>
              <w:jc w:val="center"/>
              <w:rPr>
                <w:rFonts w:eastAsia="Times New Roman"/>
                <w:spacing w:val="0"/>
                <w:lang w:val="pt-BR"/>
              </w:rPr>
            </w:pPr>
            <w:r w:rsidRPr="00430A14">
              <w:rPr>
                <w:rFonts w:eastAsia="Times New Roman"/>
                <w:spacing w:val="0"/>
                <w:lang w:val="pt-BR"/>
              </w:rPr>
              <w:t>160</w:t>
            </w:r>
          </w:p>
        </w:tc>
        <w:tc>
          <w:tcPr>
            <w:tcW w:w="678" w:type="pct"/>
            <w:tcBorders>
              <w:top w:val="single" w:sz="4" w:space="0" w:color="auto"/>
              <w:left w:val="single" w:sz="4" w:space="0" w:color="auto"/>
              <w:bottom w:val="single" w:sz="4" w:space="0" w:color="auto"/>
              <w:right w:val="single" w:sz="4" w:space="0" w:color="auto"/>
            </w:tcBorders>
            <w:vAlign w:val="center"/>
          </w:tcPr>
          <w:p w14:paraId="65EB3B8B" w14:textId="77777777" w:rsidR="00957CB5" w:rsidRPr="00430A14" w:rsidRDefault="00957CB5" w:rsidP="00430A14">
            <w:pPr>
              <w:spacing w:line="276" w:lineRule="auto"/>
              <w:jc w:val="center"/>
              <w:rPr>
                <w:rFonts w:eastAsia="Times New Roman"/>
                <w:spacing w:val="0"/>
                <w:lang w:val="pt-BR"/>
              </w:rPr>
            </w:pPr>
            <w:r w:rsidRPr="00430A14">
              <w:rPr>
                <w:rFonts w:eastAsia="Times New Roman"/>
                <w:spacing w:val="0"/>
                <w:lang w:val="pt-BR"/>
              </w:rPr>
              <w:t>158</w:t>
            </w:r>
          </w:p>
        </w:tc>
        <w:tc>
          <w:tcPr>
            <w:tcW w:w="370" w:type="pct"/>
            <w:tcBorders>
              <w:top w:val="single" w:sz="4" w:space="0" w:color="auto"/>
              <w:left w:val="single" w:sz="4" w:space="0" w:color="auto"/>
              <w:bottom w:val="single" w:sz="4" w:space="0" w:color="auto"/>
              <w:right w:val="single" w:sz="4" w:space="0" w:color="auto"/>
            </w:tcBorders>
            <w:vAlign w:val="center"/>
          </w:tcPr>
          <w:p w14:paraId="0C583FA8" w14:textId="77777777" w:rsidR="00957CB5" w:rsidRPr="00430A14" w:rsidRDefault="00957CB5" w:rsidP="00430A14">
            <w:pPr>
              <w:spacing w:line="276" w:lineRule="auto"/>
              <w:jc w:val="center"/>
              <w:rPr>
                <w:rFonts w:eastAsia="Times New Roman"/>
                <w:spacing w:val="0"/>
                <w:lang w:val="pt-BR"/>
              </w:rPr>
            </w:pPr>
          </w:p>
        </w:tc>
      </w:tr>
      <w:tr w:rsidR="00430A14" w:rsidRPr="00430A14" w14:paraId="0DB6B23C" w14:textId="77777777" w:rsidTr="00687933">
        <w:trPr>
          <w:jc w:val="center"/>
        </w:trPr>
        <w:tc>
          <w:tcPr>
            <w:tcW w:w="374" w:type="pct"/>
            <w:vMerge/>
            <w:tcBorders>
              <w:left w:val="single" w:sz="4" w:space="0" w:color="auto"/>
              <w:right w:val="single" w:sz="4" w:space="0" w:color="auto"/>
            </w:tcBorders>
            <w:vAlign w:val="center"/>
          </w:tcPr>
          <w:p w14:paraId="6FCF8552" w14:textId="77777777" w:rsidR="00957CB5" w:rsidRPr="00430A14" w:rsidRDefault="00957CB5" w:rsidP="00430A14">
            <w:pPr>
              <w:spacing w:line="276" w:lineRule="auto"/>
              <w:jc w:val="center"/>
              <w:rPr>
                <w:rFonts w:eastAsia="Times New Roman"/>
                <w:i/>
                <w:spacing w:val="0"/>
                <w:lang w:val="pt-BR"/>
              </w:rPr>
            </w:pPr>
          </w:p>
        </w:tc>
        <w:tc>
          <w:tcPr>
            <w:tcW w:w="866" w:type="pct"/>
            <w:tcBorders>
              <w:top w:val="single" w:sz="4" w:space="0" w:color="auto"/>
              <w:left w:val="single" w:sz="4" w:space="0" w:color="auto"/>
              <w:bottom w:val="single" w:sz="4" w:space="0" w:color="auto"/>
              <w:right w:val="single" w:sz="4" w:space="0" w:color="auto"/>
            </w:tcBorders>
            <w:vAlign w:val="center"/>
          </w:tcPr>
          <w:p w14:paraId="073A7B27" w14:textId="77777777" w:rsidR="00957CB5" w:rsidRPr="00430A14" w:rsidRDefault="00957CB5" w:rsidP="00430A14">
            <w:pPr>
              <w:spacing w:line="276" w:lineRule="auto"/>
              <w:jc w:val="both"/>
              <w:rPr>
                <w:rFonts w:eastAsia="Times New Roman"/>
                <w:i/>
                <w:spacing w:val="0"/>
                <w:lang w:val="pt-BR"/>
              </w:rPr>
            </w:pPr>
            <w:r w:rsidRPr="00430A14">
              <w:rPr>
                <w:rFonts w:eastAsia="Times New Roman"/>
                <w:i/>
                <w:spacing w:val="0"/>
                <w:lang w:val="pt-BR"/>
              </w:rPr>
              <w:t>- Khối lớp 6</w:t>
            </w:r>
          </w:p>
        </w:tc>
        <w:tc>
          <w:tcPr>
            <w:tcW w:w="678" w:type="pct"/>
            <w:tcBorders>
              <w:top w:val="single" w:sz="4" w:space="0" w:color="auto"/>
              <w:left w:val="single" w:sz="4" w:space="0" w:color="auto"/>
              <w:bottom w:val="single" w:sz="4" w:space="0" w:color="auto"/>
              <w:right w:val="single" w:sz="4" w:space="0" w:color="auto"/>
            </w:tcBorders>
            <w:vAlign w:val="center"/>
          </w:tcPr>
          <w:p w14:paraId="69932B0E" w14:textId="77777777" w:rsidR="00957CB5" w:rsidRPr="00430A14" w:rsidRDefault="00957CB5" w:rsidP="00430A14">
            <w:pPr>
              <w:spacing w:line="276" w:lineRule="auto"/>
              <w:jc w:val="center"/>
              <w:rPr>
                <w:rFonts w:eastAsia="Times New Roman"/>
                <w:spacing w:val="0"/>
                <w:lang w:val="pt-BR"/>
              </w:rPr>
            </w:pPr>
            <w:r w:rsidRPr="00430A14">
              <w:rPr>
                <w:rFonts w:eastAsia="Times New Roman"/>
                <w:spacing w:val="0"/>
                <w:lang w:val="pt-BR"/>
              </w:rPr>
              <w:t>40</w:t>
            </w:r>
          </w:p>
        </w:tc>
        <w:tc>
          <w:tcPr>
            <w:tcW w:w="678" w:type="pct"/>
            <w:tcBorders>
              <w:top w:val="single" w:sz="4" w:space="0" w:color="auto"/>
              <w:left w:val="single" w:sz="4" w:space="0" w:color="auto"/>
              <w:bottom w:val="single" w:sz="4" w:space="0" w:color="auto"/>
              <w:right w:val="single" w:sz="4" w:space="0" w:color="auto"/>
            </w:tcBorders>
            <w:vAlign w:val="center"/>
          </w:tcPr>
          <w:p w14:paraId="4DE7B883" w14:textId="77777777" w:rsidR="00957CB5" w:rsidRPr="00430A14" w:rsidRDefault="00957CB5" w:rsidP="00430A14">
            <w:pPr>
              <w:spacing w:line="276" w:lineRule="auto"/>
              <w:jc w:val="center"/>
              <w:rPr>
                <w:rFonts w:eastAsia="Times New Roman"/>
                <w:spacing w:val="0"/>
                <w:lang w:val="pt-BR"/>
              </w:rPr>
            </w:pPr>
            <w:r w:rsidRPr="00430A14">
              <w:rPr>
                <w:rFonts w:eastAsia="Times New Roman"/>
                <w:spacing w:val="0"/>
                <w:lang w:val="pt-BR"/>
              </w:rPr>
              <w:t>40</w:t>
            </w:r>
          </w:p>
        </w:tc>
        <w:tc>
          <w:tcPr>
            <w:tcW w:w="678" w:type="pct"/>
            <w:tcBorders>
              <w:top w:val="single" w:sz="4" w:space="0" w:color="auto"/>
              <w:left w:val="single" w:sz="4" w:space="0" w:color="auto"/>
              <w:bottom w:val="single" w:sz="4" w:space="0" w:color="auto"/>
              <w:right w:val="single" w:sz="4" w:space="0" w:color="auto"/>
            </w:tcBorders>
            <w:vAlign w:val="center"/>
          </w:tcPr>
          <w:p w14:paraId="4D9E602B" w14:textId="77777777" w:rsidR="00957CB5" w:rsidRPr="00430A14" w:rsidRDefault="00957CB5" w:rsidP="00430A14">
            <w:pPr>
              <w:spacing w:line="276" w:lineRule="auto"/>
              <w:jc w:val="center"/>
              <w:rPr>
                <w:rFonts w:eastAsia="Times New Roman"/>
                <w:spacing w:val="0"/>
                <w:lang w:val="pt-BR"/>
              </w:rPr>
            </w:pPr>
            <w:r w:rsidRPr="00430A14">
              <w:rPr>
                <w:rFonts w:eastAsia="Times New Roman"/>
                <w:spacing w:val="0"/>
                <w:lang w:val="pt-BR"/>
              </w:rPr>
              <w:t>40</w:t>
            </w:r>
          </w:p>
        </w:tc>
        <w:tc>
          <w:tcPr>
            <w:tcW w:w="678" w:type="pct"/>
            <w:tcBorders>
              <w:top w:val="single" w:sz="4" w:space="0" w:color="auto"/>
              <w:left w:val="single" w:sz="4" w:space="0" w:color="auto"/>
              <w:bottom w:val="single" w:sz="4" w:space="0" w:color="auto"/>
              <w:right w:val="single" w:sz="4" w:space="0" w:color="auto"/>
            </w:tcBorders>
            <w:vAlign w:val="center"/>
          </w:tcPr>
          <w:p w14:paraId="4FDC1EA6" w14:textId="77777777" w:rsidR="00957CB5" w:rsidRPr="00430A14" w:rsidRDefault="00957CB5" w:rsidP="00430A14">
            <w:pPr>
              <w:spacing w:line="276" w:lineRule="auto"/>
              <w:jc w:val="center"/>
              <w:rPr>
                <w:rFonts w:eastAsia="Times New Roman"/>
                <w:spacing w:val="0"/>
                <w:lang w:val="pt-BR"/>
              </w:rPr>
            </w:pPr>
            <w:r w:rsidRPr="00430A14">
              <w:rPr>
                <w:rFonts w:eastAsia="Times New Roman"/>
                <w:spacing w:val="0"/>
                <w:lang w:val="pt-BR"/>
              </w:rPr>
              <w:t>40</w:t>
            </w:r>
          </w:p>
        </w:tc>
        <w:tc>
          <w:tcPr>
            <w:tcW w:w="678" w:type="pct"/>
            <w:tcBorders>
              <w:top w:val="single" w:sz="4" w:space="0" w:color="auto"/>
              <w:left w:val="single" w:sz="4" w:space="0" w:color="auto"/>
              <w:bottom w:val="single" w:sz="4" w:space="0" w:color="auto"/>
              <w:right w:val="single" w:sz="4" w:space="0" w:color="auto"/>
            </w:tcBorders>
            <w:vAlign w:val="center"/>
          </w:tcPr>
          <w:p w14:paraId="4A9095A7" w14:textId="77777777" w:rsidR="00957CB5" w:rsidRPr="00430A14" w:rsidRDefault="00957CB5" w:rsidP="00430A14">
            <w:pPr>
              <w:spacing w:line="276" w:lineRule="auto"/>
              <w:jc w:val="center"/>
              <w:rPr>
                <w:rFonts w:eastAsia="Times New Roman"/>
                <w:spacing w:val="0"/>
                <w:lang w:val="pt-BR"/>
              </w:rPr>
            </w:pPr>
            <w:r w:rsidRPr="00430A14">
              <w:rPr>
                <w:rFonts w:eastAsia="Times New Roman"/>
                <w:spacing w:val="0"/>
                <w:lang w:val="pt-BR"/>
              </w:rPr>
              <w:t>40</w:t>
            </w:r>
          </w:p>
        </w:tc>
        <w:tc>
          <w:tcPr>
            <w:tcW w:w="370" w:type="pct"/>
            <w:tcBorders>
              <w:top w:val="single" w:sz="4" w:space="0" w:color="auto"/>
              <w:left w:val="single" w:sz="4" w:space="0" w:color="auto"/>
              <w:bottom w:val="single" w:sz="4" w:space="0" w:color="auto"/>
              <w:right w:val="single" w:sz="4" w:space="0" w:color="auto"/>
            </w:tcBorders>
            <w:vAlign w:val="center"/>
          </w:tcPr>
          <w:p w14:paraId="27CA0F38" w14:textId="77777777" w:rsidR="00957CB5" w:rsidRPr="00430A14" w:rsidRDefault="00957CB5" w:rsidP="00430A14">
            <w:pPr>
              <w:spacing w:line="276" w:lineRule="auto"/>
              <w:jc w:val="center"/>
              <w:rPr>
                <w:rFonts w:eastAsia="Times New Roman"/>
                <w:spacing w:val="0"/>
                <w:lang w:val="pt-BR"/>
              </w:rPr>
            </w:pPr>
          </w:p>
        </w:tc>
      </w:tr>
      <w:tr w:rsidR="00430A14" w:rsidRPr="00430A14" w14:paraId="46D0EF48" w14:textId="77777777" w:rsidTr="00687933">
        <w:trPr>
          <w:jc w:val="center"/>
        </w:trPr>
        <w:tc>
          <w:tcPr>
            <w:tcW w:w="374" w:type="pct"/>
            <w:vMerge/>
            <w:tcBorders>
              <w:left w:val="single" w:sz="4" w:space="0" w:color="auto"/>
              <w:right w:val="single" w:sz="4" w:space="0" w:color="auto"/>
            </w:tcBorders>
            <w:vAlign w:val="center"/>
          </w:tcPr>
          <w:p w14:paraId="34E067F0" w14:textId="77777777" w:rsidR="00957CB5" w:rsidRPr="00430A14" w:rsidRDefault="00957CB5" w:rsidP="00430A14">
            <w:pPr>
              <w:spacing w:line="276" w:lineRule="auto"/>
              <w:jc w:val="center"/>
              <w:rPr>
                <w:rFonts w:eastAsia="Times New Roman"/>
                <w:i/>
                <w:spacing w:val="0"/>
                <w:lang w:val="pt-BR"/>
              </w:rPr>
            </w:pPr>
          </w:p>
        </w:tc>
        <w:tc>
          <w:tcPr>
            <w:tcW w:w="866" w:type="pct"/>
            <w:tcBorders>
              <w:top w:val="single" w:sz="4" w:space="0" w:color="auto"/>
              <w:left w:val="single" w:sz="4" w:space="0" w:color="auto"/>
              <w:bottom w:val="single" w:sz="4" w:space="0" w:color="auto"/>
              <w:right w:val="single" w:sz="4" w:space="0" w:color="auto"/>
            </w:tcBorders>
            <w:vAlign w:val="center"/>
          </w:tcPr>
          <w:p w14:paraId="2000283F" w14:textId="77777777" w:rsidR="00957CB5" w:rsidRPr="00430A14" w:rsidRDefault="00957CB5" w:rsidP="00430A14">
            <w:pPr>
              <w:spacing w:line="276" w:lineRule="auto"/>
              <w:jc w:val="both"/>
              <w:rPr>
                <w:rFonts w:eastAsia="Times New Roman"/>
                <w:i/>
                <w:spacing w:val="0"/>
                <w:lang w:val="pt-BR"/>
              </w:rPr>
            </w:pPr>
            <w:r w:rsidRPr="00430A14">
              <w:rPr>
                <w:rFonts w:eastAsia="Times New Roman"/>
                <w:i/>
                <w:spacing w:val="0"/>
                <w:lang w:val="pt-BR"/>
              </w:rPr>
              <w:t>- Khối lớp 7</w:t>
            </w:r>
          </w:p>
        </w:tc>
        <w:tc>
          <w:tcPr>
            <w:tcW w:w="678" w:type="pct"/>
            <w:tcBorders>
              <w:top w:val="single" w:sz="4" w:space="0" w:color="auto"/>
              <w:left w:val="single" w:sz="4" w:space="0" w:color="auto"/>
              <w:bottom w:val="single" w:sz="4" w:space="0" w:color="auto"/>
              <w:right w:val="single" w:sz="4" w:space="0" w:color="auto"/>
            </w:tcBorders>
            <w:vAlign w:val="center"/>
          </w:tcPr>
          <w:p w14:paraId="4114CC5B" w14:textId="77777777" w:rsidR="00957CB5" w:rsidRPr="00430A14" w:rsidRDefault="00957CB5" w:rsidP="00430A14">
            <w:pPr>
              <w:spacing w:line="276" w:lineRule="auto"/>
              <w:jc w:val="center"/>
              <w:rPr>
                <w:rFonts w:eastAsia="Times New Roman"/>
                <w:spacing w:val="0"/>
                <w:lang w:val="pt-BR"/>
              </w:rPr>
            </w:pPr>
            <w:r w:rsidRPr="00430A14">
              <w:rPr>
                <w:rFonts w:eastAsia="Times New Roman"/>
                <w:spacing w:val="0"/>
                <w:lang w:val="pt-BR"/>
              </w:rPr>
              <w:t>40</w:t>
            </w:r>
          </w:p>
        </w:tc>
        <w:tc>
          <w:tcPr>
            <w:tcW w:w="678" w:type="pct"/>
            <w:tcBorders>
              <w:top w:val="single" w:sz="4" w:space="0" w:color="auto"/>
              <w:left w:val="single" w:sz="4" w:space="0" w:color="auto"/>
              <w:bottom w:val="single" w:sz="4" w:space="0" w:color="auto"/>
              <w:right w:val="single" w:sz="4" w:space="0" w:color="auto"/>
            </w:tcBorders>
            <w:vAlign w:val="center"/>
          </w:tcPr>
          <w:p w14:paraId="55F0A63C" w14:textId="77777777" w:rsidR="00957CB5" w:rsidRPr="00430A14" w:rsidRDefault="00957CB5" w:rsidP="00430A14">
            <w:pPr>
              <w:spacing w:line="276" w:lineRule="auto"/>
              <w:jc w:val="center"/>
              <w:rPr>
                <w:rFonts w:eastAsia="Times New Roman"/>
                <w:spacing w:val="0"/>
                <w:lang w:val="pt-BR"/>
              </w:rPr>
            </w:pPr>
            <w:r w:rsidRPr="00430A14">
              <w:rPr>
                <w:rFonts w:eastAsia="Times New Roman"/>
                <w:spacing w:val="0"/>
                <w:lang w:val="pt-BR"/>
              </w:rPr>
              <w:t>40</w:t>
            </w:r>
          </w:p>
        </w:tc>
        <w:tc>
          <w:tcPr>
            <w:tcW w:w="678" w:type="pct"/>
            <w:tcBorders>
              <w:top w:val="single" w:sz="4" w:space="0" w:color="auto"/>
              <w:left w:val="single" w:sz="4" w:space="0" w:color="auto"/>
              <w:bottom w:val="single" w:sz="4" w:space="0" w:color="auto"/>
              <w:right w:val="single" w:sz="4" w:space="0" w:color="auto"/>
            </w:tcBorders>
            <w:vAlign w:val="center"/>
          </w:tcPr>
          <w:p w14:paraId="0C262A36" w14:textId="77777777" w:rsidR="00957CB5" w:rsidRPr="00430A14" w:rsidRDefault="00957CB5" w:rsidP="00430A14">
            <w:pPr>
              <w:spacing w:line="276" w:lineRule="auto"/>
              <w:jc w:val="center"/>
              <w:rPr>
                <w:rFonts w:eastAsia="Times New Roman"/>
                <w:spacing w:val="0"/>
                <w:lang w:val="pt-BR"/>
              </w:rPr>
            </w:pPr>
            <w:r w:rsidRPr="00430A14">
              <w:rPr>
                <w:rFonts w:eastAsia="Times New Roman"/>
                <w:spacing w:val="0"/>
                <w:lang w:val="pt-BR"/>
              </w:rPr>
              <w:t>40</w:t>
            </w:r>
          </w:p>
        </w:tc>
        <w:tc>
          <w:tcPr>
            <w:tcW w:w="678" w:type="pct"/>
            <w:tcBorders>
              <w:top w:val="single" w:sz="4" w:space="0" w:color="auto"/>
              <w:left w:val="single" w:sz="4" w:space="0" w:color="auto"/>
              <w:bottom w:val="single" w:sz="4" w:space="0" w:color="auto"/>
              <w:right w:val="single" w:sz="4" w:space="0" w:color="auto"/>
            </w:tcBorders>
            <w:vAlign w:val="center"/>
          </w:tcPr>
          <w:p w14:paraId="2F2E0800" w14:textId="77777777" w:rsidR="00957CB5" w:rsidRPr="00430A14" w:rsidRDefault="00957CB5" w:rsidP="00430A14">
            <w:pPr>
              <w:spacing w:line="276" w:lineRule="auto"/>
              <w:jc w:val="center"/>
              <w:rPr>
                <w:rFonts w:eastAsia="Times New Roman"/>
                <w:spacing w:val="0"/>
                <w:lang w:val="pt-BR"/>
              </w:rPr>
            </w:pPr>
            <w:r w:rsidRPr="00430A14">
              <w:rPr>
                <w:rFonts w:eastAsia="Times New Roman"/>
                <w:spacing w:val="0"/>
                <w:lang w:val="pt-BR"/>
              </w:rPr>
              <w:t>40</w:t>
            </w:r>
          </w:p>
        </w:tc>
        <w:tc>
          <w:tcPr>
            <w:tcW w:w="678" w:type="pct"/>
            <w:tcBorders>
              <w:top w:val="single" w:sz="4" w:space="0" w:color="auto"/>
              <w:left w:val="single" w:sz="4" w:space="0" w:color="auto"/>
              <w:bottom w:val="single" w:sz="4" w:space="0" w:color="auto"/>
              <w:right w:val="single" w:sz="4" w:space="0" w:color="auto"/>
            </w:tcBorders>
            <w:vAlign w:val="center"/>
          </w:tcPr>
          <w:p w14:paraId="13F5AC30" w14:textId="77777777" w:rsidR="00957CB5" w:rsidRPr="00430A14" w:rsidRDefault="00957CB5" w:rsidP="00430A14">
            <w:pPr>
              <w:spacing w:line="276" w:lineRule="auto"/>
              <w:jc w:val="center"/>
              <w:rPr>
                <w:rFonts w:eastAsia="Times New Roman"/>
                <w:spacing w:val="0"/>
                <w:lang w:val="pt-BR"/>
              </w:rPr>
            </w:pPr>
            <w:r w:rsidRPr="00430A14">
              <w:rPr>
                <w:rFonts w:eastAsia="Times New Roman"/>
                <w:spacing w:val="0"/>
                <w:lang w:val="pt-BR"/>
              </w:rPr>
              <w:t>40</w:t>
            </w:r>
          </w:p>
        </w:tc>
        <w:tc>
          <w:tcPr>
            <w:tcW w:w="370" w:type="pct"/>
            <w:tcBorders>
              <w:top w:val="single" w:sz="4" w:space="0" w:color="auto"/>
              <w:left w:val="single" w:sz="4" w:space="0" w:color="auto"/>
              <w:bottom w:val="single" w:sz="4" w:space="0" w:color="auto"/>
              <w:right w:val="single" w:sz="4" w:space="0" w:color="auto"/>
            </w:tcBorders>
            <w:vAlign w:val="center"/>
          </w:tcPr>
          <w:p w14:paraId="52DB6C27" w14:textId="77777777" w:rsidR="00957CB5" w:rsidRPr="00430A14" w:rsidRDefault="00957CB5" w:rsidP="00430A14">
            <w:pPr>
              <w:spacing w:line="276" w:lineRule="auto"/>
              <w:jc w:val="center"/>
              <w:rPr>
                <w:rFonts w:eastAsia="Times New Roman"/>
                <w:spacing w:val="0"/>
                <w:lang w:val="pt-BR"/>
              </w:rPr>
            </w:pPr>
          </w:p>
        </w:tc>
      </w:tr>
      <w:tr w:rsidR="00430A14" w:rsidRPr="00430A14" w14:paraId="3B2F23AB" w14:textId="77777777" w:rsidTr="00687933">
        <w:trPr>
          <w:jc w:val="center"/>
        </w:trPr>
        <w:tc>
          <w:tcPr>
            <w:tcW w:w="374" w:type="pct"/>
            <w:vMerge/>
            <w:tcBorders>
              <w:left w:val="single" w:sz="4" w:space="0" w:color="auto"/>
              <w:right w:val="single" w:sz="4" w:space="0" w:color="auto"/>
            </w:tcBorders>
            <w:vAlign w:val="center"/>
          </w:tcPr>
          <w:p w14:paraId="58787233" w14:textId="77777777" w:rsidR="00957CB5" w:rsidRPr="00430A14" w:rsidRDefault="00957CB5" w:rsidP="00430A14">
            <w:pPr>
              <w:spacing w:line="276" w:lineRule="auto"/>
              <w:jc w:val="center"/>
              <w:rPr>
                <w:rFonts w:eastAsia="Times New Roman"/>
                <w:i/>
                <w:spacing w:val="0"/>
                <w:lang w:val="pt-BR"/>
              </w:rPr>
            </w:pPr>
          </w:p>
        </w:tc>
        <w:tc>
          <w:tcPr>
            <w:tcW w:w="866" w:type="pct"/>
            <w:tcBorders>
              <w:top w:val="single" w:sz="4" w:space="0" w:color="auto"/>
              <w:left w:val="single" w:sz="4" w:space="0" w:color="auto"/>
              <w:bottom w:val="single" w:sz="4" w:space="0" w:color="auto"/>
              <w:right w:val="single" w:sz="4" w:space="0" w:color="auto"/>
            </w:tcBorders>
            <w:vAlign w:val="center"/>
          </w:tcPr>
          <w:p w14:paraId="1FC1EE96" w14:textId="77777777" w:rsidR="00957CB5" w:rsidRPr="00430A14" w:rsidRDefault="00957CB5" w:rsidP="00430A14">
            <w:pPr>
              <w:spacing w:line="276" w:lineRule="auto"/>
              <w:jc w:val="both"/>
              <w:rPr>
                <w:rFonts w:eastAsia="Times New Roman"/>
                <w:i/>
                <w:spacing w:val="0"/>
                <w:lang w:val="pt-BR"/>
              </w:rPr>
            </w:pPr>
            <w:r w:rsidRPr="00430A14">
              <w:rPr>
                <w:rFonts w:eastAsia="Times New Roman"/>
                <w:i/>
                <w:spacing w:val="0"/>
                <w:lang w:val="pt-BR"/>
              </w:rPr>
              <w:t>- Khối lớp 8</w:t>
            </w:r>
          </w:p>
        </w:tc>
        <w:tc>
          <w:tcPr>
            <w:tcW w:w="678" w:type="pct"/>
            <w:tcBorders>
              <w:top w:val="single" w:sz="4" w:space="0" w:color="auto"/>
              <w:left w:val="single" w:sz="4" w:space="0" w:color="auto"/>
              <w:bottom w:val="single" w:sz="4" w:space="0" w:color="auto"/>
              <w:right w:val="single" w:sz="4" w:space="0" w:color="auto"/>
            </w:tcBorders>
            <w:vAlign w:val="center"/>
          </w:tcPr>
          <w:p w14:paraId="6DEAC515" w14:textId="77777777" w:rsidR="00957CB5" w:rsidRPr="00430A14" w:rsidRDefault="00957CB5" w:rsidP="00430A14">
            <w:pPr>
              <w:spacing w:line="276" w:lineRule="auto"/>
              <w:jc w:val="center"/>
              <w:rPr>
                <w:rFonts w:eastAsia="Times New Roman"/>
                <w:spacing w:val="0"/>
                <w:lang w:val="pt-BR"/>
              </w:rPr>
            </w:pPr>
            <w:r w:rsidRPr="00430A14">
              <w:rPr>
                <w:rFonts w:eastAsia="Times New Roman"/>
                <w:spacing w:val="0"/>
                <w:lang w:val="pt-BR"/>
              </w:rPr>
              <w:t>40</w:t>
            </w:r>
          </w:p>
        </w:tc>
        <w:tc>
          <w:tcPr>
            <w:tcW w:w="678" w:type="pct"/>
            <w:tcBorders>
              <w:top w:val="single" w:sz="4" w:space="0" w:color="auto"/>
              <w:left w:val="single" w:sz="4" w:space="0" w:color="auto"/>
              <w:bottom w:val="single" w:sz="4" w:space="0" w:color="auto"/>
              <w:right w:val="single" w:sz="4" w:space="0" w:color="auto"/>
            </w:tcBorders>
            <w:vAlign w:val="center"/>
          </w:tcPr>
          <w:p w14:paraId="6297B99A" w14:textId="77777777" w:rsidR="00957CB5" w:rsidRPr="00430A14" w:rsidRDefault="00957CB5" w:rsidP="00430A14">
            <w:pPr>
              <w:spacing w:line="276" w:lineRule="auto"/>
              <w:jc w:val="center"/>
              <w:rPr>
                <w:rFonts w:eastAsia="Times New Roman"/>
                <w:spacing w:val="0"/>
                <w:lang w:val="pt-BR"/>
              </w:rPr>
            </w:pPr>
            <w:r w:rsidRPr="00430A14">
              <w:rPr>
                <w:rFonts w:eastAsia="Times New Roman"/>
                <w:spacing w:val="0"/>
                <w:lang w:val="pt-BR"/>
              </w:rPr>
              <w:t>39</w:t>
            </w:r>
          </w:p>
        </w:tc>
        <w:tc>
          <w:tcPr>
            <w:tcW w:w="678" w:type="pct"/>
            <w:tcBorders>
              <w:top w:val="single" w:sz="4" w:space="0" w:color="auto"/>
              <w:left w:val="single" w:sz="4" w:space="0" w:color="auto"/>
              <w:bottom w:val="single" w:sz="4" w:space="0" w:color="auto"/>
              <w:right w:val="single" w:sz="4" w:space="0" w:color="auto"/>
            </w:tcBorders>
            <w:vAlign w:val="center"/>
          </w:tcPr>
          <w:p w14:paraId="71B83643" w14:textId="77777777" w:rsidR="00957CB5" w:rsidRPr="00430A14" w:rsidRDefault="00957CB5" w:rsidP="00430A14">
            <w:pPr>
              <w:spacing w:line="276" w:lineRule="auto"/>
              <w:jc w:val="center"/>
              <w:rPr>
                <w:rFonts w:eastAsia="Times New Roman"/>
                <w:spacing w:val="0"/>
                <w:lang w:val="pt-BR"/>
              </w:rPr>
            </w:pPr>
            <w:r w:rsidRPr="00430A14">
              <w:rPr>
                <w:rFonts w:eastAsia="Times New Roman"/>
                <w:spacing w:val="0"/>
                <w:lang w:val="pt-BR"/>
              </w:rPr>
              <w:t>40</w:t>
            </w:r>
          </w:p>
        </w:tc>
        <w:tc>
          <w:tcPr>
            <w:tcW w:w="678" w:type="pct"/>
            <w:tcBorders>
              <w:top w:val="single" w:sz="4" w:space="0" w:color="auto"/>
              <w:left w:val="single" w:sz="4" w:space="0" w:color="auto"/>
              <w:bottom w:val="single" w:sz="4" w:space="0" w:color="auto"/>
              <w:right w:val="single" w:sz="4" w:space="0" w:color="auto"/>
            </w:tcBorders>
            <w:vAlign w:val="center"/>
          </w:tcPr>
          <w:p w14:paraId="4306A911" w14:textId="77777777" w:rsidR="00957CB5" w:rsidRPr="00430A14" w:rsidRDefault="00957CB5" w:rsidP="00430A14">
            <w:pPr>
              <w:spacing w:line="276" w:lineRule="auto"/>
              <w:jc w:val="center"/>
              <w:rPr>
                <w:rFonts w:eastAsia="Times New Roman"/>
                <w:spacing w:val="0"/>
                <w:lang w:val="pt-BR"/>
              </w:rPr>
            </w:pPr>
            <w:r w:rsidRPr="00430A14">
              <w:rPr>
                <w:rFonts w:eastAsia="Times New Roman"/>
                <w:spacing w:val="0"/>
                <w:lang w:val="pt-BR"/>
              </w:rPr>
              <w:t>40</w:t>
            </w:r>
          </w:p>
        </w:tc>
        <w:tc>
          <w:tcPr>
            <w:tcW w:w="678" w:type="pct"/>
            <w:tcBorders>
              <w:top w:val="single" w:sz="4" w:space="0" w:color="auto"/>
              <w:left w:val="single" w:sz="4" w:space="0" w:color="auto"/>
              <w:bottom w:val="single" w:sz="4" w:space="0" w:color="auto"/>
              <w:right w:val="single" w:sz="4" w:space="0" w:color="auto"/>
            </w:tcBorders>
            <w:vAlign w:val="center"/>
          </w:tcPr>
          <w:p w14:paraId="7190CD69" w14:textId="77777777" w:rsidR="00957CB5" w:rsidRPr="00430A14" w:rsidRDefault="00957CB5" w:rsidP="00430A14">
            <w:pPr>
              <w:spacing w:line="276" w:lineRule="auto"/>
              <w:jc w:val="center"/>
              <w:rPr>
                <w:rFonts w:eastAsia="Times New Roman"/>
                <w:spacing w:val="0"/>
                <w:lang w:val="pt-BR"/>
              </w:rPr>
            </w:pPr>
            <w:r w:rsidRPr="00430A14">
              <w:rPr>
                <w:rFonts w:eastAsia="Times New Roman"/>
                <w:spacing w:val="0"/>
                <w:lang w:val="pt-BR"/>
              </w:rPr>
              <w:t>39</w:t>
            </w:r>
          </w:p>
        </w:tc>
        <w:tc>
          <w:tcPr>
            <w:tcW w:w="370" w:type="pct"/>
            <w:tcBorders>
              <w:top w:val="single" w:sz="4" w:space="0" w:color="auto"/>
              <w:left w:val="single" w:sz="4" w:space="0" w:color="auto"/>
              <w:bottom w:val="single" w:sz="4" w:space="0" w:color="auto"/>
              <w:right w:val="single" w:sz="4" w:space="0" w:color="auto"/>
            </w:tcBorders>
            <w:vAlign w:val="center"/>
          </w:tcPr>
          <w:p w14:paraId="5B2525FC" w14:textId="77777777" w:rsidR="00957CB5" w:rsidRPr="00430A14" w:rsidRDefault="00957CB5" w:rsidP="00430A14">
            <w:pPr>
              <w:spacing w:line="276" w:lineRule="auto"/>
              <w:jc w:val="center"/>
              <w:rPr>
                <w:rFonts w:eastAsia="Times New Roman"/>
                <w:spacing w:val="0"/>
                <w:lang w:val="pt-BR"/>
              </w:rPr>
            </w:pPr>
          </w:p>
        </w:tc>
      </w:tr>
      <w:tr w:rsidR="00430A14" w:rsidRPr="00430A14" w14:paraId="049D1717" w14:textId="77777777" w:rsidTr="00687933">
        <w:trPr>
          <w:jc w:val="center"/>
        </w:trPr>
        <w:tc>
          <w:tcPr>
            <w:tcW w:w="374" w:type="pct"/>
            <w:vMerge/>
            <w:tcBorders>
              <w:left w:val="single" w:sz="4" w:space="0" w:color="auto"/>
              <w:right w:val="single" w:sz="4" w:space="0" w:color="auto"/>
            </w:tcBorders>
            <w:vAlign w:val="center"/>
          </w:tcPr>
          <w:p w14:paraId="1A7818E9" w14:textId="77777777" w:rsidR="00957CB5" w:rsidRPr="00430A14" w:rsidRDefault="00957CB5" w:rsidP="00430A14">
            <w:pPr>
              <w:spacing w:line="276" w:lineRule="auto"/>
              <w:jc w:val="center"/>
              <w:rPr>
                <w:rFonts w:eastAsia="Times New Roman"/>
                <w:i/>
                <w:spacing w:val="0"/>
                <w:lang w:val="pt-BR"/>
              </w:rPr>
            </w:pPr>
          </w:p>
        </w:tc>
        <w:tc>
          <w:tcPr>
            <w:tcW w:w="866" w:type="pct"/>
            <w:tcBorders>
              <w:top w:val="single" w:sz="4" w:space="0" w:color="auto"/>
              <w:left w:val="single" w:sz="4" w:space="0" w:color="auto"/>
              <w:bottom w:val="single" w:sz="4" w:space="0" w:color="auto"/>
              <w:right w:val="single" w:sz="4" w:space="0" w:color="auto"/>
            </w:tcBorders>
            <w:vAlign w:val="center"/>
          </w:tcPr>
          <w:p w14:paraId="0C60688E" w14:textId="77777777" w:rsidR="00957CB5" w:rsidRPr="00430A14" w:rsidRDefault="00957CB5" w:rsidP="00430A14">
            <w:pPr>
              <w:spacing w:line="276" w:lineRule="auto"/>
              <w:jc w:val="both"/>
              <w:rPr>
                <w:rFonts w:eastAsia="Times New Roman"/>
                <w:i/>
                <w:spacing w:val="0"/>
                <w:lang w:val="pt-BR"/>
              </w:rPr>
            </w:pPr>
            <w:r w:rsidRPr="00430A14">
              <w:rPr>
                <w:rFonts w:eastAsia="Times New Roman"/>
                <w:i/>
                <w:spacing w:val="0"/>
                <w:lang w:val="pt-BR"/>
              </w:rPr>
              <w:t>- Khối lớp 9</w:t>
            </w:r>
          </w:p>
        </w:tc>
        <w:tc>
          <w:tcPr>
            <w:tcW w:w="678" w:type="pct"/>
            <w:tcBorders>
              <w:top w:val="single" w:sz="4" w:space="0" w:color="auto"/>
              <w:left w:val="single" w:sz="4" w:space="0" w:color="auto"/>
              <w:bottom w:val="single" w:sz="4" w:space="0" w:color="auto"/>
              <w:right w:val="single" w:sz="4" w:space="0" w:color="auto"/>
            </w:tcBorders>
            <w:vAlign w:val="center"/>
          </w:tcPr>
          <w:p w14:paraId="6997D51E" w14:textId="77777777" w:rsidR="00957CB5" w:rsidRPr="00430A14" w:rsidRDefault="00957CB5" w:rsidP="00430A14">
            <w:pPr>
              <w:spacing w:line="276" w:lineRule="auto"/>
              <w:jc w:val="center"/>
              <w:rPr>
                <w:rFonts w:eastAsia="Times New Roman"/>
                <w:spacing w:val="0"/>
                <w:lang w:val="pt-BR"/>
              </w:rPr>
            </w:pPr>
            <w:r w:rsidRPr="00430A14">
              <w:rPr>
                <w:rFonts w:eastAsia="Times New Roman"/>
                <w:spacing w:val="0"/>
                <w:lang w:val="pt-BR"/>
              </w:rPr>
              <w:t>38</w:t>
            </w:r>
          </w:p>
        </w:tc>
        <w:tc>
          <w:tcPr>
            <w:tcW w:w="678" w:type="pct"/>
            <w:tcBorders>
              <w:top w:val="single" w:sz="4" w:space="0" w:color="auto"/>
              <w:left w:val="single" w:sz="4" w:space="0" w:color="auto"/>
              <w:bottom w:val="single" w:sz="4" w:space="0" w:color="auto"/>
              <w:right w:val="single" w:sz="4" w:space="0" w:color="auto"/>
            </w:tcBorders>
            <w:vAlign w:val="center"/>
          </w:tcPr>
          <w:p w14:paraId="00D7CF52" w14:textId="77777777" w:rsidR="00957CB5" w:rsidRPr="00430A14" w:rsidRDefault="00957CB5" w:rsidP="00430A14">
            <w:pPr>
              <w:spacing w:line="276" w:lineRule="auto"/>
              <w:jc w:val="center"/>
              <w:rPr>
                <w:rFonts w:eastAsia="Times New Roman"/>
                <w:spacing w:val="0"/>
                <w:lang w:val="pt-BR"/>
              </w:rPr>
            </w:pPr>
            <w:r w:rsidRPr="00430A14">
              <w:rPr>
                <w:rFonts w:eastAsia="Times New Roman"/>
                <w:spacing w:val="0"/>
                <w:lang w:val="pt-BR"/>
              </w:rPr>
              <w:t>40</w:t>
            </w:r>
          </w:p>
        </w:tc>
        <w:tc>
          <w:tcPr>
            <w:tcW w:w="678" w:type="pct"/>
            <w:tcBorders>
              <w:top w:val="single" w:sz="4" w:space="0" w:color="auto"/>
              <w:left w:val="single" w:sz="4" w:space="0" w:color="auto"/>
              <w:bottom w:val="single" w:sz="4" w:space="0" w:color="auto"/>
              <w:right w:val="single" w:sz="4" w:space="0" w:color="auto"/>
            </w:tcBorders>
            <w:vAlign w:val="center"/>
          </w:tcPr>
          <w:p w14:paraId="72393415" w14:textId="77777777" w:rsidR="00957CB5" w:rsidRPr="00430A14" w:rsidRDefault="00957CB5" w:rsidP="00430A14">
            <w:pPr>
              <w:spacing w:line="276" w:lineRule="auto"/>
              <w:jc w:val="center"/>
              <w:rPr>
                <w:rFonts w:eastAsia="Times New Roman"/>
                <w:spacing w:val="0"/>
                <w:lang w:val="pt-BR"/>
              </w:rPr>
            </w:pPr>
            <w:r w:rsidRPr="00430A14">
              <w:rPr>
                <w:rFonts w:eastAsia="Times New Roman"/>
                <w:spacing w:val="0"/>
                <w:lang w:val="pt-BR"/>
              </w:rPr>
              <w:t>37</w:t>
            </w:r>
          </w:p>
        </w:tc>
        <w:tc>
          <w:tcPr>
            <w:tcW w:w="678" w:type="pct"/>
            <w:tcBorders>
              <w:top w:val="single" w:sz="4" w:space="0" w:color="auto"/>
              <w:left w:val="single" w:sz="4" w:space="0" w:color="auto"/>
              <w:bottom w:val="single" w:sz="4" w:space="0" w:color="auto"/>
              <w:right w:val="single" w:sz="4" w:space="0" w:color="auto"/>
            </w:tcBorders>
            <w:vAlign w:val="center"/>
          </w:tcPr>
          <w:p w14:paraId="17900BC9" w14:textId="77777777" w:rsidR="00957CB5" w:rsidRPr="00430A14" w:rsidRDefault="00957CB5" w:rsidP="00430A14">
            <w:pPr>
              <w:spacing w:line="276" w:lineRule="auto"/>
              <w:jc w:val="center"/>
              <w:rPr>
                <w:rFonts w:eastAsia="Times New Roman"/>
                <w:spacing w:val="0"/>
                <w:lang w:val="pt-BR"/>
              </w:rPr>
            </w:pPr>
            <w:r w:rsidRPr="00430A14">
              <w:rPr>
                <w:rFonts w:eastAsia="Times New Roman"/>
                <w:spacing w:val="0"/>
                <w:lang w:val="pt-BR"/>
              </w:rPr>
              <w:t>40</w:t>
            </w:r>
          </w:p>
        </w:tc>
        <w:tc>
          <w:tcPr>
            <w:tcW w:w="678" w:type="pct"/>
            <w:tcBorders>
              <w:top w:val="single" w:sz="4" w:space="0" w:color="auto"/>
              <w:left w:val="single" w:sz="4" w:space="0" w:color="auto"/>
              <w:bottom w:val="single" w:sz="4" w:space="0" w:color="auto"/>
              <w:right w:val="single" w:sz="4" w:space="0" w:color="auto"/>
            </w:tcBorders>
            <w:vAlign w:val="center"/>
          </w:tcPr>
          <w:p w14:paraId="0C20CA4E" w14:textId="77777777" w:rsidR="00957CB5" w:rsidRPr="00430A14" w:rsidRDefault="00957CB5" w:rsidP="00430A14">
            <w:pPr>
              <w:spacing w:line="276" w:lineRule="auto"/>
              <w:jc w:val="center"/>
              <w:rPr>
                <w:rFonts w:eastAsia="Times New Roman"/>
                <w:spacing w:val="0"/>
                <w:lang w:val="pt-BR"/>
              </w:rPr>
            </w:pPr>
            <w:r w:rsidRPr="00430A14">
              <w:rPr>
                <w:rFonts w:eastAsia="Times New Roman"/>
                <w:spacing w:val="0"/>
                <w:lang w:val="pt-BR"/>
              </w:rPr>
              <w:t>39</w:t>
            </w:r>
          </w:p>
        </w:tc>
        <w:tc>
          <w:tcPr>
            <w:tcW w:w="370" w:type="pct"/>
            <w:tcBorders>
              <w:top w:val="single" w:sz="4" w:space="0" w:color="auto"/>
              <w:left w:val="single" w:sz="4" w:space="0" w:color="auto"/>
              <w:bottom w:val="single" w:sz="4" w:space="0" w:color="auto"/>
              <w:right w:val="single" w:sz="4" w:space="0" w:color="auto"/>
            </w:tcBorders>
            <w:vAlign w:val="center"/>
          </w:tcPr>
          <w:p w14:paraId="60FDD339" w14:textId="77777777" w:rsidR="00957CB5" w:rsidRPr="00430A14" w:rsidRDefault="00957CB5" w:rsidP="00430A14">
            <w:pPr>
              <w:spacing w:line="276" w:lineRule="auto"/>
              <w:jc w:val="center"/>
              <w:rPr>
                <w:rFonts w:eastAsia="Times New Roman"/>
                <w:spacing w:val="0"/>
                <w:lang w:val="pt-BR"/>
              </w:rPr>
            </w:pPr>
          </w:p>
        </w:tc>
      </w:tr>
      <w:tr w:rsidR="00430A14" w:rsidRPr="00430A14" w14:paraId="13E51940" w14:textId="77777777" w:rsidTr="00687933">
        <w:trPr>
          <w:jc w:val="center"/>
        </w:trPr>
        <w:tc>
          <w:tcPr>
            <w:tcW w:w="374" w:type="pct"/>
            <w:tcBorders>
              <w:top w:val="single" w:sz="4" w:space="0" w:color="auto"/>
              <w:left w:val="single" w:sz="4" w:space="0" w:color="auto"/>
              <w:bottom w:val="single" w:sz="4" w:space="0" w:color="auto"/>
              <w:right w:val="single" w:sz="4" w:space="0" w:color="auto"/>
            </w:tcBorders>
            <w:vAlign w:val="center"/>
          </w:tcPr>
          <w:p w14:paraId="198B779E" w14:textId="77777777" w:rsidR="00957CB5" w:rsidRPr="00430A14" w:rsidRDefault="00957CB5" w:rsidP="00430A14">
            <w:pPr>
              <w:widowControl w:val="0"/>
              <w:spacing w:line="276" w:lineRule="auto"/>
              <w:jc w:val="center"/>
              <w:rPr>
                <w:rFonts w:eastAsia="Times New Roman"/>
                <w:spacing w:val="0"/>
                <w:lang w:val="pt-BR"/>
              </w:rPr>
            </w:pPr>
            <w:r w:rsidRPr="00430A14">
              <w:rPr>
                <w:rFonts w:eastAsia="Times New Roman"/>
                <w:spacing w:val="0"/>
                <w:lang w:val="pt-BR"/>
              </w:rPr>
              <w:t>2</w:t>
            </w:r>
          </w:p>
        </w:tc>
        <w:tc>
          <w:tcPr>
            <w:tcW w:w="866" w:type="pct"/>
            <w:tcBorders>
              <w:top w:val="single" w:sz="4" w:space="0" w:color="auto"/>
              <w:left w:val="single" w:sz="4" w:space="0" w:color="auto"/>
              <w:bottom w:val="single" w:sz="4" w:space="0" w:color="auto"/>
              <w:right w:val="single" w:sz="4" w:space="0" w:color="auto"/>
            </w:tcBorders>
            <w:vAlign w:val="center"/>
          </w:tcPr>
          <w:p w14:paraId="1678ACF6" w14:textId="77777777" w:rsidR="00957CB5" w:rsidRPr="00430A14" w:rsidRDefault="00957CB5" w:rsidP="00430A14">
            <w:pPr>
              <w:spacing w:line="276" w:lineRule="auto"/>
              <w:jc w:val="both"/>
              <w:rPr>
                <w:rFonts w:eastAsia="Times New Roman"/>
                <w:spacing w:val="0"/>
                <w:lang w:val="pt-BR"/>
              </w:rPr>
            </w:pPr>
            <w:r w:rsidRPr="00430A14">
              <w:rPr>
                <w:rFonts w:eastAsia="Times New Roman"/>
                <w:spacing w:val="0"/>
                <w:lang w:val="pt-BR"/>
              </w:rPr>
              <w:t>Tổng số tuyển mới</w:t>
            </w:r>
          </w:p>
        </w:tc>
        <w:tc>
          <w:tcPr>
            <w:tcW w:w="678" w:type="pct"/>
            <w:tcBorders>
              <w:top w:val="single" w:sz="4" w:space="0" w:color="auto"/>
              <w:left w:val="single" w:sz="4" w:space="0" w:color="auto"/>
              <w:bottom w:val="single" w:sz="4" w:space="0" w:color="auto"/>
              <w:right w:val="single" w:sz="4" w:space="0" w:color="auto"/>
            </w:tcBorders>
            <w:vAlign w:val="center"/>
          </w:tcPr>
          <w:p w14:paraId="2E901490" w14:textId="77777777" w:rsidR="00957CB5" w:rsidRPr="00430A14" w:rsidRDefault="00957CB5" w:rsidP="00430A14">
            <w:pPr>
              <w:spacing w:line="276" w:lineRule="auto"/>
              <w:jc w:val="center"/>
              <w:rPr>
                <w:rFonts w:eastAsia="Times New Roman"/>
                <w:spacing w:val="0"/>
                <w:lang w:val="pt-BR"/>
              </w:rPr>
            </w:pPr>
            <w:r w:rsidRPr="00430A14">
              <w:rPr>
                <w:rFonts w:eastAsia="Times New Roman"/>
                <w:spacing w:val="0"/>
                <w:lang w:val="pt-BR"/>
              </w:rPr>
              <w:t>40</w:t>
            </w:r>
          </w:p>
        </w:tc>
        <w:tc>
          <w:tcPr>
            <w:tcW w:w="678" w:type="pct"/>
            <w:tcBorders>
              <w:top w:val="single" w:sz="4" w:space="0" w:color="auto"/>
              <w:left w:val="single" w:sz="4" w:space="0" w:color="auto"/>
              <w:bottom w:val="single" w:sz="4" w:space="0" w:color="auto"/>
              <w:right w:val="single" w:sz="4" w:space="0" w:color="auto"/>
            </w:tcBorders>
            <w:vAlign w:val="center"/>
          </w:tcPr>
          <w:p w14:paraId="68719ED1" w14:textId="77777777" w:rsidR="00957CB5" w:rsidRPr="00430A14" w:rsidRDefault="00957CB5" w:rsidP="00430A14">
            <w:pPr>
              <w:spacing w:line="276" w:lineRule="auto"/>
              <w:jc w:val="center"/>
              <w:rPr>
                <w:rFonts w:eastAsia="Times New Roman"/>
                <w:spacing w:val="0"/>
                <w:lang w:val="pt-BR"/>
              </w:rPr>
            </w:pPr>
            <w:r w:rsidRPr="00430A14">
              <w:rPr>
                <w:rFonts w:eastAsia="Times New Roman"/>
                <w:spacing w:val="0"/>
                <w:lang w:val="pt-BR"/>
              </w:rPr>
              <w:t>40</w:t>
            </w:r>
          </w:p>
        </w:tc>
        <w:tc>
          <w:tcPr>
            <w:tcW w:w="678" w:type="pct"/>
            <w:tcBorders>
              <w:top w:val="single" w:sz="4" w:space="0" w:color="auto"/>
              <w:left w:val="single" w:sz="4" w:space="0" w:color="auto"/>
              <w:bottom w:val="single" w:sz="4" w:space="0" w:color="auto"/>
              <w:right w:val="single" w:sz="4" w:space="0" w:color="auto"/>
            </w:tcBorders>
            <w:vAlign w:val="center"/>
          </w:tcPr>
          <w:p w14:paraId="69E6B534" w14:textId="77777777" w:rsidR="00957CB5" w:rsidRPr="00430A14" w:rsidRDefault="00957CB5" w:rsidP="00430A14">
            <w:pPr>
              <w:spacing w:line="276" w:lineRule="auto"/>
              <w:jc w:val="center"/>
              <w:rPr>
                <w:rFonts w:eastAsia="Times New Roman"/>
                <w:spacing w:val="0"/>
                <w:lang w:val="pt-BR"/>
              </w:rPr>
            </w:pPr>
            <w:r w:rsidRPr="00430A14">
              <w:rPr>
                <w:rFonts w:eastAsia="Times New Roman"/>
                <w:spacing w:val="0"/>
                <w:lang w:val="pt-BR"/>
              </w:rPr>
              <w:t>40</w:t>
            </w:r>
          </w:p>
        </w:tc>
        <w:tc>
          <w:tcPr>
            <w:tcW w:w="678" w:type="pct"/>
            <w:tcBorders>
              <w:top w:val="single" w:sz="4" w:space="0" w:color="auto"/>
              <w:left w:val="single" w:sz="4" w:space="0" w:color="auto"/>
              <w:bottom w:val="single" w:sz="4" w:space="0" w:color="auto"/>
              <w:right w:val="single" w:sz="4" w:space="0" w:color="auto"/>
            </w:tcBorders>
            <w:vAlign w:val="center"/>
          </w:tcPr>
          <w:p w14:paraId="52C280B4" w14:textId="77777777" w:rsidR="00957CB5" w:rsidRPr="00430A14" w:rsidRDefault="00957CB5" w:rsidP="00430A14">
            <w:pPr>
              <w:spacing w:line="276" w:lineRule="auto"/>
              <w:jc w:val="center"/>
              <w:rPr>
                <w:rFonts w:eastAsia="Times New Roman"/>
                <w:spacing w:val="0"/>
                <w:lang w:val="pt-BR"/>
              </w:rPr>
            </w:pPr>
            <w:r w:rsidRPr="00430A14">
              <w:rPr>
                <w:rFonts w:eastAsia="Times New Roman"/>
                <w:spacing w:val="0"/>
                <w:lang w:val="pt-BR"/>
              </w:rPr>
              <w:t>40</w:t>
            </w:r>
          </w:p>
        </w:tc>
        <w:tc>
          <w:tcPr>
            <w:tcW w:w="678" w:type="pct"/>
            <w:tcBorders>
              <w:top w:val="single" w:sz="4" w:space="0" w:color="auto"/>
              <w:left w:val="single" w:sz="4" w:space="0" w:color="auto"/>
              <w:bottom w:val="single" w:sz="4" w:space="0" w:color="auto"/>
              <w:right w:val="single" w:sz="4" w:space="0" w:color="auto"/>
            </w:tcBorders>
            <w:vAlign w:val="center"/>
          </w:tcPr>
          <w:p w14:paraId="0AD05A0D" w14:textId="77777777" w:rsidR="00957CB5" w:rsidRPr="00430A14" w:rsidRDefault="00957CB5" w:rsidP="00430A14">
            <w:pPr>
              <w:spacing w:line="276" w:lineRule="auto"/>
              <w:jc w:val="center"/>
              <w:rPr>
                <w:rFonts w:eastAsia="Times New Roman"/>
                <w:spacing w:val="0"/>
                <w:lang w:val="pt-BR"/>
              </w:rPr>
            </w:pPr>
            <w:r w:rsidRPr="00430A14">
              <w:rPr>
                <w:rFonts w:eastAsia="Times New Roman"/>
                <w:spacing w:val="0"/>
                <w:lang w:val="pt-BR"/>
              </w:rPr>
              <w:t>40</w:t>
            </w:r>
          </w:p>
        </w:tc>
        <w:tc>
          <w:tcPr>
            <w:tcW w:w="370" w:type="pct"/>
            <w:tcBorders>
              <w:top w:val="single" w:sz="4" w:space="0" w:color="auto"/>
              <w:left w:val="single" w:sz="4" w:space="0" w:color="auto"/>
              <w:bottom w:val="single" w:sz="4" w:space="0" w:color="auto"/>
              <w:right w:val="single" w:sz="4" w:space="0" w:color="auto"/>
            </w:tcBorders>
            <w:vAlign w:val="center"/>
          </w:tcPr>
          <w:p w14:paraId="761B6455" w14:textId="77777777" w:rsidR="00957CB5" w:rsidRPr="00430A14" w:rsidRDefault="00957CB5" w:rsidP="00430A14">
            <w:pPr>
              <w:spacing w:line="276" w:lineRule="auto"/>
              <w:jc w:val="center"/>
              <w:rPr>
                <w:rFonts w:eastAsia="Times New Roman"/>
                <w:spacing w:val="0"/>
                <w:lang w:val="pt-BR"/>
              </w:rPr>
            </w:pPr>
          </w:p>
        </w:tc>
      </w:tr>
      <w:tr w:rsidR="00430A14" w:rsidRPr="00430A14" w14:paraId="67A583F3" w14:textId="77777777" w:rsidTr="00687933">
        <w:trPr>
          <w:jc w:val="center"/>
        </w:trPr>
        <w:tc>
          <w:tcPr>
            <w:tcW w:w="374" w:type="pct"/>
            <w:tcBorders>
              <w:top w:val="single" w:sz="4" w:space="0" w:color="auto"/>
              <w:left w:val="single" w:sz="4" w:space="0" w:color="auto"/>
              <w:bottom w:val="single" w:sz="4" w:space="0" w:color="auto"/>
              <w:right w:val="single" w:sz="4" w:space="0" w:color="auto"/>
            </w:tcBorders>
            <w:vAlign w:val="center"/>
          </w:tcPr>
          <w:p w14:paraId="57067634" w14:textId="77777777" w:rsidR="00957CB5" w:rsidRPr="00430A14" w:rsidRDefault="00957CB5" w:rsidP="00430A14">
            <w:pPr>
              <w:widowControl w:val="0"/>
              <w:spacing w:line="276" w:lineRule="auto"/>
              <w:jc w:val="center"/>
              <w:rPr>
                <w:rFonts w:eastAsia="Times New Roman"/>
                <w:spacing w:val="0"/>
                <w:lang w:val="pt-BR"/>
              </w:rPr>
            </w:pPr>
            <w:r w:rsidRPr="00430A14">
              <w:rPr>
                <w:rFonts w:eastAsia="Times New Roman"/>
                <w:spacing w:val="0"/>
                <w:lang w:val="pt-BR"/>
              </w:rPr>
              <w:t>3</w:t>
            </w:r>
          </w:p>
        </w:tc>
        <w:tc>
          <w:tcPr>
            <w:tcW w:w="866" w:type="pct"/>
            <w:tcBorders>
              <w:top w:val="single" w:sz="4" w:space="0" w:color="auto"/>
              <w:left w:val="single" w:sz="4" w:space="0" w:color="auto"/>
              <w:bottom w:val="single" w:sz="4" w:space="0" w:color="auto"/>
              <w:right w:val="single" w:sz="4" w:space="0" w:color="auto"/>
            </w:tcBorders>
            <w:vAlign w:val="center"/>
          </w:tcPr>
          <w:p w14:paraId="2DF18D72" w14:textId="77777777" w:rsidR="00957CB5" w:rsidRPr="00430A14" w:rsidRDefault="00957CB5" w:rsidP="00430A14">
            <w:pPr>
              <w:spacing w:line="276" w:lineRule="auto"/>
              <w:jc w:val="both"/>
              <w:rPr>
                <w:rFonts w:eastAsia="Times New Roman"/>
                <w:spacing w:val="0"/>
                <w:lang w:val="pt-BR"/>
              </w:rPr>
            </w:pPr>
            <w:r w:rsidRPr="00430A14">
              <w:rPr>
                <w:rFonts w:eastAsia="Times New Roman"/>
                <w:spacing w:val="0"/>
                <w:lang w:val="pt-BR"/>
              </w:rPr>
              <w:t>Học 2 buổi/ngày</w:t>
            </w:r>
          </w:p>
        </w:tc>
        <w:tc>
          <w:tcPr>
            <w:tcW w:w="678" w:type="pct"/>
            <w:tcBorders>
              <w:top w:val="single" w:sz="4" w:space="0" w:color="auto"/>
              <w:left w:val="single" w:sz="4" w:space="0" w:color="auto"/>
              <w:bottom w:val="single" w:sz="4" w:space="0" w:color="auto"/>
              <w:right w:val="single" w:sz="4" w:space="0" w:color="auto"/>
            </w:tcBorders>
            <w:vAlign w:val="center"/>
          </w:tcPr>
          <w:p w14:paraId="26CC1F1D" w14:textId="77777777" w:rsidR="00957CB5" w:rsidRPr="00430A14" w:rsidRDefault="00957CB5" w:rsidP="00430A14">
            <w:pPr>
              <w:spacing w:line="276" w:lineRule="auto"/>
              <w:jc w:val="center"/>
              <w:rPr>
                <w:rFonts w:eastAsia="Times New Roman"/>
                <w:spacing w:val="0"/>
                <w:lang w:val="pt-BR"/>
              </w:rPr>
            </w:pPr>
            <w:r w:rsidRPr="00430A14">
              <w:rPr>
                <w:rFonts w:eastAsia="Times New Roman"/>
                <w:spacing w:val="0"/>
                <w:lang w:val="pt-BR"/>
              </w:rPr>
              <w:t>158</w:t>
            </w:r>
          </w:p>
        </w:tc>
        <w:tc>
          <w:tcPr>
            <w:tcW w:w="678" w:type="pct"/>
            <w:tcBorders>
              <w:top w:val="single" w:sz="4" w:space="0" w:color="auto"/>
              <w:left w:val="single" w:sz="4" w:space="0" w:color="auto"/>
              <w:bottom w:val="single" w:sz="4" w:space="0" w:color="auto"/>
              <w:right w:val="single" w:sz="4" w:space="0" w:color="auto"/>
            </w:tcBorders>
            <w:vAlign w:val="center"/>
          </w:tcPr>
          <w:p w14:paraId="7FD2670F" w14:textId="77777777" w:rsidR="00957CB5" w:rsidRPr="00430A14" w:rsidRDefault="00957CB5" w:rsidP="00430A14">
            <w:pPr>
              <w:spacing w:line="276" w:lineRule="auto"/>
              <w:jc w:val="center"/>
              <w:rPr>
                <w:rFonts w:eastAsia="Times New Roman"/>
                <w:spacing w:val="0"/>
                <w:lang w:val="pt-BR"/>
              </w:rPr>
            </w:pPr>
            <w:r w:rsidRPr="00430A14">
              <w:rPr>
                <w:rFonts w:eastAsia="Times New Roman"/>
                <w:spacing w:val="0"/>
                <w:lang w:val="pt-BR"/>
              </w:rPr>
              <w:t>159</w:t>
            </w:r>
          </w:p>
        </w:tc>
        <w:tc>
          <w:tcPr>
            <w:tcW w:w="678" w:type="pct"/>
            <w:tcBorders>
              <w:top w:val="single" w:sz="4" w:space="0" w:color="auto"/>
              <w:left w:val="single" w:sz="4" w:space="0" w:color="auto"/>
              <w:bottom w:val="single" w:sz="4" w:space="0" w:color="auto"/>
              <w:right w:val="single" w:sz="4" w:space="0" w:color="auto"/>
            </w:tcBorders>
            <w:vAlign w:val="center"/>
          </w:tcPr>
          <w:p w14:paraId="45C8AE40" w14:textId="77777777" w:rsidR="00957CB5" w:rsidRPr="00430A14" w:rsidRDefault="00957CB5" w:rsidP="00430A14">
            <w:pPr>
              <w:spacing w:line="276" w:lineRule="auto"/>
              <w:jc w:val="center"/>
              <w:rPr>
                <w:rFonts w:eastAsia="Times New Roman"/>
                <w:spacing w:val="0"/>
                <w:lang w:val="pt-BR"/>
              </w:rPr>
            </w:pPr>
            <w:r w:rsidRPr="00430A14">
              <w:rPr>
                <w:rFonts w:eastAsia="Times New Roman"/>
                <w:spacing w:val="0"/>
                <w:lang w:val="pt-BR"/>
              </w:rPr>
              <w:t>157</w:t>
            </w:r>
          </w:p>
        </w:tc>
        <w:tc>
          <w:tcPr>
            <w:tcW w:w="678" w:type="pct"/>
            <w:tcBorders>
              <w:top w:val="single" w:sz="4" w:space="0" w:color="auto"/>
              <w:left w:val="single" w:sz="4" w:space="0" w:color="auto"/>
              <w:bottom w:val="single" w:sz="4" w:space="0" w:color="auto"/>
              <w:right w:val="single" w:sz="4" w:space="0" w:color="auto"/>
            </w:tcBorders>
            <w:vAlign w:val="center"/>
          </w:tcPr>
          <w:p w14:paraId="3ED19435" w14:textId="77777777" w:rsidR="00957CB5" w:rsidRPr="00430A14" w:rsidRDefault="00957CB5" w:rsidP="00430A14">
            <w:pPr>
              <w:spacing w:line="276" w:lineRule="auto"/>
              <w:jc w:val="center"/>
              <w:rPr>
                <w:rFonts w:eastAsia="Times New Roman"/>
                <w:spacing w:val="0"/>
                <w:lang w:val="pt-BR"/>
              </w:rPr>
            </w:pPr>
            <w:r w:rsidRPr="00430A14">
              <w:rPr>
                <w:rFonts w:eastAsia="Times New Roman"/>
                <w:spacing w:val="0"/>
                <w:lang w:val="pt-BR"/>
              </w:rPr>
              <w:t>160</w:t>
            </w:r>
          </w:p>
        </w:tc>
        <w:tc>
          <w:tcPr>
            <w:tcW w:w="678" w:type="pct"/>
            <w:tcBorders>
              <w:top w:val="single" w:sz="4" w:space="0" w:color="auto"/>
              <w:left w:val="single" w:sz="4" w:space="0" w:color="auto"/>
              <w:bottom w:val="single" w:sz="4" w:space="0" w:color="auto"/>
              <w:right w:val="single" w:sz="4" w:space="0" w:color="auto"/>
            </w:tcBorders>
            <w:vAlign w:val="center"/>
          </w:tcPr>
          <w:p w14:paraId="092F8F9F" w14:textId="77777777" w:rsidR="00957CB5" w:rsidRPr="00430A14" w:rsidRDefault="00957CB5" w:rsidP="00430A14">
            <w:pPr>
              <w:spacing w:line="276" w:lineRule="auto"/>
              <w:jc w:val="center"/>
              <w:rPr>
                <w:rFonts w:eastAsia="Times New Roman"/>
                <w:spacing w:val="0"/>
                <w:lang w:val="pt-BR"/>
              </w:rPr>
            </w:pPr>
            <w:r w:rsidRPr="00430A14">
              <w:rPr>
                <w:rFonts w:eastAsia="Times New Roman"/>
                <w:spacing w:val="0"/>
                <w:lang w:val="pt-BR"/>
              </w:rPr>
              <w:t>158</w:t>
            </w:r>
          </w:p>
        </w:tc>
        <w:tc>
          <w:tcPr>
            <w:tcW w:w="370" w:type="pct"/>
            <w:tcBorders>
              <w:top w:val="single" w:sz="4" w:space="0" w:color="auto"/>
              <w:left w:val="single" w:sz="4" w:space="0" w:color="auto"/>
              <w:bottom w:val="single" w:sz="4" w:space="0" w:color="auto"/>
              <w:right w:val="single" w:sz="4" w:space="0" w:color="auto"/>
            </w:tcBorders>
            <w:vAlign w:val="center"/>
          </w:tcPr>
          <w:p w14:paraId="00A57C7D" w14:textId="77777777" w:rsidR="00957CB5" w:rsidRPr="00430A14" w:rsidRDefault="00957CB5" w:rsidP="00430A14">
            <w:pPr>
              <w:spacing w:line="276" w:lineRule="auto"/>
              <w:jc w:val="center"/>
              <w:rPr>
                <w:rFonts w:eastAsia="Times New Roman"/>
                <w:spacing w:val="0"/>
                <w:lang w:val="pt-BR"/>
              </w:rPr>
            </w:pPr>
          </w:p>
        </w:tc>
      </w:tr>
      <w:tr w:rsidR="00430A14" w:rsidRPr="00430A14" w14:paraId="57251C59" w14:textId="77777777" w:rsidTr="00687933">
        <w:trPr>
          <w:jc w:val="center"/>
        </w:trPr>
        <w:tc>
          <w:tcPr>
            <w:tcW w:w="374" w:type="pct"/>
            <w:tcBorders>
              <w:top w:val="single" w:sz="4" w:space="0" w:color="auto"/>
              <w:left w:val="single" w:sz="4" w:space="0" w:color="auto"/>
              <w:bottom w:val="single" w:sz="4" w:space="0" w:color="auto"/>
              <w:right w:val="single" w:sz="4" w:space="0" w:color="auto"/>
            </w:tcBorders>
            <w:vAlign w:val="center"/>
          </w:tcPr>
          <w:p w14:paraId="53C3F87D" w14:textId="77777777" w:rsidR="00957CB5" w:rsidRPr="00430A14" w:rsidRDefault="00957CB5" w:rsidP="00430A14">
            <w:pPr>
              <w:widowControl w:val="0"/>
              <w:spacing w:line="276" w:lineRule="auto"/>
              <w:jc w:val="center"/>
              <w:rPr>
                <w:rFonts w:eastAsia="Times New Roman"/>
                <w:spacing w:val="0"/>
                <w:lang w:val="pt-BR"/>
              </w:rPr>
            </w:pPr>
            <w:r w:rsidRPr="00430A14">
              <w:rPr>
                <w:rFonts w:eastAsia="Times New Roman"/>
                <w:spacing w:val="0"/>
                <w:lang w:val="pt-BR"/>
              </w:rPr>
              <w:t>4</w:t>
            </w:r>
          </w:p>
        </w:tc>
        <w:tc>
          <w:tcPr>
            <w:tcW w:w="866" w:type="pct"/>
            <w:tcBorders>
              <w:top w:val="single" w:sz="4" w:space="0" w:color="auto"/>
              <w:left w:val="single" w:sz="4" w:space="0" w:color="auto"/>
              <w:bottom w:val="single" w:sz="4" w:space="0" w:color="auto"/>
              <w:right w:val="single" w:sz="4" w:space="0" w:color="auto"/>
            </w:tcBorders>
            <w:vAlign w:val="center"/>
          </w:tcPr>
          <w:p w14:paraId="2020B857" w14:textId="77777777" w:rsidR="00957CB5" w:rsidRPr="00430A14" w:rsidRDefault="00957CB5" w:rsidP="00430A14">
            <w:pPr>
              <w:spacing w:line="276" w:lineRule="auto"/>
              <w:jc w:val="both"/>
              <w:rPr>
                <w:rFonts w:eastAsia="Times New Roman"/>
                <w:spacing w:val="0"/>
                <w:lang w:val="pt-BR"/>
              </w:rPr>
            </w:pPr>
            <w:r w:rsidRPr="00430A14">
              <w:rPr>
                <w:rFonts w:eastAsia="Times New Roman"/>
                <w:spacing w:val="0"/>
                <w:lang w:val="pt-BR"/>
              </w:rPr>
              <w:t>Bán trú</w:t>
            </w:r>
          </w:p>
        </w:tc>
        <w:tc>
          <w:tcPr>
            <w:tcW w:w="678" w:type="pct"/>
            <w:tcBorders>
              <w:top w:val="single" w:sz="4" w:space="0" w:color="auto"/>
              <w:left w:val="single" w:sz="4" w:space="0" w:color="auto"/>
              <w:bottom w:val="single" w:sz="4" w:space="0" w:color="auto"/>
              <w:right w:val="single" w:sz="4" w:space="0" w:color="auto"/>
            </w:tcBorders>
            <w:vAlign w:val="center"/>
          </w:tcPr>
          <w:p w14:paraId="224CAEC9" w14:textId="77777777" w:rsidR="00957CB5" w:rsidRPr="00430A14" w:rsidRDefault="00957CB5" w:rsidP="00430A14">
            <w:pPr>
              <w:spacing w:line="276" w:lineRule="auto"/>
              <w:jc w:val="center"/>
              <w:rPr>
                <w:rFonts w:eastAsia="Times New Roman"/>
                <w:spacing w:val="0"/>
                <w:lang w:val="pt-BR"/>
              </w:rPr>
            </w:pPr>
            <w:r w:rsidRPr="00430A14">
              <w:rPr>
                <w:rFonts w:eastAsia="Times New Roman"/>
                <w:spacing w:val="0"/>
                <w:lang w:val="pt-BR"/>
              </w:rPr>
              <w:t>0</w:t>
            </w:r>
          </w:p>
        </w:tc>
        <w:tc>
          <w:tcPr>
            <w:tcW w:w="678" w:type="pct"/>
            <w:tcBorders>
              <w:top w:val="single" w:sz="4" w:space="0" w:color="auto"/>
              <w:left w:val="single" w:sz="4" w:space="0" w:color="auto"/>
              <w:bottom w:val="single" w:sz="4" w:space="0" w:color="auto"/>
              <w:right w:val="single" w:sz="4" w:space="0" w:color="auto"/>
            </w:tcBorders>
            <w:vAlign w:val="center"/>
          </w:tcPr>
          <w:p w14:paraId="72DA0BF0" w14:textId="77777777" w:rsidR="00957CB5" w:rsidRPr="00430A14" w:rsidRDefault="00957CB5" w:rsidP="00430A14">
            <w:pPr>
              <w:spacing w:line="276" w:lineRule="auto"/>
              <w:jc w:val="center"/>
              <w:rPr>
                <w:rFonts w:eastAsia="Times New Roman"/>
                <w:spacing w:val="0"/>
                <w:lang w:val="pt-BR"/>
              </w:rPr>
            </w:pPr>
            <w:r w:rsidRPr="00430A14">
              <w:rPr>
                <w:rFonts w:eastAsia="Times New Roman"/>
                <w:spacing w:val="0"/>
                <w:lang w:val="pt-BR"/>
              </w:rPr>
              <w:t>0</w:t>
            </w:r>
          </w:p>
        </w:tc>
        <w:tc>
          <w:tcPr>
            <w:tcW w:w="678" w:type="pct"/>
            <w:tcBorders>
              <w:top w:val="single" w:sz="4" w:space="0" w:color="auto"/>
              <w:left w:val="single" w:sz="4" w:space="0" w:color="auto"/>
              <w:bottom w:val="single" w:sz="4" w:space="0" w:color="auto"/>
              <w:right w:val="single" w:sz="4" w:space="0" w:color="auto"/>
            </w:tcBorders>
            <w:vAlign w:val="center"/>
          </w:tcPr>
          <w:p w14:paraId="3208FBDC" w14:textId="77777777" w:rsidR="00957CB5" w:rsidRPr="00430A14" w:rsidRDefault="00957CB5" w:rsidP="00430A14">
            <w:pPr>
              <w:spacing w:line="276" w:lineRule="auto"/>
              <w:jc w:val="center"/>
              <w:rPr>
                <w:rFonts w:eastAsia="Times New Roman"/>
                <w:spacing w:val="0"/>
                <w:lang w:val="pt-BR"/>
              </w:rPr>
            </w:pPr>
            <w:r w:rsidRPr="00430A14">
              <w:rPr>
                <w:rFonts w:eastAsia="Times New Roman"/>
                <w:spacing w:val="0"/>
                <w:lang w:val="pt-BR"/>
              </w:rPr>
              <w:t>0</w:t>
            </w:r>
          </w:p>
        </w:tc>
        <w:tc>
          <w:tcPr>
            <w:tcW w:w="678" w:type="pct"/>
            <w:tcBorders>
              <w:top w:val="single" w:sz="4" w:space="0" w:color="auto"/>
              <w:left w:val="single" w:sz="4" w:space="0" w:color="auto"/>
              <w:bottom w:val="single" w:sz="4" w:space="0" w:color="auto"/>
              <w:right w:val="single" w:sz="4" w:space="0" w:color="auto"/>
            </w:tcBorders>
            <w:vAlign w:val="center"/>
          </w:tcPr>
          <w:p w14:paraId="1DB30290" w14:textId="77777777" w:rsidR="00957CB5" w:rsidRPr="00430A14" w:rsidRDefault="00957CB5" w:rsidP="00430A14">
            <w:pPr>
              <w:spacing w:line="276" w:lineRule="auto"/>
              <w:jc w:val="center"/>
              <w:rPr>
                <w:rFonts w:eastAsia="Times New Roman"/>
                <w:spacing w:val="0"/>
                <w:lang w:val="pt-BR"/>
              </w:rPr>
            </w:pPr>
            <w:r w:rsidRPr="00430A14">
              <w:rPr>
                <w:rFonts w:eastAsia="Times New Roman"/>
                <w:spacing w:val="0"/>
                <w:lang w:val="pt-BR"/>
              </w:rPr>
              <w:t>0</w:t>
            </w:r>
          </w:p>
        </w:tc>
        <w:tc>
          <w:tcPr>
            <w:tcW w:w="678" w:type="pct"/>
            <w:tcBorders>
              <w:top w:val="single" w:sz="4" w:space="0" w:color="auto"/>
              <w:left w:val="single" w:sz="4" w:space="0" w:color="auto"/>
              <w:bottom w:val="single" w:sz="4" w:space="0" w:color="auto"/>
              <w:right w:val="single" w:sz="4" w:space="0" w:color="auto"/>
            </w:tcBorders>
            <w:vAlign w:val="center"/>
          </w:tcPr>
          <w:p w14:paraId="77760768" w14:textId="77777777" w:rsidR="00957CB5" w:rsidRPr="00430A14" w:rsidRDefault="00957CB5" w:rsidP="00430A14">
            <w:pPr>
              <w:spacing w:line="276" w:lineRule="auto"/>
              <w:jc w:val="center"/>
              <w:rPr>
                <w:rFonts w:eastAsia="Times New Roman"/>
                <w:spacing w:val="0"/>
                <w:lang w:val="pt-BR"/>
              </w:rPr>
            </w:pPr>
            <w:r w:rsidRPr="00430A14">
              <w:rPr>
                <w:rFonts w:eastAsia="Times New Roman"/>
                <w:spacing w:val="0"/>
                <w:lang w:val="pt-BR"/>
              </w:rPr>
              <w:t>0</w:t>
            </w:r>
          </w:p>
        </w:tc>
        <w:tc>
          <w:tcPr>
            <w:tcW w:w="370" w:type="pct"/>
            <w:tcBorders>
              <w:top w:val="single" w:sz="4" w:space="0" w:color="auto"/>
              <w:left w:val="single" w:sz="4" w:space="0" w:color="auto"/>
              <w:bottom w:val="single" w:sz="4" w:space="0" w:color="auto"/>
              <w:right w:val="single" w:sz="4" w:space="0" w:color="auto"/>
            </w:tcBorders>
            <w:vAlign w:val="center"/>
          </w:tcPr>
          <w:p w14:paraId="06070A5C" w14:textId="77777777" w:rsidR="00957CB5" w:rsidRPr="00430A14" w:rsidRDefault="00957CB5" w:rsidP="00430A14">
            <w:pPr>
              <w:spacing w:line="276" w:lineRule="auto"/>
              <w:jc w:val="center"/>
              <w:rPr>
                <w:rFonts w:eastAsia="Times New Roman"/>
                <w:spacing w:val="0"/>
                <w:lang w:val="pt-BR"/>
              </w:rPr>
            </w:pPr>
          </w:p>
        </w:tc>
      </w:tr>
      <w:tr w:rsidR="00430A14" w:rsidRPr="00430A14" w14:paraId="38C7D2D1" w14:textId="77777777" w:rsidTr="00687933">
        <w:trPr>
          <w:jc w:val="center"/>
        </w:trPr>
        <w:tc>
          <w:tcPr>
            <w:tcW w:w="374" w:type="pct"/>
            <w:tcBorders>
              <w:top w:val="single" w:sz="4" w:space="0" w:color="auto"/>
              <w:left w:val="single" w:sz="4" w:space="0" w:color="auto"/>
              <w:bottom w:val="single" w:sz="4" w:space="0" w:color="auto"/>
              <w:right w:val="single" w:sz="4" w:space="0" w:color="auto"/>
            </w:tcBorders>
            <w:vAlign w:val="center"/>
          </w:tcPr>
          <w:p w14:paraId="45BD73A0" w14:textId="77777777" w:rsidR="00957CB5" w:rsidRPr="00430A14" w:rsidRDefault="00957CB5" w:rsidP="00430A14">
            <w:pPr>
              <w:widowControl w:val="0"/>
              <w:spacing w:line="276" w:lineRule="auto"/>
              <w:jc w:val="center"/>
              <w:rPr>
                <w:rFonts w:eastAsia="Times New Roman"/>
                <w:spacing w:val="0"/>
                <w:lang w:val="pt-BR"/>
              </w:rPr>
            </w:pPr>
            <w:r w:rsidRPr="00430A14">
              <w:rPr>
                <w:rFonts w:eastAsia="Times New Roman"/>
                <w:spacing w:val="0"/>
                <w:lang w:val="pt-BR"/>
              </w:rPr>
              <w:t>5</w:t>
            </w:r>
          </w:p>
        </w:tc>
        <w:tc>
          <w:tcPr>
            <w:tcW w:w="866" w:type="pct"/>
            <w:tcBorders>
              <w:top w:val="single" w:sz="4" w:space="0" w:color="auto"/>
              <w:left w:val="single" w:sz="4" w:space="0" w:color="auto"/>
              <w:bottom w:val="single" w:sz="4" w:space="0" w:color="auto"/>
              <w:right w:val="single" w:sz="4" w:space="0" w:color="auto"/>
            </w:tcBorders>
            <w:vAlign w:val="center"/>
          </w:tcPr>
          <w:p w14:paraId="10098D2E" w14:textId="77777777" w:rsidR="00957CB5" w:rsidRPr="00430A14" w:rsidRDefault="00957CB5" w:rsidP="00430A14">
            <w:pPr>
              <w:spacing w:line="276" w:lineRule="auto"/>
              <w:jc w:val="both"/>
              <w:rPr>
                <w:rFonts w:eastAsia="Times New Roman"/>
                <w:spacing w:val="0"/>
                <w:lang w:val="pt-BR"/>
              </w:rPr>
            </w:pPr>
            <w:r w:rsidRPr="00430A14">
              <w:rPr>
                <w:rFonts w:eastAsia="Times New Roman"/>
                <w:spacing w:val="0"/>
                <w:lang w:val="pt-BR"/>
              </w:rPr>
              <w:t>Nội trú</w:t>
            </w:r>
          </w:p>
        </w:tc>
        <w:tc>
          <w:tcPr>
            <w:tcW w:w="678" w:type="pct"/>
            <w:tcBorders>
              <w:top w:val="single" w:sz="4" w:space="0" w:color="auto"/>
              <w:left w:val="single" w:sz="4" w:space="0" w:color="auto"/>
              <w:bottom w:val="single" w:sz="4" w:space="0" w:color="auto"/>
              <w:right w:val="single" w:sz="4" w:space="0" w:color="auto"/>
            </w:tcBorders>
            <w:vAlign w:val="center"/>
          </w:tcPr>
          <w:p w14:paraId="5979DF32" w14:textId="77777777" w:rsidR="00957CB5" w:rsidRPr="00430A14" w:rsidRDefault="00957CB5" w:rsidP="00430A14">
            <w:pPr>
              <w:spacing w:line="276" w:lineRule="auto"/>
              <w:jc w:val="center"/>
              <w:rPr>
                <w:rFonts w:eastAsia="Times New Roman"/>
                <w:spacing w:val="0"/>
                <w:lang w:val="pt-BR"/>
              </w:rPr>
            </w:pPr>
            <w:r w:rsidRPr="00430A14">
              <w:rPr>
                <w:rFonts w:eastAsia="Times New Roman"/>
                <w:spacing w:val="0"/>
                <w:lang w:val="pt-BR"/>
              </w:rPr>
              <w:t>158</w:t>
            </w:r>
          </w:p>
        </w:tc>
        <w:tc>
          <w:tcPr>
            <w:tcW w:w="678" w:type="pct"/>
            <w:tcBorders>
              <w:top w:val="single" w:sz="4" w:space="0" w:color="auto"/>
              <w:left w:val="single" w:sz="4" w:space="0" w:color="auto"/>
              <w:bottom w:val="single" w:sz="4" w:space="0" w:color="auto"/>
              <w:right w:val="single" w:sz="4" w:space="0" w:color="auto"/>
            </w:tcBorders>
            <w:vAlign w:val="center"/>
          </w:tcPr>
          <w:p w14:paraId="337477ED" w14:textId="77777777" w:rsidR="00957CB5" w:rsidRPr="00430A14" w:rsidRDefault="00957CB5" w:rsidP="00430A14">
            <w:pPr>
              <w:spacing w:line="276" w:lineRule="auto"/>
              <w:jc w:val="center"/>
              <w:rPr>
                <w:rFonts w:eastAsia="Times New Roman"/>
                <w:spacing w:val="0"/>
                <w:lang w:val="pt-BR"/>
              </w:rPr>
            </w:pPr>
            <w:r w:rsidRPr="00430A14">
              <w:rPr>
                <w:rFonts w:eastAsia="Times New Roman"/>
                <w:spacing w:val="0"/>
                <w:lang w:val="pt-BR"/>
              </w:rPr>
              <w:t>159</w:t>
            </w:r>
          </w:p>
        </w:tc>
        <w:tc>
          <w:tcPr>
            <w:tcW w:w="678" w:type="pct"/>
            <w:tcBorders>
              <w:top w:val="single" w:sz="4" w:space="0" w:color="auto"/>
              <w:left w:val="single" w:sz="4" w:space="0" w:color="auto"/>
              <w:bottom w:val="single" w:sz="4" w:space="0" w:color="auto"/>
              <w:right w:val="single" w:sz="4" w:space="0" w:color="auto"/>
            </w:tcBorders>
            <w:vAlign w:val="center"/>
          </w:tcPr>
          <w:p w14:paraId="1629951E" w14:textId="77777777" w:rsidR="00957CB5" w:rsidRPr="00430A14" w:rsidRDefault="00957CB5" w:rsidP="00430A14">
            <w:pPr>
              <w:spacing w:line="276" w:lineRule="auto"/>
              <w:jc w:val="center"/>
              <w:rPr>
                <w:rFonts w:eastAsia="Times New Roman"/>
                <w:spacing w:val="0"/>
                <w:lang w:val="pt-BR"/>
              </w:rPr>
            </w:pPr>
            <w:r w:rsidRPr="00430A14">
              <w:rPr>
                <w:rFonts w:eastAsia="Times New Roman"/>
                <w:spacing w:val="0"/>
                <w:lang w:val="pt-BR"/>
              </w:rPr>
              <w:t>157</w:t>
            </w:r>
          </w:p>
        </w:tc>
        <w:tc>
          <w:tcPr>
            <w:tcW w:w="678" w:type="pct"/>
            <w:tcBorders>
              <w:top w:val="single" w:sz="4" w:space="0" w:color="auto"/>
              <w:left w:val="single" w:sz="4" w:space="0" w:color="auto"/>
              <w:bottom w:val="single" w:sz="4" w:space="0" w:color="auto"/>
              <w:right w:val="single" w:sz="4" w:space="0" w:color="auto"/>
            </w:tcBorders>
            <w:vAlign w:val="center"/>
          </w:tcPr>
          <w:p w14:paraId="544A6774" w14:textId="77777777" w:rsidR="00957CB5" w:rsidRPr="00430A14" w:rsidRDefault="00957CB5" w:rsidP="00430A14">
            <w:pPr>
              <w:spacing w:line="276" w:lineRule="auto"/>
              <w:jc w:val="center"/>
              <w:rPr>
                <w:rFonts w:eastAsia="Times New Roman"/>
                <w:spacing w:val="0"/>
                <w:lang w:val="pt-BR"/>
              </w:rPr>
            </w:pPr>
            <w:r w:rsidRPr="00430A14">
              <w:rPr>
                <w:rFonts w:eastAsia="Times New Roman"/>
                <w:spacing w:val="0"/>
                <w:lang w:val="pt-BR"/>
              </w:rPr>
              <w:t>160</w:t>
            </w:r>
          </w:p>
        </w:tc>
        <w:tc>
          <w:tcPr>
            <w:tcW w:w="678" w:type="pct"/>
            <w:tcBorders>
              <w:top w:val="single" w:sz="4" w:space="0" w:color="auto"/>
              <w:left w:val="single" w:sz="4" w:space="0" w:color="auto"/>
              <w:bottom w:val="single" w:sz="4" w:space="0" w:color="auto"/>
              <w:right w:val="single" w:sz="4" w:space="0" w:color="auto"/>
            </w:tcBorders>
            <w:vAlign w:val="center"/>
          </w:tcPr>
          <w:p w14:paraId="456FB8E3" w14:textId="77777777" w:rsidR="00957CB5" w:rsidRPr="00430A14" w:rsidRDefault="00957CB5" w:rsidP="00430A14">
            <w:pPr>
              <w:spacing w:line="276" w:lineRule="auto"/>
              <w:jc w:val="center"/>
              <w:rPr>
                <w:rFonts w:eastAsia="Times New Roman"/>
                <w:spacing w:val="0"/>
                <w:lang w:val="pt-BR"/>
              </w:rPr>
            </w:pPr>
            <w:r w:rsidRPr="00430A14">
              <w:rPr>
                <w:rFonts w:eastAsia="Times New Roman"/>
                <w:spacing w:val="0"/>
                <w:lang w:val="pt-BR"/>
              </w:rPr>
              <w:t>158</w:t>
            </w:r>
          </w:p>
        </w:tc>
        <w:tc>
          <w:tcPr>
            <w:tcW w:w="370" w:type="pct"/>
            <w:tcBorders>
              <w:top w:val="single" w:sz="4" w:space="0" w:color="auto"/>
              <w:left w:val="single" w:sz="4" w:space="0" w:color="auto"/>
              <w:bottom w:val="single" w:sz="4" w:space="0" w:color="auto"/>
              <w:right w:val="single" w:sz="4" w:space="0" w:color="auto"/>
            </w:tcBorders>
            <w:vAlign w:val="center"/>
          </w:tcPr>
          <w:p w14:paraId="6A14BDF2" w14:textId="77777777" w:rsidR="00957CB5" w:rsidRPr="00430A14" w:rsidRDefault="00957CB5" w:rsidP="00430A14">
            <w:pPr>
              <w:spacing w:line="276" w:lineRule="auto"/>
              <w:jc w:val="center"/>
              <w:rPr>
                <w:rFonts w:eastAsia="Times New Roman"/>
                <w:spacing w:val="0"/>
                <w:lang w:val="pt-BR"/>
              </w:rPr>
            </w:pPr>
          </w:p>
        </w:tc>
      </w:tr>
      <w:tr w:rsidR="00430A14" w:rsidRPr="00430A14" w14:paraId="26F67154" w14:textId="77777777" w:rsidTr="00687933">
        <w:trPr>
          <w:jc w:val="center"/>
        </w:trPr>
        <w:tc>
          <w:tcPr>
            <w:tcW w:w="374" w:type="pct"/>
            <w:tcBorders>
              <w:top w:val="single" w:sz="4" w:space="0" w:color="auto"/>
              <w:left w:val="single" w:sz="4" w:space="0" w:color="auto"/>
              <w:bottom w:val="single" w:sz="4" w:space="0" w:color="auto"/>
              <w:right w:val="single" w:sz="4" w:space="0" w:color="auto"/>
            </w:tcBorders>
            <w:vAlign w:val="center"/>
          </w:tcPr>
          <w:p w14:paraId="64EF76F6" w14:textId="77777777" w:rsidR="00957CB5" w:rsidRPr="00430A14" w:rsidRDefault="00957CB5" w:rsidP="00430A14">
            <w:pPr>
              <w:widowControl w:val="0"/>
              <w:spacing w:line="276" w:lineRule="auto"/>
              <w:jc w:val="center"/>
              <w:rPr>
                <w:rFonts w:eastAsia="Times New Roman"/>
                <w:spacing w:val="0"/>
                <w:lang w:val="pt-BR"/>
              </w:rPr>
            </w:pPr>
            <w:r w:rsidRPr="00430A14">
              <w:rPr>
                <w:rFonts w:eastAsia="Times New Roman"/>
                <w:spacing w:val="0"/>
                <w:lang w:val="pt-BR"/>
              </w:rPr>
              <w:t>6</w:t>
            </w:r>
          </w:p>
        </w:tc>
        <w:tc>
          <w:tcPr>
            <w:tcW w:w="866" w:type="pct"/>
            <w:tcBorders>
              <w:top w:val="single" w:sz="4" w:space="0" w:color="auto"/>
              <w:left w:val="single" w:sz="4" w:space="0" w:color="auto"/>
              <w:bottom w:val="single" w:sz="4" w:space="0" w:color="auto"/>
              <w:right w:val="single" w:sz="4" w:space="0" w:color="auto"/>
            </w:tcBorders>
            <w:vAlign w:val="center"/>
          </w:tcPr>
          <w:p w14:paraId="51B3AFCE" w14:textId="77777777" w:rsidR="00957CB5" w:rsidRPr="00430A14" w:rsidRDefault="00957CB5" w:rsidP="00430A14">
            <w:pPr>
              <w:spacing w:line="276" w:lineRule="auto"/>
              <w:jc w:val="both"/>
              <w:rPr>
                <w:rFonts w:eastAsia="Times New Roman"/>
                <w:spacing w:val="0"/>
                <w:lang w:val="pt-BR"/>
              </w:rPr>
            </w:pPr>
            <w:r w:rsidRPr="00430A14">
              <w:rPr>
                <w:rFonts w:eastAsia="Times New Roman"/>
                <w:spacing w:val="0"/>
                <w:lang w:val="pt-BR"/>
              </w:rPr>
              <w:t>Bình quân số học sinh/lớp</w:t>
            </w:r>
          </w:p>
        </w:tc>
        <w:tc>
          <w:tcPr>
            <w:tcW w:w="678" w:type="pct"/>
            <w:tcBorders>
              <w:top w:val="single" w:sz="4" w:space="0" w:color="auto"/>
              <w:left w:val="single" w:sz="4" w:space="0" w:color="auto"/>
              <w:bottom w:val="single" w:sz="4" w:space="0" w:color="auto"/>
              <w:right w:val="single" w:sz="4" w:space="0" w:color="auto"/>
            </w:tcBorders>
            <w:vAlign w:val="center"/>
          </w:tcPr>
          <w:p w14:paraId="756C5603" w14:textId="77777777" w:rsidR="00957CB5" w:rsidRPr="00430A14" w:rsidRDefault="00957CB5" w:rsidP="00430A14">
            <w:pPr>
              <w:spacing w:line="276" w:lineRule="auto"/>
              <w:jc w:val="center"/>
              <w:rPr>
                <w:rFonts w:eastAsia="Times New Roman"/>
                <w:spacing w:val="0"/>
                <w:lang w:val="pt-BR"/>
              </w:rPr>
            </w:pPr>
            <w:r w:rsidRPr="00430A14">
              <w:rPr>
                <w:rFonts w:eastAsia="Times New Roman"/>
                <w:spacing w:val="0"/>
                <w:lang w:val="pt-BR"/>
              </w:rPr>
              <w:t>39.5</w:t>
            </w:r>
          </w:p>
        </w:tc>
        <w:tc>
          <w:tcPr>
            <w:tcW w:w="678" w:type="pct"/>
            <w:tcBorders>
              <w:top w:val="single" w:sz="4" w:space="0" w:color="auto"/>
              <w:left w:val="single" w:sz="4" w:space="0" w:color="auto"/>
              <w:bottom w:val="single" w:sz="4" w:space="0" w:color="auto"/>
              <w:right w:val="single" w:sz="4" w:space="0" w:color="auto"/>
            </w:tcBorders>
            <w:vAlign w:val="center"/>
          </w:tcPr>
          <w:p w14:paraId="582CABAC" w14:textId="77777777" w:rsidR="00957CB5" w:rsidRPr="00430A14" w:rsidRDefault="00957CB5" w:rsidP="00430A14">
            <w:pPr>
              <w:spacing w:line="276" w:lineRule="auto"/>
              <w:jc w:val="center"/>
              <w:rPr>
                <w:rFonts w:eastAsia="Times New Roman"/>
                <w:spacing w:val="0"/>
                <w:lang w:val="pt-BR"/>
              </w:rPr>
            </w:pPr>
            <w:r w:rsidRPr="00430A14">
              <w:rPr>
                <w:rFonts w:eastAsia="Times New Roman"/>
                <w:spacing w:val="0"/>
                <w:lang w:val="pt-BR"/>
              </w:rPr>
              <w:t>39.75</w:t>
            </w:r>
          </w:p>
        </w:tc>
        <w:tc>
          <w:tcPr>
            <w:tcW w:w="678" w:type="pct"/>
            <w:tcBorders>
              <w:top w:val="single" w:sz="4" w:space="0" w:color="auto"/>
              <w:left w:val="single" w:sz="4" w:space="0" w:color="auto"/>
              <w:bottom w:val="single" w:sz="4" w:space="0" w:color="auto"/>
              <w:right w:val="single" w:sz="4" w:space="0" w:color="auto"/>
            </w:tcBorders>
            <w:vAlign w:val="center"/>
          </w:tcPr>
          <w:p w14:paraId="44C2C59E" w14:textId="77777777" w:rsidR="00957CB5" w:rsidRPr="00430A14" w:rsidRDefault="00957CB5" w:rsidP="00430A14">
            <w:pPr>
              <w:spacing w:line="276" w:lineRule="auto"/>
              <w:jc w:val="center"/>
              <w:rPr>
                <w:rFonts w:eastAsia="Times New Roman"/>
                <w:spacing w:val="0"/>
                <w:lang w:val="pt-BR"/>
              </w:rPr>
            </w:pPr>
            <w:r w:rsidRPr="00430A14">
              <w:rPr>
                <w:rFonts w:eastAsia="Times New Roman"/>
                <w:spacing w:val="0"/>
                <w:lang w:val="pt-BR"/>
              </w:rPr>
              <w:t>39.25</w:t>
            </w:r>
          </w:p>
        </w:tc>
        <w:tc>
          <w:tcPr>
            <w:tcW w:w="678" w:type="pct"/>
            <w:tcBorders>
              <w:top w:val="single" w:sz="4" w:space="0" w:color="auto"/>
              <w:left w:val="single" w:sz="4" w:space="0" w:color="auto"/>
              <w:bottom w:val="single" w:sz="4" w:space="0" w:color="auto"/>
              <w:right w:val="single" w:sz="4" w:space="0" w:color="auto"/>
            </w:tcBorders>
            <w:vAlign w:val="center"/>
          </w:tcPr>
          <w:p w14:paraId="7F2419F5" w14:textId="77777777" w:rsidR="00957CB5" w:rsidRPr="00430A14" w:rsidRDefault="00957CB5" w:rsidP="00430A14">
            <w:pPr>
              <w:spacing w:line="276" w:lineRule="auto"/>
              <w:jc w:val="center"/>
              <w:rPr>
                <w:rFonts w:eastAsia="Times New Roman"/>
                <w:spacing w:val="0"/>
                <w:lang w:val="pt-BR"/>
              </w:rPr>
            </w:pPr>
            <w:r w:rsidRPr="00430A14">
              <w:rPr>
                <w:rFonts w:eastAsia="Times New Roman"/>
                <w:spacing w:val="0"/>
                <w:lang w:val="pt-BR"/>
              </w:rPr>
              <w:t>40</w:t>
            </w:r>
          </w:p>
        </w:tc>
        <w:tc>
          <w:tcPr>
            <w:tcW w:w="678" w:type="pct"/>
            <w:tcBorders>
              <w:top w:val="single" w:sz="4" w:space="0" w:color="auto"/>
              <w:left w:val="single" w:sz="4" w:space="0" w:color="auto"/>
              <w:bottom w:val="single" w:sz="4" w:space="0" w:color="auto"/>
              <w:right w:val="single" w:sz="4" w:space="0" w:color="auto"/>
            </w:tcBorders>
            <w:vAlign w:val="center"/>
          </w:tcPr>
          <w:p w14:paraId="2704CADC" w14:textId="77777777" w:rsidR="00957CB5" w:rsidRPr="00430A14" w:rsidRDefault="00957CB5" w:rsidP="00430A14">
            <w:pPr>
              <w:spacing w:line="276" w:lineRule="auto"/>
              <w:jc w:val="center"/>
              <w:rPr>
                <w:rFonts w:eastAsia="Times New Roman"/>
                <w:spacing w:val="0"/>
                <w:lang w:val="pt-BR"/>
              </w:rPr>
            </w:pPr>
            <w:r w:rsidRPr="00430A14">
              <w:rPr>
                <w:rFonts w:eastAsia="Times New Roman"/>
                <w:spacing w:val="0"/>
                <w:lang w:val="pt-BR"/>
              </w:rPr>
              <w:t>39.5</w:t>
            </w:r>
          </w:p>
        </w:tc>
        <w:tc>
          <w:tcPr>
            <w:tcW w:w="370" w:type="pct"/>
            <w:tcBorders>
              <w:top w:val="single" w:sz="4" w:space="0" w:color="auto"/>
              <w:left w:val="single" w:sz="4" w:space="0" w:color="auto"/>
              <w:bottom w:val="single" w:sz="4" w:space="0" w:color="auto"/>
              <w:right w:val="single" w:sz="4" w:space="0" w:color="auto"/>
            </w:tcBorders>
            <w:vAlign w:val="center"/>
          </w:tcPr>
          <w:p w14:paraId="7DE72153" w14:textId="77777777" w:rsidR="00957CB5" w:rsidRPr="00430A14" w:rsidRDefault="00957CB5" w:rsidP="00430A14">
            <w:pPr>
              <w:spacing w:line="276" w:lineRule="auto"/>
              <w:jc w:val="center"/>
              <w:rPr>
                <w:rFonts w:eastAsia="Times New Roman"/>
                <w:spacing w:val="0"/>
                <w:lang w:val="pt-BR"/>
              </w:rPr>
            </w:pPr>
          </w:p>
        </w:tc>
      </w:tr>
      <w:tr w:rsidR="00430A14" w:rsidRPr="00430A14" w14:paraId="6C0A2E4F" w14:textId="77777777" w:rsidTr="005F11F9">
        <w:trPr>
          <w:trHeight w:val="852"/>
          <w:jc w:val="center"/>
        </w:trPr>
        <w:tc>
          <w:tcPr>
            <w:tcW w:w="374" w:type="pct"/>
            <w:vMerge w:val="restart"/>
            <w:tcBorders>
              <w:top w:val="single" w:sz="4" w:space="0" w:color="auto"/>
              <w:left w:val="single" w:sz="4" w:space="0" w:color="auto"/>
              <w:right w:val="single" w:sz="4" w:space="0" w:color="auto"/>
            </w:tcBorders>
            <w:vAlign w:val="center"/>
          </w:tcPr>
          <w:p w14:paraId="576666E0" w14:textId="77777777" w:rsidR="00673F86" w:rsidRPr="00430A14" w:rsidRDefault="00673F86" w:rsidP="00430A14">
            <w:pPr>
              <w:spacing w:line="276" w:lineRule="auto"/>
              <w:jc w:val="center"/>
              <w:rPr>
                <w:rFonts w:eastAsia="Times New Roman"/>
                <w:spacing w:val="0"/>
                <w:lang w:val="pt-BR"/>
              </w:rPr>
            </w:pPr>
            <w:r w:rsidRPr="00430A14">
              <w:rPr>
                <w:rFonts w:eastAsia="Times New Roman"/>
                <w:spacing w:val="0"/>
                <w:lang w:val="pt-BR"/>
              </w:rPr>
              <w:t>7</w:t>
            </w:r>
          </w:p>
        </w:tc>
        <w:tc>
          <w:tcPr>
            <w:tcW w:w="866" w:type="pct"/>
            <w:vMerge w:val="restart"/>
            <w:tcBorders>
              <w:top w:val="single" w:sz="4" w:space="0" w:color="auto"/>
              <w:left w:val="single" w:sz="4" w:space="0" w:color="auto"/>
              <w:right w:val="single" w:sz="4" w:space="0" w:color="auto"/>
            </w:tcBorders>
            <w:vAlign w:val="center"/>
          </w:tcPr>
          <w:p w14:paraId="0E858488" w14:textId="77777777" w:rsidR="00673F86" w:rsidRPr="00430A14" w:rsidRDefault="00673F86" w:rsidP="00430A14">
            <w:pPr>
              <w:spacing w:line="276" w:lineRule="auto"/>
              <w:jc w:val="both"/>
              <w:rPr>
                <w:rFonts w:eastAsia="Times New Roman"/>
                <w:spacing w:val="0"/>
                <w:lang w:val="pt-BR"/>
              </w:rPr>
            </w:pPr>
            <w:r w:rsidRPr="00430A14">
              <w:rPr>
                <w:rFonts w:eastAsia="Times New Roman"/>
                <w:spacing w:val="0"/>
                <w:lang w:val="pt-BR"/>
              </w:rPr>
              <w:t>Số lượng và tỷ lệ % đi học đúng độ tuổi</w:t>
            </w:r>
          </w:p>
        </w:tc>
        <w:tc>
          <w:tcPr>
            <w:tcW w:w="678" w:type="pct"/>
            <w:tcBorders>
              <w:top w:val="single" w:sz="4" w:space="0" w:color="auto"/>
              <w:left w:val="single" w:sz="4" w:space="0" w:color="auto"/>
              <w:bottom w:val="single" w:sz="4" w:space="0" w:color="auto"/>
              <w:right w:val="single" w:sz="4" w:space="0" w:color="auto"/>
            </w:tcBorders>
            <w:vAlign w:val="center"/>
          </w:tcPr>
          <w:p w14:paraId="333A1120" w14:textId="640B3552" w:rsidR="00673F86" w:rsidRPr="00430A14" w:rsidRDefault="00673F86" w:rsidP="00430A14">
            <w:pPr>
              <w:spacing w:line="276" w:lineRule="auto"/>
              <w:jc w:val="center"/>
              <w:rPr>
                <w:rFonts w:eastAsia="Times New Roman"/>
                <w:spacing w:val="0"/>
                <w:lang w:val="vi-VN"/>
              </w:rPr>
            </w:pPr>
            <w:r w:rsidRPr="00430A14">
              <w:rPr>
                <w:rFonts w:eastAsia="Times New Roman"/>
                <w:spacing w:val="0"/>
                <w:lang w:val="vi-VN"/>
              </w:rPr>
              <w:t>157</w:t>
            </w:r>
          </w:p>
        </w:tc>
        <w:tc>
          <w:tcPr>
            <w:tcW w:w="678" w:type="pct"/>
            <w:tcBorders>
              <w:top w:val="single" w:sz="4" w:space="0" w:color="auto"/>
              <w:left w:val="single" w:sz="4" w:space="0" w:color="auto"/>
              <w:bottom w:val="single" w:sz="4" w:space="0" w:color="auto"/>
              <w:right w:val="single" w:sz="4" w:space="0" w:color="auto"/>
            </w:tcBorders>
            <w:vAlign w:val="center"/>
          </w:tcPr>
          <w:p w14:paraId="55AFC98C" w14:textId="61B3E903" w:rsidR="00673F86" w:rsidRPr="00430A14" w:rsidRDefault="00673F86" w:rsidP="00430A14">
            <w:pPr>
              <w:spacing w:line="276" w:lineRule="auto"/>
              <w:jc w:val="center"/>
              <w:rPr>
                <w:rFonts w:eastAsia="Times New Roman"/>
                <w:spacing w:val="0"/>
                <w:lang w:val="vi-VN"/>
              </w:rPr>
            </w:pPr>
            <w:r w:rsidRPr="00430A14">
              <w:rPr>
                <w:rFonts w:eastAsia="Times New Roman"/>
                <w:spacing w:val="0"/>
                <w:lang w:val="vi-VN"/>
              </w:rPr>
              <w:t>158</w:t>
            </w:r>
          </w:p>
        </w:tc>
        <w:tc>
          <w:tcPr>
            <w:tcW w:w="678" w:type="pct"/>
            <w:tcBorders>
              <w:top w:val="single" w:sz="4" w:space="0" w:color="auto"/>
              <w:left w:val="single" w:sz="4" w:space="0" w:color="auto"/>
              <w:bottom w:val="single" w:sz="4" w:space="0" w:color="auto"/>
              <w:right w:val="single" w:sz="4" w:space="0" w:color="auto"/>
            </w:tcBorders>
            <w:vAlign w:val="center"/>
          </w:tcPr>
          <w:p w14:paraId="53D3E04B" w14:textId="14952AC6" w:rsidR="00673F86" w:rsidRPr="00430A14" w:rsidRDefault="00673F86" w:rsidP="00430A14">
            <w:pPr>
              <w:spacing w:line="276" w:lineRule="auto"/>
              <w:jc w:val="center"/>
              <w:rPr>
                <w:rFonts w:eastAsia="Times New Roman"/>
                <w:spacing w:val="0"/>
                <w:lang w:val="vi-VN"/>
              </w:rPr>
            </w:pPr>
            <w:r w:rsidRPr="00430A14">
              <w:rPr>
                <w:rFonts w:eastAsia="Times New Roman"/>
                <w:spacing w:val="0"/>
                <w:lang w:val="vi-VN"/>
              </w:rPr>
              <w:t>155</w:t>
            </w:r>
          </w:p>
        </w:tc>
        <w:tc>
          <w:tcPr>
            <w:tcW w:w="678" w:type="pct"/>
            <w:tcBorders>
              <w:top w:val="single" w:sz="4" w:space="0" w:color="auto"/>
              <w:left w:val="single" w:sz="4" w:space="0" w:color="auto"/>
              <w:bottom w:val="single" w:sz="4" w:space="0" w:color="auto"/>
              <w:right w:val="single" w:sz="4" w:space="0" w:color="auto"/>
            </w:tcBorders>
            <w:vAlign w:val="center"/>
          </w:tcPr>
          <w:p w14:paraId="02506E53" w14:textId="1598CCEC" w:rsidR="00673F86" w:rsidRPr="00430A14" w:rsidRDefault="00673F86" w:rsidP="00430A14">
            <w:pPr>
              <w:spacing w:line="276" w:lineRule="auto"/>
              <w:jc w:val="center"/>
              <w:rPr>
                <w:rFonts w:eastAsia="Times New Roman"/>
                <w:spacing w:val="0"/>
                <w:lang w:val="vi-VN"/>
              </w:rPr>
            </w:pPr>
            <w:r w:rsidRPr="00430A14">
              <w:rPr>
                <w:rFonts w:eastAsia="Times New Roman"/>
                <w:spacing w:val="0"/>
                <w:lang w:val="vi-VN"/>
              </w:rPr>
              <w:t>158</w:t>
            </w:r>
          </w:p>
        </w:tc>
        <w:tc>
          <w:tcPr>
            <w:tcW w:w="678" w:type="pct"/>
            <w:tcBorders>
              <w:top w:val="single" w:sz="4" w:space="0" w:color="auto"/>
              <w:left w:val="single" w:sz="4" w:space="0" w:color="auto"/>
              <w:bottom w:val="single" w:sz="4" w:space="0" w:color="auto"/>
              <w:right w:val="single" w:sz="4" w:space="0" w:color="auto"/>
            </w:tcBorders>
            <w:vAlign w:val="center"/>
          </w:tcPr>
          <w:p w14:paraId="62A507CB" w14:textId="1F95CFBE" w:rsidR="00673F86" w:rsidRPr="00430A14" w:rsidRDefault="00673F86" w:rsidP="00430A14">
            <w:pPr>
              <w:spacing w:line="276" w:lineRule="auto"/>
              <w:jc w:val="center"/>
              <w:rPr>
                <w:rFonts w:eastAsia="Times New Roman"/>
                <w:spacing w:val="0"/>
                <w:lang w:val="vi-VN"/>
              </w:rPr>
            </w:pPr>
            <w:r w:rsidRPr="00430A14">
              <w:rPr>
                <w:rFonts w:eastAsia="Times New Roman"/>
                <w:spacing w:val="0"/>
                <w:lang w:val="vi-VN"/>
              </w:rPr>
              <w:t>158</w:t>
            </w:r>
          </w:p>
        </w:tc>
        <w:tc>
          <w:tcPr>
            <w:tcW w:w="370" w:type="pct"/>
            <w:vMerge w:val="restart"/>
            <w:tcBorders>
              <w:top w:val="single" w:sz="4" w:space="0" w:color="auto"/>
              <w:left w:val="single" w:sz="4" w:space="0" w:color="auto"/>
              <w:right w:val="single" w:sz="4" w:space="0" w:color="auto"/>
            </w:tcBorders>
            <w:vAlign w:val="center"/>
          </w:tcPr>
          <w:p w14:paraId="7028E5F0" w14:textId="77777777" w:rsidR="00673F86" w:rsidRPr="00430A14" w:rsidRDefault="00673F86" w:rsidP="00430A14">
            <w:pPr>
              <w:spacing w:line="276" w:lineRule="auto"/>
              <w:jc w:val="center"/>
              <w:rPr>
                <w:rFonts w:eastAsia="Times New Roman"/>
                <w:spacing w:val="0"/>
                <w:lang w:val="pt-BR"/>
              </w:rPr>
            </w:pPr>
          </w:p>
        </w:tc>
      </w:tr>
      <w:tr w:rsidR="00430A14" w:rsidRPr="00430A14" w14:paraId="1E1A9A43" w14:textId="77777777" w:rsidTr="004B2C42">
        <w:trPr>
          <w:trHeight w:val="639"/>
          <w:jc w:val="center"/>
        </w:trPr>
        <w:tc>
          <w:tcPr>
            <w:tcW w:w="374" w:type="pct"/>
            <w:vMerge/>
            <w:tcBorders>
              <w:left w:val="single" w:sz="4" w:space="0" w:color="auto"/>
              <w:right w:val="single" w:sz="4" w:space="0" w:color="auto"/>
            </w:tcBorders>
            <w:vAlign w:val="center"/>
          </w:tcPr>
          <w:p w14:paraId="0E10F36C" w14:textId="77777777" w:rsidR="00673F86" w:rsidRPr="00430A14" w:rsidRDefault="00673F86" w:rsidP="00430A14">
            <w:pPr>
              <w:spacing w:line="276" w:lineRule="auto"/>
              <w:jc w:val="center"/>
              <w:rPr>
                <w:rFonts w:eastAsia="Times New Roman"/>
                <w:spacing w:val="0"/>
                <w:lang w:val="pt-BR"/>
              </w:rPr>
            </w:pPr>
          </w:p>
        </w:tc>
        <w:tc>
          <w:tcPr>
            <w:tcW w:w="866" w:type="pct"/>
            <w:vMerge/>
            <w:tcBorders>
              <w:left w:val="single" w:sz="4" w:space="0" w:color="auto"/>
              <w:bottom w:val="single" w:sz="4" w:space="0" w:color="auto"/>
              <w:right w:val="single" w:sz="4" w:space="0" w:color="auto"/>
            </w:tcBorders>
            <w:vAlign w:val="center"/>
          </w:tcPr>
          <w:p w14:paraId="3B5733AD" w14:textId="77777777" w:rsidR="00673F86" w:rsidRPr="00430A14" w:rsidRDefault="00673F86" w:rsidP="00430A14">
            <w:pPr>
              <w:spacing w:line="276" w:lineRule="auto"/>
              <w:jc w:val="both"/>
              <w:rPr>
                <w:rFonts w:eastAsia="Times New Roman"/>
                <w:spacing w:val="0"/>
                <w:lang w:val="pt-BR"/>
              </w:rPr>
            </w:pPr>
          </w:p>
        </w:tc>
        <w:tc>
          <w:tcPr>
            <w:tcW w:w="678" w:type="pct"/>
            <w:tcBorders>
              <w:top w:val="single" w:sz="4" w:space="0" w:color="auto"/>
              <w:left w:val="single" w:sz="4" w:space="0" w:color="auto"/>
              <w:bottom w:val="single" w:sz="4" w:space="0" w:color="auto"/>
              <w:right w:val="single" w:sz="4" w:space="0" w:color="auto"/>
            </w:tcBorders>
            <w:vAlign w:val="center"/>
          </w:tcPr>
          <w:p w14:paraId="1B664B97" w14:textId="39448B17" w:rsidR="00673F86" w:rsidRPr="00430A14" w:rsidRDefault="00673F86" w:rsidP="00430A14">
            <w:pPr>
              <w:spacing w:line="276" w:lineRule="auto"/>
              <w:jc w:val="center"/>
              <w:rPr>
                <w:rFonts w:eastAsia="Times New Roman"/>
                <w:spacing w:val="0"/>
                <w:lang w:val="vi-VN"/>
              </w:rPr>
            </w:pPr>
            <w:r w:rsidRPr="00430A14">
              <w:rPr>
                <w:rFonts w:eastAsia="Times New Roman"/>
                <w:spacing w:val="0"/>
                <w:lang w:val="vi-VN"/>
              </w:rPr>
              <w:t>99,37%</w:t>
            </w:r>
          </w:p>
        </w:tc>
        <w:tc>
          <w:tcPr>
            <w:tcW w:w="678" w:type="pct"/>
            <w:tcBorders>
              <w:top w:val="single" w:sz="4" w:space="0" w:color="auto"/>
              <w:left w:val="single" w:sz="4" w:space="0" w:color="auto"/>
              <w:bottom w:val="single" w:sz="4" w:space="0" w:color="auto"/>
              <w:right w:val="single" w:sz="4" w:space="0" w:color="auto"/>
            </w:tcBorders>
            <w:vAlign w:val="center"/>
          </w:tcPr>
          <w:p w14:paraId="3E6EAE3B" w14:textId="26566567" w:rsidR="00673F86" w:rsidRPr="00430A14" w:rsidRDefault="00673F86" w:rsidP="00430A14">
            <w:pPr>
              <w:spacing w:line="276" w:lineRule="auto"/>
              <w:jc w:val="center"/>
              <w:rPr>
                <w:rFonts w:eastAsia="Times New Roman"/>
                <w:spacing w:val="0"/>
                <w:lang w:val="vi-VN"/>
              </w:rPr>
            </w:pPr>
            <w:r w:rsidRPr="00430A14">
              <w:rPr>
                <w:rFonts w:eastAsia="Times New Roman"/>
                <w:spacing w:val="0"/>
                <w:lang w:val="vi-VN"/>
              </w:rPr>
              <w:t>99,37%</w:t>
            </w:r>
          </w:p>
        </w:tc>
        <w:tc>
          <w:tcPr>
            <w:tcW w:w="678" w:type="pct"/>
            <w:tcBorders>
              <w:top w:val="single" w:sz="4" w:space="0" w:color="auto"/>
              <w:left w:val="single" w:sz="4" w:space="0" w:color="auto"/>
              <w:bottom w:val="single" w:sz="4" w:space="0" w:color="auto"/>
              <w:right w:val="single" w:sz="4" w:space="0" w:color="auto"/>
            </w:tcBorders>
            <w:vAlign w:val="center"/>
          </w:tcPr>
          <w:p w14:paraId="371EE720" w14:textId="6BDAC655" w:rsidR="00673F86" w:rsidRPr="00430A14" w:rsidRDefault="00673F86" w:rsidP="00430A14">
            <w:pPr>
              <w:spacing w:line="276" w:lineRule="auto"/>
              <w:jc w:val="center"/>
              <w:rPr>
                <w:rFonts w:eastAsia="Times New Roman"/>
                <w:spacing w:val="0"/>
                <w:lang w:val="vi-VN"/>
              </w:rPr>
            </w:pPr>
            <w:r w:rsidRPr="00430A14">
              <w:rPr>
                <w:rFonts w:eastAsia="Times New Roman"/>
                <w:spacing w:val="0"/>
                <w:lang w:val="vi-VN"/>
              </w:rPr>
              <w:t>98,73%</w:t>
            </w:r>
          </w:p>
        </w:tc>
        <w:tc>
          <w:tcPr>
            <w:tcW w:w="678" w:type="pct"/>
            <w:tcBorders>
              <w:top w:val="single" w:sz="4" w:space="0" w:color="auto"/>
              <w:left w:val="single" w:sz="4" w:space="0" w:color="auto"/>
              <w:bottom w:val="single" w:sz="4" w:space="0" w:color="auto"/>
              <w:right w:val="single" w:sz="4" w:space="0" w:color="auto"/>
            </w:tcBorders>
            <w:vAlign w:val="center"/>
          </w:tcPr>
          <w:p w14:paraId="37957A5C" w14:textId="64AEC3AE" w:rsidR="00673F86" w:rsidRPr="00430A14" w:rsidRDefault="00673F86" w:rsidP="00430A14">
            <w:pPr>
              <w:spacing w:line="276" w:lineRule="auto"/>
              <w:jc w:val="center"/>
              <w:rPr>
                <w:rFonts w:eastAsia="Times New Roman"/>
                <w:spacing w:val="0"/>
                <w:lang w:val="vi-VN"/>
              </w:rPr>
            </w:pPr>
            <w:r w:rsidRPr="00430A14">
              <w:rPr>
                <w:rFonts w:eastAsia="Times New Roman"/>
                <w:spacing w:val="0"/>
                <w:lang w:val="vi-VN"/>
              </w:rPr>
              <w:t>98,75%</w:t>
            </w:r>
          </w:p>
        </w:tc>
        <w:tc>
          <w:tcPr>
            <w:tcW w:w="678" w:type="pct"/>
            <w:tcBorders>
              <w:top w:val="single" w:sz="4" w:space="0" w:color="auto"/>
              <w:left w:val="single" w:sz="4" w:space="0" w:color="auto"/>
              <w:bottom w:val="single" w:sz="4" w:space="0" w:color="auto"/>
              <w:right w:val="single" w:sz="4" w:space="0" w:color="auto"/>
            </w:tcBorders>
            <w:vAlign w:val="center"/>
          </w:tcPr>
          <w:p w14:paraId="7C83FD0D" w14:textId="487E31AA" w:rsidR="00673F86" w:rsidRPr="00430A14" w:rsidRDefault="00673F86" w:rsidP="00430A14">
            <w:pPr>
              <w:spacing w:line="276" w:lineRule="auto"/>
              <w:jc w:val="center"/>
              <w:rPr>
                <w:rFonts w:eastAsia="Times New Roman"/>
                <w:spacing w:val="0"/>
                <w:lang w:val="vi-VN"/>
              </w:rPr>
            </w:pPr>
            <w:r w:rsidRPr="00430A14">
              <w:rPr>
                <w:rFonts w:eastAsia="Times New Roman"/>
                <w:spacing w:val="0"/>
                <w:lang w:val="vi-VN"/>
              </w:rPr>
              <w:t>99,37%</w:t>
            </w:r>
          </w:p>
        </w:tc>
        <w:tc>
          <w:tcPr>
            <w:tcW w:w="370" w:type="pct"/>
            <w:vMerge/>
            <w:tcBorders>
              <w:left w:val="single" w:sz="4" w:space="0" w:color="auto"/>
              <w:bottom w:val="single" w:sz="4" w:space="0" w:color="auto"/>
              <w:right w:val="single" w:sz="4" w:space="0" w:color="auto"/>
            </w:tcBorders>
            <w:vAlign w:val="center"/>
          </w:tcPr>
          <w:p w14:paraId="6E8FCF8F" w14:textId="77777777" w:rsidR="00673F86" w:rsidRPr="00430A14" w:rsidRDefault="00673F86" w:rsidP="00430A14">
            <w:pPr>
              <w:spacing w:line="276" w:lineRule="auto"/>
              <w:jc w:val="center"/>
              <w:rPr>
                <w:rFonts w:eastAsia="Times New Roman"/>
                <w:spacing w:val="0"/>
                <w:lang w:val="pt-BR"/>
              </w:rPr>
            </w:pPr>
          </w:p>
        </w:tc>
      </w:tr>
      <w:tr w:rsidR="00430A14" w:rsidRPr="00430A14" w14:paraId="4EF8FFA8" w14:textId="77777777" w:rsidTr="00B93034">
        <w:trPr>
          <w:trHeight w:val="185"/>
          <w:jc w:val="center"/>
        </w:trPr>
        <w:tc>
          <w:tcPr>
            <w:tcW w:w="374" w:type="pct"/>
            <w:vMerge/>
            <w:tcBorders>
              <w:left w:val="single" w:sz="4" w:space="0" w:color="auto"/>
              <w:right w:val="single" w:sz="4" w:space="0" w:color="auto"/>
            </w:tcBorders>
            <w:vAlign w:val="center"/>
          </w:tcPr>
          <w:p w14:paraId="5D9F6BEE" w14:textId="77777777" w:rsidR="00673F86" w:rsidRPr="00430A14" w:rsidRDefault="00673F86" w:rsidP="00430A14">
            <w:pPr>
              <w:spacing w:line="276" w:lineRule="auto"/>
              <w:jc w:val="center"/>
              <w:rPr>
                <w:rFonts w:eastAsia="Times New Roman"/>
                <w:i/>
                <w:spacing w:val="0"/>
                <w:lang w:val="pt-BR"/>
              </w:rPr>
            </w:pPr>
          </w:p>
        </w:tc>
        <w:tc>
          <w:tcPr>
            <w:tcW w:w="866" w:type="pct"/>
            <w:vMerge w:val="restart"/>
            <w:tcBorders>
              <w:top w:val="single" w:sz="4" w:space="0" w:color="auto"/>
              <w:left w:val="single" w:sz="4" w:space="0" w:color="auto"/>
              <w:right w:val="single" w:sz="4" w:space="0" w:color="auto"/>
            </w:tcBorders>
            <w:vAlign w:val="center"/>
          </w:tcPr>
          <w:p w14:paraId="47FC8491" w14:textId="77777777" w:rsidR="00673F86" w:rsidRPr="00430A14" w:rsidRDefault="00673F86" w:rsidP="00430A14">
            <w:pPr>
              <w:spacing w:line="276" w:lineRule="auto"/>
              <w:jc w:val="both"/>
              <w:rPr>
                <w:rFonts w:eastAsia="Times New Roman"/>
                <w:i/>
                <w:spacing w:val="0"/>
                <w:lang w:val="pt-BR"/>
              </w:rPr>
            </w:pPr>
            <w:r w:rsidRPr="00430A14">
              <w:rPr>
                <w:rFonts w:eastAsia="Times New Roman"/>
                <w:i/>
                <w:spacing w:val="0"/>
                <w:lang w:val="pt-BR"/>
              </w:rPr>
              <w:t>- Nữ</w:t>
            </w:r>
          </w:p>
        </w:tc>
        <w:tc>
          <w:tcPr>
            <w:tcW w:w="678" w:type="pct"/>
            <w:tcBorders>
              <w:top w:val="single" w:sz="4" w:space="0" w:color="auto"/>
              <w:left w:val="single" w:sz="4" w:space="0" w:color="auto"/>
              <w:bottom w:val="single" w:sz="4" w:space="0" w:color="auto"/>
              <w:right w:val="single" w:sz="4" w:space="0" w:color="auto"/>
            </w:tcBorders>
            <w:vAlign w:val="center"/>
          </w:tcPr>
          <w:p w14:paraId="3D769939" w14:textId="2B634682" w:rsidR="00673F86" w:rsidRPr="00430A14" w:rsidRDefault="00097E3B" w:rsidP="00430A14">
            <w:pPr>
              <w:spacing w:line="276" w:lineRule="auto"/>
              <w:jc w:val="center"/>
              <w:rPr>
                <w:rFonts w:eastAsia="Times New Roman"/>
                <w:spacing w:val="0"/>
                <w:lang w:val="vi-VN"/>
              </w:rPr>
            </w:pPr>
            <w:r w:rsidRPr="00430A14">
              <w:rPr>
                <w:rFonts w:eastAsia="Times New Roman"/>
                <w:spacing w:val="0"/>
                <w:lang w:val="pt-BR"/>
              </w:rPr>
              <w:t>114</w:t>
            </w:r>
          </w:p>
        </w:tc>
        <w:tc>
          <w:tcPr>
            <w:tcW w:w="678" w:type="pct"/>
            <w:tcBorders>
              <w:top w:val="single" w:sz="4" w:space="0" w:color="auto"/>
              <w:left w:val="single" w:sz="4" w:space="0" w:color="auto"/>
              <w:bottom w:val="single" w:sz="4" w:space="0" w:color="auto"/>
              <w:right w:val="single" w:sz="4" w:space="0" w:color="auto"/>
            </w:tcBorders>
            <w:vAlign w:val="center"/>
          </w:tcPr>
          <w:p w14:paraId="09E104CA" w14:textId="5C2A516C" w:rsidR="00673F86" w:rsidRPr="00430A14" w:rsidRDefault="00234EE8" w:rsidP="00430A14">
            <w:pPr>
              <w:spacing w:line="276" w:lineRule="auto"/>
              <w:jc w:val="center"/>
              <w:rPr>
                <w:rFonts w:eastAsia="Times New Roman"/>
                <w:spacing w:val="0"/>
                <w:lang w:val="vi-VN"/>
              </w:rPr>
            </w:pPr>
            <w:r w:rsidRPr="00430A14">
              <w:rPr>
                <w:rFonts w:eastAsia="Times New Roman"/>
                <w:spacing w:val="0"/>
                <w:lang w:val="pt-BR"/>
              </w:rPr>
              <w:t>113</w:t>
            </w:r>
          </w:p>
        </w:tc>
        <w:tc>
          <w:tcPr>
            <w:tcW w:w="678" w:type="pct"/>
            <w:tcBorders>
              <w:top w:val="single" w:sz="4" w:space="0" w:color="auto"/>
              <w:left w:val="single" w:sz="4" w:space="0" w:color="auto"/>
              <w:bottom w:val="single" w:sz="4" w:space="0" w:color="auto"/>
              <w:right w:val="single" w:sz="4" w:space="0" w:color="auto"/>
            </w:tcBorders>
            <w:vAlign w:val="center"/>
          </w:tcPr>
          <w:p w14:paraId="18816E23" w14:textId="1686F1D9" w:rsidR="00673F86" w:rsidRPr="00430A14" w:rsidRDefault="005E6D46" w:rsidP="00430A14">
            <w:pPr>
              <w:spacing w:line="276" w:lineRule="auto"/>
              <w:jc w:val="center"/>
              <w:rPr>
                <w:rFonts w:eastAsia="Times New Roman"/>
                <w:spacing w:val="0"/>
                <w:lang w:val="vi-VN"/>
              </w:rPr>
            </w:pPr>
            <w:r w:rsidRPr="00430A14">
              <w:rPr>
                <w:rFonts w:eastAsia="Times New Roman"/>
                <w:spacing w:val="0"/>
                <w:lang w:val="pt-BR"/>
              </w:rPr>
              <w:t>107</w:t>
            </w:r>
          </w:p>
        </w:tc>
        <w:tc>
          <w:tcPr>
            <w:tcW w:w="678" w:type="pct"/>
            <w:tcBorders>
              <w:top w:val="single" w:sz="4" w:space="0" w:color="auto"/>
              <w:left w:val="single" w:sz="4" w:space="0" w:color="auto"/>
              <w:bottom w:val="single" w:sz="4" w:space="0" w:color="auto"/>
              <w:right w:val="single" w:sz="4" w:space="0" w:color="auto"/>
            </w:tcBorders>
            <w:vAlign w:val="center"/>
          </w:tcPr>
          <w:p w14:paraId="386AE365" w14:textId="5BF4C282" w:rsidR="00673F86" w:rsidRPr="00430A14" w:rsidRDefault="00F94306" w:rsidP="00430A14">
            <w:pPr>
              <w:spacing w:line="276" w:lineRule="auto"/>
              <w:jc w:val="center"/>
              <w:rPr>
                <w:rFonts w:eastAsia="Times New Roman"/>
                <w:spacing w:val="0"/>
                <w:lang w:val="vi-VN"/>
              </w:rPr>
            </w:pPr>
            <w:r w:rsidRPr="00430A14">
              <w:rPr>
                <w:rFonts w:eastAsia="Times New Roman"/>
                <w:spacing w:val="0"/>
                <w:lang w:val="pt-BR"/>
              </w:rPr>
              <w:t>107</w:t>
            </w:r>
          </w:p>
        </w:tc>
        <w:tc>
          <w:tcPr>
            <w:tcW w:w="678" w:type="pct"/>
            <w:tcBorders>
              <w:top w:val="single" w:sz="4" w:space="0" w:color="auto"/>
              <w:left w:val="single" w:sz="4" w:space="0" w:color="auto"/>
              <w:bottom w:val="single" w:sz="4" w:space="0" w:color="auto"/>
              <w:right w:val="single" w:sz="4" w:space="0" w:color="auto"/>
            </w:tcBorders>
            <w:vAlign w:val="center"/>
          </w:tcPr>
          <w:p w14:paraId="77A279BF" w14:textId="32CBFE21" w:rsidR="00673F86" w:rsidRPr="00430A14" w:rsidRDefault="00234EE8" w:rsidP="00430A14">
            <w:pPr>
              <w:spacing w:line="276" w:lineRule="auto"/>
              <w:jc w:val="center"/>
              <w:rPr>
                <w:rFonts w:eastAsia="Times New Roman"/>
                <w:spacing w:val="0"/>
                <w:lang w:val="vi-VN"/>
              </w:rPr>
            </w:pPr>
            <w:r w:rsidRPr="00430A14">
              <w:rPr>
                <w:rFonts w:eastAsia="Times New Roman"/>
                <w:spacing w:val="0"/>
                <w:lang w:val="pt-BR"/>
              </w:rPr>
              <w:t>108</w:t>
            </w:r>
          </w:p>
        </w:tc>
        <w:tc>
          <w:tcPr>
            <w:tcW w:w="370" w:type="pct"/>
            <w:vMerge w:val="restart"/>
            <w:tcBorders>
              <w:top w:val="single" w:sz="4" w:space="0" w:color="auto"/>
              <w:left w:val="single" w:sz="4" w:space="0" w:color="auto"/>
              <w:right w:val="single" w:sz="4" w:space="0" w:color="auto"/>
            </w:tcBorders>
            <w:vAlign w:val="center"/>
          </w:tcPr>
          <w:p w14:paraId="2F258F58" w14:textId="77777777" w:rsidR="00673F86" w:rsidRPr="00430A14" w:rsidRDefault="00673F86" w:rsidP="00430A14">
            <w:pPr>
              <w:spacing w:line="276" w:lineRule="auto"/>
              <w:jc w:val="center"/>
              <w:rPr>
                <w:rFonts w:eastAsia="Times New Roman"/>
                <w:spacing w:val="0"/>
                <w:lang w:val="pt-BR"/>
              </w:rPr>
            </w:pPr>
          </w:p>
        </w:tc>
      </w:tr>
      <w:tr w:rsidR="00430A14" w:rsidRPr="00430A14" w14:paraId="370B7DBB" w14:textId="77777777" w:rsidTr="00B93034">
        <w:trPr>
          <w:trHeight w:val="184"/>
          <w:jc w:val="center"/>
        </w:trPr>
        <w:tc>
          <w:tcPr>
            <w:tcW w:w="374" w:type="pct"/>
            <w:vMerge/>
            <w:tcBorders>
              <w:left w:val="single" w:sz="4" w:space="0" w:color="auto"/>
              <w:right w:val="single" w:sz="4" w:space="0" w:color="auto"/>
            </w:tcBorders>
            <w:vAlign w:val="center"/>
          </w:tcPr>
          <w:p w14:paraId="75AB9D21" w14:textId="77777777" w:rsidR="00673F86" w:rsidRPr="00430A14" w:rsidRDefault="00673F86" w:rsidP="00430A14">
            <w:pPr>
              <w:spacing w:line="276" w:lineRule="auto"/>
              <w:jc w:val="center"/>
              <w:rPr>
                <w:rFonts w:eastAsia="Times New Roman"/>
                <w:i/>
                <w:spacing w:val="0"/>
                <w:lang w:val="pt-BR"/>
              </w:rPr>
            </w:pPr>
          </w:p>
        </w:tc>
        <w:tc>
          <w:tcPr>
            <w:tcW w:w="866" w:type="pct"/>
            <w:vMerge/>
            <w:tcBorders>
              <w:left w:val="single" w:sz="4" w:space="0" w:color="auto"/>
              <w:bottom w:val="single" w:sz="4" w:space="0" w:color="auto"/>
              <w:right w:val="single" w:sz="4" w:space="0" w:color="auto"/>
            </w:tcBorders>
            <w:vAlign w:val="center"/>
          </w:tcPr>
          <w:p w14:paraId="53B7F14D" w14:textId="77777777" w:rsidR="00673F86" w:rsidRPr="00430A14" w:rsidRDefault="00673F86" w:rsidP="00430A14">
            <w:pPr>
              <w:spacing w:line="276" w:lineRule="auto"/>
              <w:jc w:val="both"/>
              <w:rPr>
                <w:rFonts w:eastAsia="Times New Roman"/>
                <w:i/>
                <w:spacing w:val="0"/>
                <w:lang w:val="pt-BR"/>
              </w:rPr>
            </w:pPr>
          </w:p>
        </w:tc>
        <w:tc>
          <w:tcPr>
            <w:tcW w:w="678" w:type="pct"/>
            <w:tcBorders>
              <w:top w:val="single" w:sz="4" w:space="0" w:color="auto"/>
              <w:left w:val="single" w:sz="4" w:space="0" w:color="auto"/>
              <w:bottom w:val="single" w:sz="4" w:space="0" w:color="auto"/>
              <w:right w:val="single" w:sz="4" w:space="0" w:color="auto"/>
            </w:tcBorders>
            <w:vAlign w:val="center"/>
          </w:tcPr>
          <w:p w14:paraId="52B0E99E" w14:textId="08A7A7F7" w:rsidR="00673F86" w:rsidRPr="00430A14" w:rsidRDefault="00097E3B" w:rsidP="00430A14">
            <w:pPr>
              <w:spacing w:line="276" w:lineRule="auto"/>
              <w:jc w:val="center"/>
              <w:rPr>
                <w:rFonts w:eastAsia="Times New Roman"/>
                <w:spacing w:val="0"/>
                <w:lang w:val="vi-VN"/>
              </w:rPr>
            </w:pPr>
            <w:r w:rsidRPr="00430A14">
              <w:rPr>
                <w:rFonts w:eastAsia="Times New Roman"/>
                <w:spacing w:val="0"/>
                <w:lang w:val="pt-BR"/>
              </w:rPr>
              <w:t>96</w:t>
            </w:r>
            <w:r w:rsidRPr="00430A14">
              <w:rPr>
                <w:rFonts w:eastAsia="Times New Roman"/>
                <w:spacing w:val="0"/>
                <w:lang w:val="vi-VN"/>
              </w:rPr>
              <w:t>,61%</w:t>
            </w:r>
          </w:p>
        </w:tc>
        <w:tc>
          <w:tcPr>
            <w:tcW w:w="678" w:type="pct"/>
            <w:tcBorders>
              <w:top w:val="single" w:sz="4" w:space="0" w:color="auto"/>
              <w:left w:val="single" w:sz="4" w:space="0" w:color="auto"/>
              <w:bottom w:val="single" w:sz="4" w:space="0" w:color="auto"/>
              <w:right w:val="single" w:sz="4" w:space="0" w:color="auto"/>
            </w:tcBorders>
            <w:vAlign w:val="center"/>
          </w:tcPr>
          <w:p w14:paraId="67FF39A6" w14:textId="132BC88E" w:rsidR="00673F86" w:rsidRPr="00430A14" w:rsidRDefault="00097E3B" w:rsidP="00430A14">
            <w:pPr>
              <w:spacing w:line="276" w:lineRule="auto"/>
              <w:jc w:val="center"/>
              <w:rPr>
                <w:rFonts w:eastAsia="Times New Roman"/>
                <w:spacing w:val="0"/>
                <w:lang w:val="vi-VN"/>
              </w:rPr>
            </w:pPr>
            <w:r w:rsidRPr="00430A14">
              <w:rPr>
                <w:rFonts w:eastAsia="Times New Roman"/>
                <w:spacing w:val="0"/>
                <w:lang w:val="pt-BR"/>
              </w:rPr>
              <w:t>99</w:t>
            </w:r>
            <w:r w:rsidRPr="00430A14">
              <w:rPr>
                <w:rFonts w:eastAsia="Times New Roman"/>
                <w:spacing w:val="0"/>
                <w:lang w:val="vi-VN"/>
              </w:rPr>
              <w:t>,12%</w:t>
            </w:r>
          </w:p>
        </w:tc>
        <w:tc>
          <w:tcPr>
            <w:tcW w:w="678" w:type="pct"/>
            <w:tcBorders>
              <w:top w:val="single" w:sz="4" w:space="0" w:color="auto"/>
              <w:left w:val="single" w:sz="4" w:space="0" w:color="auto"/>
              <w:bottom w:val="single" w:sz="4" w:space="0" w:color="auto"/>
              <w:right w:val="single" w:sz="4" w:space="0" w:color="auto"/>
            </w:tcBorders>
            <w:vAlign w:val="center"/>
          </w:tcPr>
          <w:p w14:paraId="45537AAF" w14:textId="4946B4F4" w:rsidR="00673F86" w:rsidRPr="00430A14" w:rsidRDefault="00097E3B" w:rsidP="00430A14">
            <w:pPr>
              <w:spacing w:line="276" w:lineRule="auto"/>
              <w:jc w:val="center"/>
              <w:rPr>
                <w:rFonts w:eastAsia="Times New Roman"/>
                <w:spacing w:val="0"/>
                <w:lang w:val="vi-VN"/>
              </w:rPr>
            </w:pPr>
            <w:r w:rsidRPr="00430A14">
              <w:rPr>
                <w:rFonts w:eastAsia="Times New Roman"/>
                <w:spacing w:val="0"/>
                <w:lang w:val="pt-BR"/>
              </w:rPr>
              <w:t>98</w:t>
            </w:r>
            <w:r w:rsidRPr="00430A14">
              <w:rPr>
                <w:rFonts w:eastAsia="Times New Roman"/>
                <w:spacing w:val="0"/>
                <w:lang w:val="vi-VN"/>
              </w:rPr>
              <w:t>,16%</w:t>
            </w:r>
          </w:p>
        </w:tc>
        <w:tc>
          <w:tcPr>
            <w:tcW w:w="678" w:type="pct"/>
            <w:tcBorders>
              <w:top w:val="single" w:sz="4" w:space="0" w:color="auto"/>
              <w:left w:val="single" w:sz="4" w:space="0" w:color="auto"/>
              <w:bottom w:val="single" w:sz="4" w:space="0" w:color="auto"/>
              <w:right w:val="single" w:sz="4" w:space="0" w:color="auto"/>
            </w:tcBorders>
            <w:vAlign w:val="center"/>
          </w:tcPr>
          <w:p w14:paraId="2E965C33" w14:textId="16D09029" w:rsidR="00673F86" w:rsidRPr="00430A14" w:rsidRDefault="00097E3B" w:rsidP="00430A14">
            <w:pPr>
              <w:spacing w:line="276" w:lineRule="auto"/>
              <w:jc w:val="center"/>
              <w:rPr>
                <w:rFonts w:eastAsia="Times New Roman"/>
                <w:spacing w:val="0"/>
                <w:lang w:val="vi-VN"/>
              </w:rPr>
            </w:pPr>
            <w:r w:rsidRPr="00430A14">
              <w:rPr>
                <w:rFonts w:eastAsia="Times New Roman"/>
                <w:spacing w:val="0"/>
                <w:lang w:val="pt-BR"/>
              </w:rPr>
              <w:t>98</w:t>
            </w:r>
            <w:r w:rsidRPr="00430A14">
              <w:rPr>
                <w:rFonts w:eastAsia="Times New Roman"/>
                <w:spacing w:val="0"/>
                <w:lang w:val="vi-VN"/>
              </w:rPr>
              <w:t>,17%</w:t>
            </w:r>
          </w:p>
        </w:tc>
        <w:tc>
          <w:tcPr>
            <w:tcW w:w="678" w:type="pct"/>
            <w:tcBorders>
              <w:top w:val="single" w:sz="4" w:space="0" w:color="auto"/>
              <w:left w:val="single" w:sz="4" w:space="0" w:color="auto"/>
              <w:bottom w:val="single" w:sz="4" w:space="0" w:color="auto"/>
              <w:right w:val="single" w:sz="4" w:space="0" w:color="auto"/>
            </w:tcBorders>
            <w:vAlign w:val="center"/>
          </w:tcPr>
          <w:p w14:paraId="595BD516" w14:textId="7FE291B6" w:rsidR="00673F86" w:rsidRPr="00430A14" w:rsidRDefault="008A4E36" w:rsidP="00430A14">
            <w:pPr>
              <w:spacing w:line="276" w:lineRule="auto"/>
              <w:rPr>
                <w:rFonts w:eastAsia="Times New Roman"/>
                <w:spacing w:val="0"/>
                <w:lang w:val="vi-VN"/>
              </w:rPr>
            </w:pPr>
            <w:r w:rsidRPr="00430A14">
              <w:rPr>
                <w:rFonts w:eastAsia="Times New Roman"/>
                <w:spacing w:val="0"/>
                <w:lang w:val="pt-BR"/>
              </w:rPr>
              <w:t>99</w:t>
            </w:r>
            <w:r w:rsidRPr="00430A14">
              <w:rPr>
                <w:rFonts w:eastAsia="Times New Roman"/>
                <w:spacing w:val="0"/>
                <w:lang w:val="vi-VN"/>
              </w:rPr>
              <w:t>,08%</w:t>
            </w:r>
          </w:p>
        </w:tc>
        <w:tc>
          <w:tcPr>
            <w:tcW w:w="370" w:type="pct"/>
            <w:vMerge/>
            <w:tcBorders>
              <w:left w:val="single" w:sz="4" w:space="0" w:color="auto"/>
              <w:bottom w:val="single" w:sz="4" w:space="0" w:color="auto"/>
              <w:right w:val="single" w:sz="4" w:space="0" w:color="auto"/>
            </w:tcBorders>
            <w:vAlign w:val="center"/>
          </w:tcPr>
          <w:p w14:paraId="330A8E8D" w14:textId="77777777" w:rsidR="00673F86" w:rsidRPr="00430A14" w:rsidRDefault="00673F86" w:rsidP="00430A14">
            <w:pPr>
              <w:spacing w:line="276" w:lineRule="auto"/>
              <w:jc w:val="center"/>
              <w:rPr>
                <w:rFonts w:eastAsia="Times New Roman"/>
                <w:spacing w:val="0"/>
                <w:lang w:val="pt-BR"/>
              </w:rPr>
            </w:pPr>
          </w:p>
        </w:tc>
      </w:tr>
      <w:tr w:rsidR="00430A14" w:rsidRPr="00430A14" w14:paraId="7C32DF2E" w14:textId="77777777" w:rsidTr="007B3F72">
        <w:trPr>
          <w:trHeight w:val="392"/>
          <w:jc w:val="center"/>
        </w:trPr>
        <w:tc>
          <w:tcPr>
            <w:tcW w:w="374" w:type="pct"/>
            <w:vMerge/>
            <w:tcBorders>
              <w:left w:val="single" w:sz="4" w:space="0" w:color="auto"/>
              <w:right w:val="single" w:sz="4" w:space="0" w:color="auto"/>
            </w:tcBorders>
            <w:vAlign w:val="center"/>
          </w:tcPr>
          <w:p w14:paraId="41749DF5" w14:textId="77777777" w:rsidR="008A4E36" w:rsidRPr="00430A14" w:rsidRDefault="008A4E36" w:rsidP="00430A14">
            <w:pPr>
              <w:spacing w:line="276" w:lineRule="auto"/>
              <w:jc w:val="center"/>
              <w:rPr>
                <w:rFonts w:eastAsia="Times New Roman"/>
                <w:i/>
                <w:spacing w:val="0"/>
                <w:lang w:val="pt-BR"/>
              </w:rPr>
            </w:pPr>
          </w:p>
        </w:tc>
        <w:tc>
          <w:tcPr>
            <w:tcW w:w="866" w:type="pct"/>
            <w:vMerge w:val="restart"/>
            <w:tcBorders>
              <w:top w:val="single" w:sz="4" w:space="0" w:color="auto"/>
              <w:left w:val="single" w:sz="4" w:space="0" w:color="auto"/>
              <w:right w:val="single" w:sz="4" w:space="0" w:color="auto"/>
            </w:tcBorders>
            <w:vAlign w:val="center"/>
          </w:tcPr>
          <w:p w14:paraId="31DC963F" w14:textId="77777777" w:rsidR="008A4E36" w:rsidRPr="00430A14" w:rsidRDefault="008A4E36" w:rsidP="00430A14">
            <w:pPr>
              <w:spacing w:line="276" w:lineRule="auto"/>
              <w:jc w:val="both"/>
              <w:rPr>
                <w:rFonts w:eastAsia="Times New Roman"/>
                <w:i/>
                <w:spacing w:val="0"/>
                <w:lang w:val="pt-BR"/>
              </w:rPr>
            </w:pPr>
            <w:r w:rsidRPr="00430A14">
              <w:rPr>
                <w:rFonts w:eastAsia="Times New Roman"/>
                <w:i/>
                <w:spacing w:val="0"/>
                <w:lang w:val="pt-BR"/>
              </w:rPr>
              <w:t>- Dân tộc thiểu số</w:t>
            </w:r>
          </w:p>
        </w:tc>
        <w:tc>
          <w:tcPr>
            <w:tcW w:w="678" w:type="pct"/>
            <w:tcBorders>
              <w:top w:val="single" w:sz="4" w:space="0" w:color="auto"/>
              <w:left w:val="single" w:sz="4" w:space="0" w:color="auto"/>
              <w:bottom w:val="single" w:sz="4" w:space="0" w:color="auto"/>
              <w:right w:val="single" w:sz="4" w:space="0" w:color="auto"/>
            </w:tcBorders>
            <w:vAlign w:val="center"/>
          </w:tcPr>
          <w:p w14:paraId="767CCB58" w14:textId="6CF8FF1E" w:rsidR="008A4E36" w:rsidRPr="00430A14" w:rsidRDefault="008A4E36" w:rsidP="00430A14">
            <w:pPr>
              <w:spacing w:line="276" w:lineRule="auto"/>
              <w:jc w:val="center"/>
              <w:rPr>
                <w:rFonts w:eastAsia="Times New Roman"/>
                <w:spacing w:val="0"/>
                <w:lang w:val="pt-BR"/>
              </w:rPr>
            </w:pPr>
            <w:r w:rsidRPr="00430A14">
              <w:rPr>
                <w:rFonts w:eastAsia="Times New Roman"/>
                <w:spacing w:val="0"/>
                <w:lang w:val="pt-BR"/>
              </w:rPr>
              <w:t>114</w:t>
            </w:r>
          </w:p>
        </w:tc>
        <w:tc>
          <w:tcPr>
            <w:tcW w:w="678" w:type="pct"/>
            <w:tcBorders>
              <w:top w:val="single" w:sz="4" w:space="0" w:color="auto"/>
              <w:left w:val="single" w:sz="4" w:space="0" w:color="auto"/>
              <w:bottom w:val="single" w:sz="4" w:space="0" w:color="auto"/>
              <w:right w:val="single" w:sz="4" w:space="0" w:color="auto"/>
            </w:tcBorders>
            <w:vAlign w:val="center"/>
          </w:tcPr>
          <w:p w14:paraId="2C91F4B8" w14:textId="27600149" w:rsidR="008A4E36" w:rsidRPr="00430A14" w:rsidRDefault="008A4E36" w:rsidP="00430A14">
            <w:pPr>
              <w:spacing w:line="276" w:lineRule="auto"/>
              <w:jc w:val="center"/>
              <w:rPr>
                <w:rFonts w:eastAsia="Times New Roman"/>
                <w:spacing w:val="0"/>
                <w:lang w:val="pt-BR"/>
              </w:rPr>
            </w:pPr>
            <w:r w:rsidRPr="00430A14">
              <w:rPr>
                <w:rFonts w:eastAsia="Times New Roman"/>
                <w:spacing w:val="0"/>
                <w:lang w:val="pt-BR"/>
              </w:rPr>
              <w:t>113</w:t>
            </w:r>
          </w:p>
        </w:tc>
        <w:tc>
          <w:tcPr>
            <w:tcW w:w="678" w:type="pct"/>
            <w:tcBorders>
              <w:top w:val="single" w:sz="4" w:space="0" w:color="auto"/>
              <w:left w:val="single" w:sz="4" w:space="0" w:color="auto"/>
              <w:bottom w:val="single" w:sz="4" w:space="0" w:color="auto"/>
              <w:right w:val="single" w:sz="4" w:space="0" w:color="auto"/>
            </w:tcBorders>
            <w:vAlign w:val="center"/>
          </w:tcPr>
          <w:p w14:paraId="7665F328" w14:textId="291E09D7" w:rsidR="008A4E36" w:rsidRPr="00430A14" w:rsidRDefault="008A4E36" w:rsidP="00430A14">
            <w:pPr>
              <w:spacing w:line="276" w:lineRule="auto"/>
              <w:jc w:val="center"/>
              <w:rPr>
                <w:rFonts w:eastAsia="Times New Roman"/>
                <w:spacing w:val="0"/>
                <w:lang w:val="pt-BR"/>
              </w:rPr>
            </w:pPr>
            <w:r w:rsidRPr="00430A14">
              <w:rPr>
                <w:rFonts w:eastAsia="Times New Roman"/>
                <w:spacing w:val="0"/>
                <w:lang w:val="pt-BR"/>
              </w:rPr>
              <w:t>107</w:t>
            </w:r>
          </w:p>
        </w:tc>
        <w:tc>
          <w:tcPr>
            <w:tcW w:w="678" w:type="pct"/>
            <w:tcBorders>
              <w:top w:val="single" w:sz="4" w:space="0" w:color="auto"/>
              <w:left w:val="single" w:sz="4" w:space="0" w:color="auto"/>
              <w:bottom w:val="single" w:sz="4" w:space="0" w:color="auto"/>
              <w:right w:val="single" w:sz="4" w:space="0" w:color="auto"/>
            </w:tcBorders>
            <w:vAlign w:val="center"/>
          </w:tcPr>
          <w:p w14:paraId="402E4E33" w14:textId="006C390D" w:rsidR="008A4E36" w:rsidRPr="00430A14" w:rsidRDefault="008A4E36" w:rsidP="00430A14">
            <w:pPr>
              <w:spacing w:line="276" w:lineRule="auto"/>
              <w:jc w:val="center"/>
              <w:rPr>
                <w:rFonts w:eastAsia="Times New Roman"/>
                <w:spacing w:val="0"/>
                <w:lang w:val="pt-BR"/>
              </w:rPr>
            </w:pPr>
            <w:r w:rsidRPr="00430A14">
              <w:rPr>
                <w:rFonts w:eastAsia="Times New Roman"/>
                <w:spacing w:val="0"/>
                <w:lang w:val="pt-BR"/>
              </w:rPr>
              <w:t>107</w:t>
            </w:r>
          </w:p>
        </w:tc>
        <w:tc>
          <w:tcPr>
            <w:tcW w:w="678" w:type="pct"/>
            <w:tcBorders>
              <w:top w:val="single" w:sz="4" w:space="0" w:color="auto"/>
              <w:left w:val="single" w:sz="4" w:space="0" w:color="auto"/>
              <w:bottom w:val="single" w:sz="4" w:space="0" w:color="auto"/>
              <w:right w:val="single" w:sz="4" w:space="0" w:color="auto"/>
            </w:tcBorders>
            <w:vAlign w:val="center"/>
          </w:tcPr>
          <w:p w14:paraId="4B7AE05B" w14:textId="52D56730" w:rsidR="008A4E36" w:rsidRPr="00430A14" w:rsidRDefault="008A4E36" w:rsidP="00430A14">
            <w:pPr>
              <w:spacing w:line="276" w:lineRule="auto"/>
              <w:jc w:val="center"/>
              <w:rPr>
                <w:rFonts w:eastAsia="Times New Roman"/>
                <w:spacing w:val="0"/>
                <w:lang w:val="pt-BR"/>
              </w:rPr>
            </w:pPr>
            <w:r w:rsidRPr="00430A14">
              <w:rPr>
                <w:rFonts w:eastAsia="Times New Roman"/>
                <w:spacing w:val="0"/>
                <w:lang w:val="pt-BR"/>
              </w:rPr>
              <w:t>108</w:t>
            </w:r>
          </w:p>
        </w:tc>
        <w:tc>
          <w:tcPr>
            <w:tcW w:w="370" w:type="pct"/>
            <w:vMerge w:val="restart"/>
            <w:tcBorders>
              <w:top w:val="single" w:sz="4" w:space="0" w:color="auto"/>
              <w:left w:val="single" w:sz="4" w:space="0" w:color="auto"/>
              <w:right w:val="single" w:sz="4" w:space="0" w:color="auto"/>
            </w:tcBorders>
            <w:vAlign w:val="center"/>
          </w:tcPr>
          <w:p w14:paraId="43FDD721" w14:textId="77777777" w:rsidR="008A4E36" w:rsidRPr="00430A14" w:rsidRDefault="008A4E36" w:rsidP="00430A14">
            <w:pPr>
              <w:spacing w:line="276" w:lineRule="auto"/>
              <w:jc w:val="center"/>
              <w:rPr>
                <w:rFonts w:eastAsia="Times New Roman"/>
                <w:spacing w:val="0"/>
                <w:lang w:val="pt-BR"/>
              </w:rPr>
            </w:pPr>
          </w:p>
        </w:tc>
      </w:tr>
      <w:tr w:rsidR="00430A14" w:rsidRPr="00430A14" w14:paraId="09115BB9" w14:textId="77777777" w:rsidTr="007B3F72">
        <w:trPr>
          <w:trHeight w:val="357"/>
          <w:jc w:val="center"/>
        </w:trPr>
        <w:tc>
          <w:tcPr>
            <w:tcW w:w="374" w:type="pct"/>
            <w:vMerge/>
            <w:tcBorders>
              <w:left w:val="single" w:sz="4" w:space="0" w:color="auto"/>
              <w:bottom w:val="single" w:sz="4" w:space="0" w:color="auto"/>
              <w:right w:val="single" w:sz="4" w:space="0" w:color="auto"/>
            </w:tcBorders>
            <w:vAlign w:val="center"/>
          </w:tcPr>
          <w:p w14:paraId="2B292C7B" w14:textId="77777777" w:rsidR="008A4E36" w:rsidRPr="00430A14" w:rsidRDefault="008A4E36" w:rsidP="00430A14">
            <w:pPr>
              <w:spacing w:line="276" w:lineRule="auto"/>
              <w:jc w:val="center"/>
              <w:rPr>
                <w:rFonts w:eastAsia="Times New Roman"/>
                <w:i/>
                <w:spacing w:val="0"/>
                <w:lang w:val="pt-BR"/>
              </w:rPr>
            </w:pPr>
          </w:p>
        </w:tc>
        <w:tc>
          <w:tcPr>
            <w:tcW w:w="866" w:type="pct"/>
            <w:vMerge/>
            <w:tcBorders>
              <w:left w:val="single" w:sz="4" w:space="0" w:color="auto"/>
              <w:bottom w:val="single" w:sz="4" w:space="0" w:color="auto"/>
              <w:right w:val="single" w:sz="4" w:space="0" w:color="auto"/>
            </w:tcBorders>
            <w:vAlign w:val="center"/>
          </w:tcPr>
          <w:p w14:paraId="659C2A4C" w14:textId="77777777" w:rsidR="008A4E36" w:rsidRPr="00430A14" w:rsidRDefault="008A4E36" w:rsidP="00430A14">
            <w:pPr>
              <w:spacing w:line="276" w:lineRule="auto"/>
              <w:jc w:val="both"/>
              <w:rPr>
                <w:rFonts w:eastAsia="Times New Roman"/>
                <w:i/>
                <w:spacing w:val="0"/>
                <w:lang w:val="pt-BR"/>
              </w:rPr>
            </w:pPr>
          </w:p>
        </w:tc>
        <w:tc>
          <w:tcPr>
            <w:tcW w:w="678" w:type="pct"/>
            <w:tcBorders>
              <w:top w:val="single" w:sz="4" w:space="0" w:color="auto"/>
              <w:left w:val="single" w:sz="4" w:space="0" w:color="auto"/>
              <w:bottom w:val="single" w:sz="4" w:space="0" w:color="auto"/>
              <w:right w:val="single" w:sz="4" w:space="0" w:color="auto"/>
            </w:tcBorders>
            <w:vAlign w:val="center"/>
          </w:tcPr>
          <w:p w14:paraId="330F879E" w14:textId="5FE47082" w:rsidR="008A4E36" w:rsidRPr="00430A14" w:rsidRDefault="008A4E36" w:rsidP="00430A14">
            <w:pPr>
              <w:spacing w:line="276" w:lineRule="auto"/>
              <w:jc w:val="center"/>
              <w:rPr>
                <w:rFonts w:eastAsia="Times New Roman"/>
                <w:spacing w:val="0"/>
                <w:lang w:val="pt-BR"/>
              </w:rPr>
            </w:pPr>
            <w:r w:rsidRPr="00430A14">
              <w:rPr>
                <w:rFonts w:eastAsia="Times New Roman"/>
                <w:spacing w:val="0"/>
                <w:lang w:val="pt-BR"/>
              </w:rPr>
              <w:t>96</w:t>
            </w:r>
            <w:r w:rsidRPr="00430A14">
              <w:rPr>
                <w:rFonts w:eastAsia="Times New Roman"/>
                <w:spacing w:val="0"/>
                <w:lang w:val="vi-VN"/>
              </w:rPr>
              <w:t>,61%</w:t>
            </w:r>
          </w:p>
        </w:tc>
        <w:tc>
          <w:tcPr>
            <w:tcW w:w="678" w:type="pct"/>
            <w:tcBorders>
              <w:top w:val="single" w:sz="4" w:space="0" w:color="auto"/>
              <w:left w:val="single" w:sz="4" w:space="0" w:color="auto"/>
              <w:bottom w:val="single" w:sz="4" w:space="0" w:color="auto"/>
              <w:right w:val="single" w:sz="4" w:space="0" w:color="auto"/>
            </w:tcBorders>
            <w:vAlign w:val="center"/>
          </w:tcPr>
          <w:p w14:paraId="75D2825A" w14:textId="59BD08E3" w:rsidR="008A4E36" w:rsidRPr="00430A14" w:rsidRDefault="008A4E36" w:rsidP="00430A14">
            <w:pPr>
              <w:spacing w:line="276" w:lineRule="auto"/>
              <w:jc w:val="center"/>
              <w:rPr>
                <w:rFonts w:eastAsia="Times New Roman"/>
                <w:spacing w:val="0"/>
                <w:lang w:val="pt-BR"/>
              </w:rPr>
            </w:pPr>
            <w:r w:rsidRPr="00430A14">
              <w:rPr>
                <w:rFonts w:eastAsia="Times New Roman"/>
                <w:spacing w:val="0"/>
                <w:lang w:val="pt-BR"/>
              </w:rPr>
              <w:t>99</w:t>
            </w:r>
            <w:r w:rsidRPr="00430A14">
              <w:rPr>
                <w:rFonts w:eastAsia="Times New Roman"/>
                <w:spacing w:val="0"/>
                <w:lang w:val="vi-VN"/>
              </w:rPr>
              <w:t>,12%</w:t>
            </w:r>
          </w:p>
        </w:tc>
        <w:tc>
          <w:tcPr>
            <w:tcW w:w="678" w:type="pct"/>
            <w:tcBorders>
              <w:top w:val="single" w:sz="4" w:space="0" w:color="auto"/>
              <w:left w:val="single" w:sz="4" w:space="0" w:color="auto"/>
              <w:bottom w:val="single" w:sz="4" w:space="0" w:color="auto"/>
              <w:right w:val="single" w:sz="4" w:space="0" w:color="auto"/>
            </w:tcBorders>
            <w:vAlign w:val="center"/>
          </w:tcPr>
          <w:p w14:paraId="27DF9B40" w14:textId="440AC841" w:rsidR="008A4E36" w:rsidRPr="00430A14" w:rsidRDefault="008A4E36" w:rsidP="00430A14">
            <w:pPr>
              <w:spacing w:line="276" w:lineRule="auto"/>
              <w:jc w:val="center"/>
              <w:rPr>
                <w:rFonts w:eastAsia="Times New Roman"/>
                <w:spacing w:val="0"/>
                <w:lang w:val="pt-BR"/>
              </w:rPr>
            </w:pPr>
            <w:r w:rsidRPr="00430A14">
              <w:rPr>
                <w:rFonts w:eastAsia="Times New Roman"/>
                <w:spacing w:val="0"/>
                <w:lang w:val="pt-BR"/>
              </w:rPr>
              <w:t>98</w:t>
            </w:r>
            <w:r w:rsidRPr="00430A14">
              <w:rPr>
                <w:rFonts w:eastAsia="Times New Roman"/>
                <w:spacing w:val="0"/>
                <w:lang w:val="vi-VN"/>
              </w:rPr>
              <w:t>,16%</w:t>
            </w:r>
          </w:p>
        </w:tc>
        <w:tc>
          <w:tcPr>
            <w:tcW w:w="678" w:type="pct"/>
            <w:tcBorders>
              <w:top w:val="single" w:sz="4" w:space="0" w:color="auto"/>
              <w:left w:val="single" w:sz="4" w:space="0" w:color="auto"/>
              <w:bottom w:val="single" w:sz="4" w:space="0" w:color="auto"/>
              <w:right w:val="single" w:sz="4" w:space="0" w:color="auto"/>
            </w:tcBorders>
            <w:vAlign w:val="center"/>
          </w:tcPr>
          <w:p w14:paraId="4853B719" w14:textId="6CB12CA5" w:rsidR="008A4E36" w:rsidRPr="00430A14" w:rsidRDefault="008A4E36" w:rsidP="00430A14">
            <w:pPr>
              <w:spacing w:line="276" w:lineRule="auto"/>
              <w:jc w:val="center"/>
              <w:rPr>
                <w:rFonts w:eastAsia="Times New Roman"/>
                <w:spacing w:val="0"/>
                <w:lang w:val="pt-BR"/>
              </w:rPr>
            </w:pPr>
            <w:r w:rsidRPr="00430A14">
              <w:rPr>
                <w:rFonts w:eastAsia="Times New Roman"/>
                <w:spacing w:val="0"/>
                <w:lang w:val="pt-BR"/>
              </w:rPr>
              <w:t>98</w:t>
            </w:r>
            <w:r w:rsidRPr="00430A14">
              <w:rPr>
                <w:rFonts w:eastAsia="Times New Roman"/>
                <w:spacing w:val="0"/>
                <w:lang w:val="vi-VN"/>
              </w:rPr>
              <w:t>,17%</w:t>
            </w:r>
          </w:p>
        </w:tc>
        <w:tc>
          <w:tcPr>
            <w:tcW w:w="678" w:type="pct"/>
            <w:tcBorders>
              <w:top w:val="single" w:sz="4" w:space="0" w:color="auto"/>
              <w:left w:val="single" w:sz="4" w:space="0" w:color="auto"/>
              <w:bottom w:val="single" w:sz="4" w:space="0" w:color="auto"/>
              <w:right w:val="single" w:sz="4" w:space="0" w:color="auto"/>
            </w:tcBorders>
            <w:vAlign w:val="center"/>
          </w:tcPr>
          <w:p w14:paraId="4EA4138C" w14:textId="640A9745" w:rsidR="008A4E36" w:rsidRPr="00430A14" w:rsidRDefault="008A4E36" w:rsidP="00430A14">
            <w:pPr>
              <w:spacing w:line="276" w:lineRule="auto"/>
              <w:jc w:val="center"/>
              <w:rPr>
                <w:rFonts w:eastAsia="Times New Roman"/>
                <w:spacing w:val="0"/>
                <w:lang w:val="pt-BR"/>
              </w:rPr>
            </w:pPr>
            <w:r w:rsidRPr="00430A14">
              <w:rPr>
                <w:rFonts w:eastAsia="Times New Roman"/>
                <w:spacing w:val="0"/>
                <w:lang w:val="pt-BR"/>
              </w:rPr>
              <w:t>99</w:t>
            </w:r>
            <w:r w:rsidRPr="00430A14">
              <w:rPr>
                <w:rFonts w:eastAsia="Times New Roman"/>
                <w:spacing w:val="0"/>
                <w:lang w:val="vi-VN"/>
              </w:rPr>
              <w:t>,08%</w:t>
            </w:r>
          </w:p>
        </w:tc>
        <w:tc>
          <w:tcPr>
            <w:tcW w:w="370" w:type="pct"/>
            <w:vMerge/>
            <w:tcBorders>
              <w:left w:val="single" w:sz="4" w:space="0" w:color="auto"/>
              <w:bottom w:val="single" w:sz="4" w:space="0" w:color="auto"/>
              <w:right w:val="single" w:sz="4" w:space="0" w:color="auto"/>
            </w:tcBorders>
            <w:vAlign w:val="center"/>
          </w:tcPr>
          <w:p w14:paraId="078EB70E" w14:textId="77777777" w:rsidR="008A4E36" w:rsidRPr="00430A14" w:rsidRDefault="008A4E36" w:rsidP="00430A14">
            <w:pPr>
              <w:spacing w:line="276" w:lineRule="auto"/>
              <w:jc w:val="center"/>
              <w:rPr>
                <w:rFonts w:eastAsia="Times New Roman"/>
                <w:spacing w:val="0"/>
                <w:lang w:val="pt-BR"/>
              </w:rPr>
            </w:pPr>
          </w:p>
        </w:tc>
      </w:tr>
      <w:tr w:rsidR="00430A14" w:rsidRPr="00430A14" w14:paraId="1FC95FDB" w14:textId="77777777" w:rsidTr="00687933">
        <w:trPr>
          <w:jc w:val="center"/>
        </w:trPr>
        <w:tc>
          <w:tcPr>
            <w:tcW w:w="374" w:type="pct"/>
            <w:tcBorders>
              <w:top w:val="single" w:sz="4" w:space="0" w:color="auto"/>
              <w:left w:val="single" w:sz="4" w:space="0" w:color="auto"/>
              <w:bottom w:val="single" w:sz="4" w:space="0" w:color="auto"/>
              <w:right w:val="single" w:sz="4" w:space="0" w:color="auto"/>
            </w:tcBorders>
            <w:vAlign w:val="center"/>
          </w:tcPr>
          <w:p w14:paraId="46A8F1E1" w14:textId="77777777" w:rsidR="008A4E36" w:rsidRPr="00430A14" w:rsidRDefault="008A4E36" w:rsidP="00430A14">
            <w:pPr>
              <w:widowControl w:val="0"/>
              <w:spacing w:line="276" w:lineRule="auto"/>
              <w:jc w:val="center"/>
              <w:rPr>
                <w:rFonts w:eastAsia="Times New Roman"/>
                <w:spacing w:val="0"/>
                <w:lang w:val="pt-BR"/>
              </w:rPr>
            </w:pPr>
            <w:r w:rsidRPr="00430A14">
              <w:rPr>
                <w:rFonts w:eastAsia="Times New Roman"/>
                <w:spacing w:val="0"/>
                <w:lang w:val="pt-BR"/>
              </w:rPr>
              <w:t>8</w:t>
            </w:r>
          </w:p>
        </w:tc>
        <w:tc>
          <w:tcPr>
            <w:tcW w:w="866" w:type="pct"/>
            <w:tcBorders>
              <w:top w:val="single" w:sz="4" w:space="0" w:color="auto"/>
              <w:left w:val="single" w:sz="4" w:space="0" w:color="auto"/>
              <w:bottom w:val="single" w:sz="4" w:space="0" w:color="auto"/>
              <w:right w:val="single" w:sz="4" w:space="0" w:color="auto"/>
            </w:tcBorders>
            <w:vAlign w:val="center"/>
          </w:tcPr>
          <w:p w14:paraId="5A541C7A" w14:textId="77777777" w:rsidR="008A4E36" w:rsidRPr="00430A14" w:rsidRDefault="008A4E36" w:rsidP="00430A14">
            <w:pPr>
              <w:spacing w:line="276" w:lineRule="auto"/>
              <w:jc w:val="both"/>
              <w:rPr>
                <w:rFonts w:eastAsia="Times New Roman"/>
                <w:spacing w:val="0"/>
                <w:lang w:val="pt-BR"/>
              </w:rPr>
            </w:pPr>
            <w:r w:rsidRPr="00430A14">
              <w:rPr>
                <w:rFonts w:eastAsia="Times New Roman"/>
                <w:spacing w:val="0"/>
                <w:lang w:val="pt-BR"/>
              </w:rPr>
              <w:t>Tổng số học sinh giỏi cấp huyện/tỉnh (nếu có)</w:t>
            </w:r>
          </w:p>
        </w:tc>
        <w:tc>
          <w:tcPr>
            <w:tcW w:w="678" w:type="pct"/>
            <w:tcBorders>
              <w:top w:val="single" w:sz="4" w:space="0" w:color="auto"/>
              <w:left w:val="single" w:sz="4" w:space="0" w:color="auto"/>
              <w:bottom w:val="single" w:sz="4" w:space="0" w:color="auto"/>
              <w:right w:val="single" w:sz="4" w:space="0" w:color="auto"/>
            </w:tcBorders>
            <w:vAlign w:val="center"/>
          </w:tcPr>
          <w:p w14:paraId="67D5690E" w14:textId="3866A08F" w:rsidR="008A4E36" w:rsidRPr="00430A14" w:rsidRDefault="003A6D2A" w:rsidP="00430A14">
            <w:pPr>
              <w:spacing w:line="276" w:lineRule="auto"/>
              <w:jc w:val="center"/>
              <w:rPr>
                <w:rFonts w:eastAsia="Times New Roman"/>
                <w:spacing w:val="0"/>
                <w:lang w:val="pt-BR"/>
              </w:rPr>
            </w:pPr>
            <w:r w:rsidRPr="00430A14">
              <w:rPr>
                <w:rFonts w:eastAsia="Times New Roman"/>
                <w:spacing w:val="0"/>
                <w:lang w:val="pt-BR"/>
              </w:rPr>
              <w:t>23</w:t>
            </w:r>
          </w:p>
        </w:tc>
        <w:tc>
          <w:tcPr>
            <w:tcW w:w="678" w:type="pct"/>
            <w:tcBorders>
              <w:top w:val="single" w:sz="4" w:space="0" w:color="auto"/>
              <w:left w:val="single" w:sz="4" w:space="0" w:color="auto"/>
              <w:bottom w:val="single" w:sz="4" w:space="0" w:color="auto"/>
              <w:right w:val="single" w:sz="4" w:space="0" w:color="auto"/>
            </w:tcBorders>
            <w:vAlign w:val="center"/>
          </w:tcPr>
          <w:p w14:paraId="012C3E24" w14:textId="77777777" w:rsidR="008A4E36" w:rsidRPr="00430A14" w:rsidRDefault="008A4E36" w:rsidP="00430A14">
            <w:pPr>
              <w:spacing w:line="276" w:lineRule="auto"/>
              <w:jc w:val="center"/>
              <w:rPr>
                <w:rFonts w:eastAsia="Times New Roman"/>
                <w:spacing w:val="0"/>
                <w:lang w:val="pt-BR"/>
              </w:rPr>
            </w:pPr>
            <w:r w:rsidRPr="00430A14">
              <w:rPr>
                <w:rFonts w:eastAsia="Times New Roman"/>
                <w:spacing w:val="0"/>
                <w:lang w:val="pt-BR"/>
              </w:rPr>
              <w:t>13</w:t>
            </w:r>
          </w:p>
        </w:tc>
        <w:tc>
          <w:tcPr>
            <w:tcW w:w="678" w:type="pct"/>
            <w:tcBorders>
              <w:top w:val="single" w:sz="4" w:space="0" w:color="auto"/>
              <w:left w:val="single" w:sz="4" w:space="0" w:color="auto"/>
              <w:bottom w:val="single" w:sz="4" w:space="0" w:color="auto"/>
              <w:right w:val="single" w:sz="4" w:space="0" w:color="auto"/>
            </w:tcBorders>
            <w:vAlign w:val="center"/>
          </w:tcPr>
          <w:p w14:paraId="1958AED1" w14:textId="77777777" w:rsidR="008A4E36" w:rsidRPr="00430A14" w:rsidRDefault="008A4E36" w:rsidP="00430A14">
            <w:pPr>
              <w:spacing w:line="276" w:lineRule="auto"/>
              <w:jc w:val="center"/>
              <w:rPr>
                <w:rFonts w:eastAsia="Times New Roman"/>
                <w:spacing w:val="0"/>
                <w:lang w:val="pt-BR"/>
              </w:rPr>
            </w:pPr>
            <w:r w:rsidRPr="00430A14">
              <w:rPr>
                <w:rFonts w:eastAsia="Times New Roman"/>
                <w:spacing w:val="0"/>
                <w:lang w:val="pt-BR"/>
              </w:rPr>
              <w:t>30</w:t>
            </w:r>
          </w:p>
        </w:tc>
        <w:tc>
          <w:tcPr>
            <w:tcW w:w="678" w:type="pct"/>
            <w:tcBorders>
              <w:top w:val="single" w:sz="4" w:space="0" w:color="auto"/>
              <w:left w:val="single" w:sz="4" w:space="0" w:color="auto"/>
              <w:bottom w:val="single" w:sz="4" w:space="0" w:color="auto"/>
              <w:right w:val="single" w:sz="4" w:space="0" w:color="auto"/>
            </w:tcBorders>
            <w:vAlign w:val="center"/>
          </w:tcPr>
          <w:p w14:paraId="7A374331" w14:textId="77777777" w:rsidR="008A4E36" w:rsidRPr="00430A14" w:rsidRDefault="008A4E36" w:rsidP="00430A14">
            <w:pPr>
              <w:spacing w:line="276" w:lineRule="auto"/>
              <w:jc w:val="center"/>
              <w:rPr>
                <w:rFonts w:eastAsia="Times New Roman"/>
                <w:spacing w:val="0"/>
                <w:lang w:val="pt-BR"/>
              </w:rPr>
            </w:pPr>
            <w:r w:rsidRPr="00430A14">
              <w:rPr>
                <w:rFonts w:eastAsia="Times New Roman"/>
                <w:spacing w:val="0"/>
                <w:lang w:val="pt-BR"/>
              </w:rPr>
              <w:t>7</w:t>
            </w:r>
          </w:p>
        </w:tc>
        <w:tc>
          <w:tcPr>
            <w:tcW w:w="678" w:type="pct"/>
            <w:tcBorders>
              <w:top w:val="single" w:sz="4" w:space="0" w:color="auto"/>
              <w:left w:val="single" w:sz="4" w:space="0" w:color="auto"/>
              <w:bottom w:val="single" w:sz="4" w:space="0" w:color="auto"/>
              <w:right w:val="single" w:sz="4" w:space="0" w:color="auto"/>
            </w:tcBorders>
            <w:vAlign w:val="center"/>
          </w:tcPr>
          <w:p w14:paraId="3519AE24" w14:textId="77777777" w:rsidR="008A4E36" w:rsidRPr="00430A14" w:rsidRDefault="008A4E36" w:rsidP="00430A14">
            <w:pPr>
              <w:spacing w:line="276" w:lineRule="auto"/>
              <w:jc w:val="center"/>
              <w:rPr>
                <w:rFonts w:eastAsia="Times New Roman"/>
                <w:spacing w:val="0"/>
                <w:lang w:val="pt-BR"/>
              </w:rPr>
            </w:pPr>
            <w:r w:rsidRPr="00430A14">
              <w:rPr>
                <w:rFonts w:eastAsia="Times New Roman"/>
                <w:spacing w:val="0"/>
                <w:lang w:val="pt-BR"/>
              </w:rPr>
              <w:t>9</w:t>
            </w:r>
          </w:p>
        </w:tc>
        <w:tc>
          <w:tcPr>
            <w:tcW w:w="370" w:type="pct"/>
            <w:tcBorders>
              <w:top w:val="single" w:sz="4" w:space="0" w:color="auto"/>
              <w:left w:val="single" w:sz="4" w:space="0" w:color="auto"/>
              <w:bottom w:val="single" w:sz="4" w:space="0" w:color="auto"/>
              <w:right w:val="single" w:sz="4" w:space="0" w:color="auto"/>
            </w:tcBorders>
            <w:vAlign w:val="center"/>
          </w:tcPr>
          <w:p w14:paraId="353A7C90" w14:textId="77777777" w:rsidR="008A4E36" w:rsidRPr="00430A14" w:rsidRDefault="008A4E36" w:rsidP="00430A14">
            <w:pPr>
              <w:spacing w:line="276" w:lineRule="auto"/>
              <w:jc w:val="center"/>
              <w:rPr>
                <w:rFonts w:eastAsia="Times New Roman"/>
                <w:spacing w:val="0"/>
                <w:lang w:val="pt-BR"/>
              </w:rPr>
            </w:pPr>
          </w:p>
        </w:tc>
      </w:tr>
      <w:tr w:rsidR="00430A14" w:rsidRPr="00430A14" w14:paraId="3595C6DA" w14:textId="77777777" w:rsidTr="00687933">
        <w:trPr>
          <w:jc w:val="center"/>
        </w:trPr>
        <w:tc>
          <w:tcPr>
            <w:tcW w:w="374" w:type="pct"/>
            <w:tcBorders>
              <w:top w:val="single" w:sz="4" w:space="0" w:color="auto"/>
              <w:left w:val="single" w:sz="4" w:space="0" w:color="auto"/>
              <w:bottom w:val="single" w:sz="4" w:space="0" w:color="auto"/>
              <w:right w:val="single" w:sz="4" w:space="0" w:color="auto"/>
            </w:tcBorders>
            <w:vAlign w:val="center"/>
          </w:tcPr>
          <w:p w14:paraId="0B6F093D" w14:textId="77777777" w:rsidR="008A4E36" w:rsidRPr="00430A14" w:rsidRDefault="008A4E36" w:rsidP="00430A14">
            <w:pPr>
              <w:widowControl w:val="0"/>
              <w:spacing w:line="276" w:lineRule="auto"/>
              <w:jc w:val="center"/>
              <w:rPr>
                <w:rFonts w:eastAsia="Times New Roman"/>
                <w:spacing w:val="0"/>
                <w:lang w:val="pt-BR"/>
              </w:rPr>
            </w:pPr>
            <w:r w:rsidRPr="00430A14">
              <w:rPr>
                <w:rFonts w:eastAsia="Times New Roman"/>
                <w:spacing w:val="0"/>
                <w:lang w:val="pt-BR"/>
              </w:rPr>
              <w:t>9</w:t>
            </w:r>
          </w:p>
        </w:tc>
        <w:tc>
          <w:tcPr>
            <w:tcW w:w="866" w:type="pct"/>
            <w:tcBorders>
              <w:top w:val="single" w:sz="4" w:space="0" w:color="auto"/>
              <w:left w:val="single" w:sz="4" w:space="0" w:color="auto"/>
              <w:bottom w:val="single" w:sz="4" w:space="0" w:color="auto"/>
              <w:right w:val="single" w:sz="4" w:space="0" w:color="auto"/>
            </w:tcBorders>
            <w:vAlign w:val="center"/>
          </w:tcPr>
          <w:p w14:paraId="3DC210DF" w14:textId="77777777" w:rsidR="008A4E36" w:rsidRPr="00430A14" w:rsidRDefault="008A4E36" w:rsidP="00430A14">
            <w:pPr>
              <w:spacing w:line="276" w:lineRule="auto"/>
              <w:jc w:val="both"/>
              <w:rPr>
                <w:rFonts w:eastAsia="Times New Roman"/>
                <w:spacing w:val="0"/>
                <w:lang w:val="pt-BR"/>
              </w:rPr>
            </w:pPr>
            <w:r w:rsidRPr="00430A14">
              <w:rPr>
                <w:rFonts w:eastAsia="Times New Roman"/>
                <w:spacing w:val="0"/>
                <w:lang w:val="pt-BR"/>
              </w:rPr>
              <w:t xml:space="preserve">Tổng số học sinh giỏi </w:t>
            </w:r>
            <w:r w:rsidRPr="00430A14">
              <w:rPr>
                <w:rFonts w:eastAsia="Times New Roman"/>
                <w:spacing w:val="0"/>
                <w:lang w:val="pt-BR"/>
              </w:rPr>
              <w:lastRenderedPageBreak/>
              <w:t>cấp quốc gia (nếu có)</w:t>
            </w:r>
          </w:p>
        </w:tc>
        <w:tc>
          <w:tcPr>
            <w:tcW w:w="678" w:type="pct"/>
            <w:tcBorders>
              <w:top w:val="single" w:sz="4" w:space="0" w:color="auto"/>
              <w:left w:val="single" w:sz="4" w:space="0" w:color="auto"/>
              <w:bottom w:val="single" w:sz="4" w:space="0" w:color="auto"/>
              <w:right w:val="single" w:sz="4" w:space="0" w:color="auto"/>
            </w:tcBorders>
            <w:vAlign w:val="center"/>
          </w:tcPr>
          <w:p w14:paraId="590E1F31" w14:textId="77777777" w:rsidR="008A4E36" w:rsidRPr="00430A14" w:rsidRDefault="008A4E36" w:rsidP="00430A14">
            <w:pPr>
              <w:spacing w:line="276" w:lineRule="auto"/>
              <w:jc w:val="center"/>
              <w:rPr>
                <w:rFonts w:eastAsia="Times New Roman"/>
                <w:spacing w:val="0"/>
                <w:lang w:val="pt-BR"/>
              </w:rPr>
            </w:pPr>
            <w:r w:rsidRPr="00430A14">
              <w:rPr>
                <w:rFonts w:eastAsia="Times New Roman"/>
                <w:spacing w:val="0"/>
                <w:lang w:val="pt-BR"/>
              </w:rPr>
              <w:lastRenderedPageBreak/>
              <w:t>0</w:t>
            </w:r>
          </w:p>
        </w:tc>
        <w:tc>
          <w:tcPr>
            <w:tcW w:w="678" w:type="pct"/>
            <w:tcBorders>
              <w:top w:val="single" w:sz="4" w:space="0" w:color="auto"/>
              <w:left w:val="single" w:sz="4" w:space="0" w:color="auto"/>
              <w:bottom w:val="single" w:sz="4" w:space="0" w:color="auto"/>
              <w:right w:val="single" w:sz="4" w:space="0" w:color="auto"/>
            </w:tcBorders>
            <w:vAlign w:val="center"/>
          </w:tcPr>
          <w:p w14:paraId="0DCF6F06" w14:textId="77777777" w:rsidR="008A4E36" w:rsidRPr="00430A14" w:rsidRDefault="008A4E36" w:rsidP="00430A14">
            <w:pPr>
              <w:spacing w:line="276" w:lineRule="auto"/>
              <w:jc w:val="center"/>
              <w:rPr>
                <w:rFonts w:eastAsia="Times New Roman"/>
                <w:spacing w:val="0"/>
                <w:lang w:val="pt-BR"/>
              </w:rPr>
            </w:pPr>
            <w:r w:rsidRPr="00430A14">
              <w:rPr>
                <w:rFonts w:eastAsia="Times New Roman"/>
                <w:spacing w:val="0"/>
                <w:lang w:val="pt-BR"/>
              </w:rPr>
              <w:t>0</w:t>
            </w:r>
          </w:p>
        </w:tc>
        <w:tc>
          <w:tcPr>
            <w:tcW w:w="678" w:type="pct"/>
            <w:tcBorders>
              <w:top w:val="single" w:sz="4" w:space="0" w:color="auto"/>
              <w:left w:val="single" w:sz="4" w:space="0" w:color="auto"/>
              <w:bottom w:val="single" w:sz="4" w:space="0" w:color="auto"/>
              <w:right w:val="single" w:sz="4" w:space="0" w:color="auto"/>
            </w:tcBorders>
            <w:vAlign w:val="center"/>
          </w:tcPr>
          <w:p w14:paraId="69E2F2F2" w14:textId="77777777" w:rsidR="008A4E36" w:rsidRPr="00430A14" w:rsidRDefault="008A4E36" w:rsidP="00430A14">
            <w:pPr>
              <w:spacing w:line="276" w:lineRule="auto"/>
              <w:jc w:val="center"/>
              <w:rPr>
                <w:rFonts w:eastAsia="Times New Roman"/>
                <w:spacing w:val="0"/>
                <w:lang w:val="pt-BR"/>
              </w:rPr>
            </w:pPr>
            <w:r w:rsidRPr="00430A14">
              <w:rPr>
                <w:rFonts w:eastAsia="Times New Roman"/>
                <w:spacing w:val="0"/>
                <w:lang w:val="pt-BR"/>
              </w:rPr>
              <w:t>0</w:t>
            </w:r>
          </w:p>
        </w:tc>
        <w:tc>
          <w:tcPr>
            <w:tcW w:w="678" w:type="pct"/>
            <w:tcBorders>
              <w:top w:val="single" w:sz="4" w:space="0" w:color="auto"/>
              <w:left w:val="single" w:sz="4" w:space="0" w:color="auto"/>
              <w:bottom w:val="single" w:sz="4" w:space="0" w:color="auto"/>
              <w:right w:val="single" w:sz="4" w:space="0" w:color="auto"/>
            </w:tcBorders>
            <w:vAlign w:val="center"/>
          </w:tcPr>
          <w:p w14:paraId="428F2FD7" w14:textId="77777777" w:rsidR="008A4E36" w:rsidRPr="00430A14" w:rsidRDefault="008A4E36" w:rsidP="00430A14">
            <w:pPr>
              <w:spacing w:line="276" w:lineRule="auto"/>
              <w:jc w:val="center"/>
              <w:rPr>
                <w:rFonts w:eastAsia="Times New Roman"/>
                <w:spacing w:val="0"/>
                <w:lang w:val="pt-BR"/>
              </w:rPr>
            </w:pPr>
            <w:r w:rsidRPr="00430A14">
              <w:rPr>
                <w:rFonts w:eastAsia="Times New Roman"/>
                <w:spacing w:val="0"/>
                <w:lang w:val="pt-BR"/>
              </w:rPr>
              <w:t>0</w:t>
            </w:r>
          </w:p>
        </w:tc>
        <w:tc>
          <w:tcPr>
            <w:tcW w:w="678" w:type="pct"/>
            <w:tcBorders>
              <w:top w:val="single" w:sz="4" w:space="0" w:color="auto"/>
              <w:left w:val="single" w:sz="4" w:space="0" w:color="auto"/>
              <w:bottom w:val="single" w:sz="4" w:space="0" w:color="auto"/>
              <w:right w:val="single" w:sz="4" w:space="0" w:color="auto"/>
            </w:tcBorders>
            <w:vAlign w:val="center"/>
          </w:tcPr>
          <w:p w14:paraId="0A2B2399" w14:textId="77777777" w:rsidR="008A4E36" w:rsidRPr="00430A14" w:rsidRDefault="008A4E36" w:rsidP="00430A14">
            <w:pPr>
              <w:spacing w:line="276" w:lineRule="auto"/>
              <w:jc w:val="center"/>
              <w:rPr>
                <w:rFonts w:eastAsia="Times New Roman"/>
                <w:spacing w:val="0"/>
                <w:lang w:val="pt-BR"/>
              </w:rPr>
            </w:pPr>
            <w:r w:rsidRPr="00430A14">
              <w:rPr>
                <w:rFonts w:eastAsia="Times New Roman"/>
                <w:spacing w:val="0"/>
                <w:lang w:val="pt-BR"/>
              </w:rPr>
              <w:t>0</w:t>
            </w:r>
          </w:p>
        </w:tc>
        <w:tc>
          <w:tcPr>
            <w:tcW w:w="370" w:type="pct"/>
            <w:tcBorders>
              <w:top w:val="single" w:sz="4" w:space="0" w:color="auto"/>
              <w:left w:val="single" w:sz="4" w:space="0" w:color="auto"/>
              <w:bottom w:val="single" w:sz="4" w:space="0" w:color="auto"/>
              <w:right w:val="single" w:sz="4" w:space="0" w:color="auto"/>
            </w:tcBorders>
            <w:vAlign w:val="center"/>
          </w:tcPr>
          <w:p w14:paraId="34016BEA" w14:textId="77777777" w:rsidR="008A4E36" w:rsidRPr="00430A14" w:rsidRDefault="008A4E36" w:rsidP="00430A14">
            <w:pPr>
              <w:spacing w:line="276" w:lineRule="auto"/>
              <w:jc w:val="center"/>
              <w:rPr>
                <w:rFonts w:eastAsia="Times New Roman"/>
                <w:spacing w:val="0"/>
                <w:lang w:val="pt-BR"/>
              </w:rPr>
            </w:pPr>
          </w:p>
        </w:tc>
      </w:tr>
      <w:tr w:rsidR="00430A14" w:rsidRPr="00430A14" w14:paraId="710373C4" w14:textId="77777777" w:rsidTr="00687933">
        <w:trPr>
          <w:jc w:val="center"/>
        </w:trPr>
        <w:tc>
          <w:tcPr>
            <w:tcW w:w="374" w:type="pct"/>
            <w:vMerge w:val="restart"/>
            <w:tcBorders>
              <w:top w:val="single" w:sz="4" w:space="0" w:color="auto"/>
              <w:left w:val="single" w:sz="4" w:space="0" w:color="auto"/>
              <w:right w:val="single" w:sz="4" w:space="0" w:color="auto"/>
            </w:tcBorders>
            <w:vAlign w:val="center"/>
          </w:tcPr>
          <w:p w14:paraId="4DFA60AD" w14:textId="77777777" w:rsidR="008A4E36" w:rsidRPr="00430A14" w:rsidRDefault="008A4E36" w:rsidP="00430A14">
            <w:pPr>
              <w:widowControl w:val="0"/>
              <w:spacing w:line="276" w:lineRule="auto"/>
              <w:jc w:val="center"/>
              <w:rPr>
                <w:rFonts w:eastAsia="Times New Roman"/>
                <w:spacing w:val="0"/>
                <w:lang w:val="pt-BR"/>
              </w:rPr>
            </w:pPr>
            <w:r w:rsidRPr="00430A14">
              <w:rPr>
                <w:rFonts w:eastAsia="Times New Roman"/>
                <w:spacing w:val="0"/>
                <w:lang w:val="pt-BR"/>
              </w:rPr>
              <w:t>10</w:t>
            </w:r>
          </w:p>
        </w:tc>
        <w:tc>
          <w:tcPr>
            <w:tcW w:w="866" w:type="pct"/>
            <w:tcBorders>
              <w:top w:val="single" w:sz="4" w:space="0" w:color="auto"/>
              <w:left w:val="single" w:sz="4" w:space="0" w:color="auto"/>
              <w:bottom w:val="single" w:sz="4" w:space="0" w:color="auto"/>
              <w:right w:val="single" w:sz="4" w:space="0" w:color="auto"/>
            </w:tcBorders>
            <w:vAlign w:val="center"/>
          </w:tcPr>
          <w:p w14:paraId="195BB1A1" w14:textId="77777777" w:rsidR="008A4E36" w:rsidRPr="00430A14" w:rsidRDefault="008A4E36" w:rsidP="00430A14">
            <w:pPr>
              <w:spacing w:line="276" w:lineRule="auto"/>
              <w:jc w:val="both"/>
              <w:rPr>
                <w:rFonts w:eastAsia="Times New Roman"/>
                <w:spacing w:val="0"/>
                <w:lang w:val="pt-BR"/>
              </w:rPr>
            </w:pPr>
            <w:r w:rsidRPr="00430A14">
              <w:rPr>
                <w:rFonts w:eastAsia="Times New Roman"/>
                <w:spacing w:val="0"/>
                <w:lang w:val="pt-BR"/>
              </w:rPr>
              <w:t>Tổng số học sinh thuộc đối tượng chính sách</w:t>
            </w:r>
          </w:p>
        </w:tc>
        <w:tc>
          <w:tcPr>
            <w:tcW w:w="678" w:type="pct"/>
            <w:tcBorders>
              <w:top w:val="single" w:sz="4" w:space="0" w:color="auto"/>
              <w:left w:val="single" w:sz="4" w:space="0" w:color="auto"/>
              <w:bottom w:val="single" w:sz="4" w:space="0" w:color="auto"/>
              <w:right w:val="single" w:sz="4" w:space="0" w:color="auto"/>
            </w:tcBorders>
            <w:vAlign w:val="center"/>
          </w:tcPr>
          <w:p w14:paraId="6DBA2CBA" w14:textId="77777777" w:rsidR="008A4E36" w:rsidRPr="00430A14" w:rsidRDefault="008A4E36" w:rsidP="00430A14">
            <w:pPr>
              <w:spacing w:line="276" w:lineRule="auto"/>
              <w:jc w:val="center"/>
              <w:rPr>
                <w:rFonts w:eastAsia="Times New Roman"/>
                <w:spacing w:val="0"/>
                <w:lang w:val="pt-BR"/>
              </w:rPr>
            </w:pPr>
            <w:r w:rsidRPr="00430A14">
              <w:rPr>
                <w:rFonts w:eastAsia="Times New Roman"/>
                <w:spacing w:val="0"/>
                <w:lang w:val="pt-BR"/>
              </w:rPr>
              <w:t>158</w:t>
            </w:r>
          </w:p>
        </w:tc>
        <w:tc>
          <w:tcPr>
            <w:tcW w:w="678" w:type="pct"/>
            <w:tcBorders>
              <w:top w:val="single" w:sz="4" w:space="0" w:color="auto"/>
              <w:left w:val="single" w:sz="4" w:space="0" w:color="auto"/>
              <w:bottom w:val="single" w:sz="4" w:space="0" w:color="auto"/>
              <w:right w:val="single" w:sz="4" w:space="0" w:color="auto"/>
            </w:tcBorders>
            <w:vAlign w:val="center"/>
          </w:tcPr>
          <w:p w14:paraId="1A52C11A" w14:textId="77777777" w:rsidR="008A4E36" w:rsidRPr="00430A14" w:rsidRDefault="008A4E36" w:rsidP="00430A14">
            <w:pPr>
              <w:spacing w:line="276" w:lineRule="auto"/>
              <w:jc w:val="center"/>
              <w:rPr>
                <w:rFonts w:eastAsia="Times New Roman"/>
                <w:spacing w:val="0"/>
                <w:lang w:val="pt-BR"/>
              </w:rPr>
            </w:pPr>
            <w:r w:rsidRPr="00430A14">
              <w:rPr>
                <w:rFonts w:eastAsia="Times New Roman"/>
                <w:spacing w:val="0"/>
                <w:lang w:val="pt-BR"/>
              </w:rPr>
              <w:t>159</w:t>
            </w:r>
          </w:p>
        </w:tc>
        <w:tc>
          <w:tcPr>
            <w:tcW w:w="678" w:type="pct"/>
            <w:tcBorders>
              <w:top w:val="single" w:sz="4" w:space="0" w:color="auto"/>
              <w:left w:val="single" w:sz="4" w:space="0" w:color="auto"/>
              <w:bottom w:val="single" w:sz="4" w:space="0" w:color="auto"/>
              <w:right w:val="single" w:sz="4" w:space="0" w:color="auto"/>
            </w:tcBorders>
            <w:vAlign w:val="center"/>
          </w:tcPr>
          <w:p w14:paraId="73C6BAB7" w14:textId="77777777" w:rsidR="008A4E36" w:rsidRPr="00430A14" w:rsidRDefault="008A4E36" w:rsidP="00430A14">
            <w:pPr>
              <w:spacing w:line="276" w:lineRule="auto"/>
              <w:jc w:val="center"/>
              <w:rPr>
                <w:rFonts w:eastAsia="Times New Roman"/>
                <w:spacing w:val="0"/>
                <w:lang w:val="pt-BR"/>
              </w:rPr>
            </w:pPr>
            <w:r w:rsidRPr="00430A14">
              <w:rPr>
                <w:rFonts w:eastAsia="Times New Roman"/>
                <w:spacing w:val="0"/>
                <w:lang w:val="pt-BR"/>
              </w:rPr>
              <w:t>157</w:t>
            </w:r>
          </w:p>
        </w:tc>
        <w:tc>
          <w:tcPr>
            <w:tcW w:w="678" w:type="pct"/>
            <w:tcBorders>
              <w:top w:val="single" w:sz="4" w:space="0" w:color="auto"/>
              <w:left w:val="single" w:sz="4" w:space="0" w:color="auto"/>
              <w:bottom w:val="single" w:sz="4" w:space="0" w:color="auto"/>
              <w:right w:val="single" w:sz="4" w:space="0" w:color="auto"/>
            </w:tcBorders>
            <w:vAlign w:val="center"/>
          </w:tcPr>
          <w:p w14:paraId="29F5E822" w14:textId="77777777" w:rsidR="008A4E36" w:rsidRPr="00430A14" w:rsidRDefault="008A4E36" w:rsidP="00430A14">
            <w:pPr>
              <w:spacing w:line="276" w:lineRule="auto"/>
              <w:jc w:val="center"/>
              <w:rPr>
                <w:rFonts w:eastAsia="Times New Roman"/>
                <w:spacing w:val="0"/>
                <w:lang w:val="pt-BR"/>
              </w:rPr>
            </w:pPr>
            <w:r w:rsidRPr="00430A14">
              <w:rPr>
                <w:rFonts w:eastAsia="Times New Roman"/>
                <w:spacing w:val="0"/>
                <w:lang w:val="pt-BR"/>
              </w:rPr>
              <w:t>160</w:t>
            </w:r>
          </w:p>
        </w:tc>
        <w:tc>
          <w:tcPr>
            <w:tcW w:w="678" w:type="pct"/>
            <w:tcBorders>
              <w:top w:val="single" w:sz="4" w:space="0" w:color="auto"/>
              <w:left w:val="single" w:sz="4" w:space="0" w:color="auto"/>
              <w:bottom w:val="single" w:sz="4" w:space="0" w:color="auto"/>
              <w:right w:val="single" w:sz="4" w:space="0" w:color="auto"/>
            </w:tcBorders>
            <w:vAlign w:val="center"/>
          </w:tcPr>
          <w:p w14:paraId="59D71852" w14:textId="77777777" w:rsidR="008A4E36" w:rsidRPr="00430A14" w:rsidRDefault="008A4E36" w:rsidP="00430A14">
            <w:pPr>
              <w:spacing w:line="276" w:lineRule="auto"/>
              <w:jc w:val="center"/>
              <w:rPr>
                <w:rFonts w:eastAsia="Times New Roman"/>
                <w:spacing w:val="0"/>
                <w:lang w:val="pt-BR"/>
              </w:rPr>
            </w:pPr>
            <w:r w:rsidRPr="00430A14">
              <w:rPr>
                <w:rFonts w:eastAsia="Times New Roman"/>
                <w:spacing w:val="0"/>
                <w:lang w:val="pt-BR"/>
              </w:rPr>
              <w:t>158</w:t>
            </w:r>
          </w:p>
        </w:tc>
        <w:tc>
          <w:tcPr>
            <w:tcW w:w="370" w:type="pct"/>
            <w:tcBorders>
              <w:top w:val="single" w:sz="4" w:space="0" w:color="auto"/>
              <w:left w:val="single" w:sz="4" w:space="0" w:color="auto"/>
              <w:bottom w:val="single" w:sz="4" w:space="0" w:color="auto"/>
              <w:right w:val="single" w:sz="4" w:space="0" w:color="auto"/>
            </w:tcBorders>
            <w:vAlign w:val="center"/>
          </w:tcPr>
          <w:p w14:paraId="2BCCF5EE" w14:textId="77777777" w:rsidR="008A4E36" w:rsidRPr="00430A14" w:rsidRDefault="008A4E36" w:rsidP="00430A14">
            <w:pPr>
              <w:spacing w:line="276" w:lineRule="auto"/>
              <w:jc w:val="center"/>
              <w:rPr>
                <w:rFonts w:eastAsia="Times New Roman"/>
                <w:spacing w:val="0"/>
                <w:lang w:val="pt-BR"/>
              </w:rPr>
            </w:pPr>
          </w:p>
        </w:tc>
      </w:tr>
      <w:tr w:rsidR="00430A14" w:rsidRPr="00430A14" w14:paraId="06223C08" w14:textId="77777777" w:rsidTr="00687933">
        <w:trPr>
          <w:jc w:val="center"/>
        </w:trPr>
        <w:tc>
          <w:tcPr>
            <w:tcW w:w="374" w:type="pct"/>
            <w:vMerge/>
            <w:tcBorders>
              <w:left w:val="single" w:sz="4" w:space="0" w:color="auto"/>
              <w:right w:val="single" w:sz="4" w:space="0" w:color="auto"/>
            </w:tcBorders>
            <w:vAlign w:val="center"/>
          </w:tcPr>
          <w:p w14:paraId="2C7D0AE9" w14:textId="77777777" w:rsidR="008A4E36" w:rsidRPr="00430A14" w:rsidRDefault="008A4E36" w:rsidP="00430A14">
            <w:pPr>
              <w:spacing w:line="276" w:lineRule="auto"/>
              <w:jc w:val="center"/>
              <w:rPr>
                <w:rFonts w:eastAsia="Times New Roman"/>
                <w:spacing w:val="0"/>
                <w:lang w:val="pt-BR"/>
              </w:rPr>
            </w:pPr>
          </w:p>
        </w:tc>
        <w:tc>
          <w:tcPr>
            <w:tcW w:w="866" w:type="pct"/>
            <w:tcBorders>
              <w:top w:val="single" w:sz="4" w:space="0" w:color="auto"/>
              <w:left w:val="single" w:sz="4" w:space="0" w:color="auto"/>
              <w:bottom w:val="single" w:sz="4" w:space="0" w:color="auto"/>
              <w:right w:val="single" w:sz="4" w:space="0" w:color="auto"/>
            </w:tcBorders>
            <w:vAlign w:val="center"/>
          </w:tcPr>
          <w:p w14:paraId="541844EA" w14:textId="77777777" w:rsidR="008A4E36" w:rsidRPr="00430A14" w:rsidRDefault="008A4E36" w:rsidP="00430A14">
            <w:pPr>
              <w:spacing w:line="276" w:lineRule="auto"/>
              <w:jc w:val="both"/>
              <w:rPr>
                <w:rFonts w:eastAsia="Times New Roman"/>
                <w:i/>
                <w:spacing w:val="0"/>
                <w:lang w:val="pt-BR"/>
              </w:rPr>
            </w:pPr>
            <w:r w:rsidRPr="00430A14">
              <w:rPr>
                <w:rFonts w:eastAsia="Times New Roman"/>
                <w:i/>
                <w:spacing w:val="0"/>
                <w:lang w:val="pt-BR"/>
              </w:rPr>
              <w:t>- Nữ</w:t>
            </w:r>
          </w:p>
        </w:tc>
        <w:tc>
          <w:tcPr>
            <w:tcW w:w="678" w:type="pct"/>
            <w:tcBorders>
              <w:top w:val="single" w:sz="4" w:space="0" w:color="auto"/>
              <w:left w:val="single" w:sz="4" w:space="0" w:color="auto"/>
              <w:bottom w:val="single" w:sz="4" w:space="0" w:color="auto"/>
              <w:right w:val="single" w:sz="4" w:space="0" w:color="auto"/>
            </w:tcBorders>
            <w:vAlign w:val="center"/>
          </w:tcPr>
          <w:p w14:paraId="4218AEA8" w14:textId="77777777" w:rsidR="008A4E36" w:rsidRPr="00430A14" w:rsidRDefault="008A4E36" w:rsidP="00430A14">
            <w:pPr>
              <w:spacing w:line="276" w:lineRule="auto"/>
              <w:jc w:val="center"/>
              <w:rPr>
                <w:rFonts w:eastAsia="Times New Roman"/>
                <w:spacing w:val="0"/>
                <w:lang w:val="pt-BR"/>
              </w:rPr>
            </w:pPr>
            <w:r w:rsidRPr="00430A14">
              <w:rPr>
                <w:rFonts w:eastAsia="Times New Roman"/>
                <w:spacing w:val="0"/>
                <w:lang w:val="pt-BR"/>
              </w:rPr>
              <w:t>118</w:t>
            </w:r>
          </w:p>
        </w:tc>
        <w:tc>
          <w:tcPr>
            <w:tcW w:w="678" w:type="pct"/>
            <w:tcBorders>
              <w:top w:val="single" w:sz="4" w:space="0" w:color="auto"/>
              <w:left w:val="single" w:sz="4" w:space="0" w:color="auto"/>
              <w:bottom w:val="single" w:sz="4" w:space="0" w:color="auto"/>
              <w:right w:val="single" w:sz="4" w:space="0" w:color="auto"/>
            </w:tcBorders>
            <w:vAlign w:val="center"/>
          </w:tcPr>
          <w:p w14:paraId="47F14137" w14:textId="77777777" w:rsidR="008A4E36" w:rsidRPr="00430A14" w:rsidRDefault="008A4E36" w:rsidP="00430A14">
            <w:pPr>
              <w:spacing w:line="276" w:lineRule="auto"/>
              <w:jc w:val="center"/>
              <w:rPr>
                <w:rFonts w:eastAsia="Times New Roman"/>
                <w:spacing w:val="0"/>
                <w:lang w:val="pt-BR"/>
              </w:rPr>
            </w:pPr>
            <w:r w:rsidRPr="00430A14">
              <w:rPr>
                <w:rFonts w:eastAsia="Times New Roman"/>
                <w:spacing w:val="0"/>
                <w:lang w:val="pt-BR"/>
              </w:rPr>
              <w:t>115</w:t>
            </w:r>
          </w:p>
        </w:tc>
        <w:tc>
          <w:tcPr>
            <w:tcW w:w="678" w:type="pct"/>
            <w:tcBorders>
              <w:top w:val="single" w:sz="4" w:space="0" w:color="auto"/>
              <w:left w:val="single" w:sz="4" w:space="0" w:color="auto"/>
              <w:bottom w:val="single" w:sz="4" w:space="0" w:color="auto"/>
              <w:right w:val="single" w:sz="4" w:space="0" w:color="auto"/>
            </w:tcBorders>
            <w:vAlign w:val="center"/>
          </w:tcPr>
          <w:p w14:paraId="0D5FC130" w14:textId="77777777" w:rsidR="008A4E36" w:rsidRPr="00430A14" w:rsidRDefault="008A4E36" w:rsidP="00430A14">
            <w:pPr>
              <w:spacing w:line="276" w:lineRule="auto"/>
              <w:jc w:val="center"/>
              <w:rPr>
                <w:rFonts w:eastAsia="Times New Roman"/>
                <w:spacing w:val="0"/>
                <w:lang w:val="pt-BR"/>
              </w:rPr>
            </w:pPr>
            <w:r w:rsidRPr="00430A14">
              <w:rPr>
                <w:rFonts w:eastAsia="Times New Roman"/>
                <w:spacing w:val="0"/>
                <w:lang w:val="pt-BR"/>
              </w:rPr>
              <w:t>109</w:t>
            </w:r>
          </w:p>
        </w:tc>
        <w:tc>
          <w:tcPr>
            <w:tcW w:w="678" w:type="pct"/>
            <w:tcBorders>
              <w:top w:val="single" w:sz="4" w:space="0" w:color="auto"/>
              <w:left w:val="single" w:sz="4" w:space="0" w:color="auto"/>
              <w:bottom w:val="single" w:sz="4" w:space="0" w:color="auto"/>
              <w:right w:val="single" w:sz="4" w:space="0" w:color="auto"/>
            </w:tcBorders>
            <w:vAlign w:val="center"/>
          </w:tcPr>
          <w:p w14:paraId="2D82F8A0" w14:textId="77777777" w:rsidR="008A4E36" w:rsidRPr="00430A14" w:rsidRDefault="008A4E36" w:rsidP="00430A14">
            <w:pPr>
              <w:spacing w:line="276" w:lineRule="auto"/>
              <w:jc w:val="center"/>
              <w:rPr>
                <w:rFonts w:eastAsia="Times New Roman"/>
                <w:spacing w:val="0"/>
                <w:lang w:val="pt-BR"/>
              </w:rPr>
            </w:pPr>
            <w:r w:rsidRPr="00430A14">
              <w:rPr>
                <w:rFonts w:eastAsia="Times New Roman"/>
                <w:spacing w:val="0"/>
                <w:lang w:val="pt-BR"/>
              </w:rPr>
              <w:t>109</w:t>
            </w:r>
          </w:p>
        </w:tc>
        <w:tc>
          <w:tcPr>
            <w:tcW w:w="678" w:type="pct"/>
            <w:tcBorders>
              <w:top w:val="single" w:sz="4" w:space="0" w:color="auto"/>
              <w:left w:val="single" w:sz="4" w:space="0" w:color="auto"/>
              <w:bottom w:val="single" w:sz="4" w:space="0" w:color="auto"/>
              <w:right w:val="single" w:sz="4" w:space="0" w:color="auto"/>
            </w:tcBorders>
            <w:vAlign w:val="center"/>
          </w:tcPr>
          <w:p w14:paraId="1488CFB8" w14:textId="77777777" w:rsidR="008A4E36" w:rsidRPr="00430A14" w:rsidRDefault="008A4E36" w:rsidP="00430A14">
            <w:pPr>
              <w:spacing w:line="276" w:lineRule="auto"/>
              <w:jc w:val="center"/>
              <w:rPr>
                <w:rFonts w:eastAsia="Times New Roman"/>
                <w:spacing w:val="0"/>
                <w:lang w:val="pt-BR"/>
              </w:rPr>
            </w:pPr>
            <w:r w:rsidRPr="00430A14">
              <w:rPr>
                <w:rFonts w:eastAsia="Times New Roman"/>
                <w:spacing w:val="0"/>
                <w:lang w:val="pt-BR"/>
              </w:rPr>
              <w:t>109</w:t>
            </w:r>
          </w:p>
        </w:tc>
        <w:tc>
          <w:tcPr>
            <w:tcW w:w="370" w:type="pct"/>
            <w:tcBorders>
              <w:top w:val="single" w:sz="4" w:space="0" w:color="auto"/>
              <w:left w:val="single" w:sz="4" w:space="0" w:color="auto"/>
              <w:bottom w:val="single" w:sz="4" w:space="0" w:color="auto"/>
              <w:right w:val="single" w:sz="4" w:space="0" w:color="auto"/>
            </w:tcBorders>
            <w:vAlign w:val="center"/>
          </w:tcPr>
          <w:p w14:paraId="5F958528" w14:textId="77777777" w:rsidR="008A4E36" w:rsidRPr="00430A14" w:rsidRDefault="008A4E36" w:rsidP="00430A14">
            <w:pPr>
              <w:spacing w:line="276" w:lineRule="auto"/>
              <w:jc w:val="center"/>
              <w:rPr>
                <w:rFonts w:eastAsia="Times New Roman"/>
                <w:spacing w:val="0"/>
                <w:lang w:val="pt-BR"/>
              </w:rPr>
            </w:pPr>
          </w:p>
        </w:tc>
      </w:tr>
      <w:tr w:rsidR="00430A14" w:rsidRPr="00430A14" w14:paraId="4B7EB24F" w14:textId="77777777" w:rsidTr="00687933">
        <w:trPr>
          <w:jc w:val="center"/>
        </w:trPr>
        <w:tc>
          <w:tcPr>
            <w:tcW w:w="374" w:type="pct"/>
            <w:vMerge/>
            <w:tcBorders>
              <w:left w:val="single" w:sz="4" w:space="0" w:color="auto"/>
              <w:bottom w:val="single" w:sz="4" w:space="0" w:color="auto"/>
              <w:right w:val="single" w:sz="4" w:space="0" w:color="auto"/>
            </w:tcBorders>
            <w:vAlign w:val="center"/>
          </w:tcPr>
          <w:p w14:paraId="6A65B2FB" w14:textId="77777777" w:rsidR="008A4E36" w:rsidRPr="00430A14" w:rsidRDefault="008A4E36" w:rsidP="00430A14">
            <w:pPr>
              <w:spacing w:line="276" w:lineRule="auto"/>
              <w:jc w:val="center"/>
              <w:rPr>
                <w:rFonts w:eastAsia="Times New Roman"/>
                <w:spacing w:val="0"/>
                <w:lang w:val="pt-BR"/>
              </w:rPr>
            </w:pPr>
          </w:p>
        </w:tc>
        <w:tc>
          <w:tcPr>
            <w:tcW w:w="866" w:type="pct"/>
            <w:tcBorders>
              <w:top w:val="single" w:sz="4" w:space="0" w:color="auto"/>
              <w:left w:val="single" w:sz="4" w:space="0" w:color="auto"/>
              <w:bottom w:val="single" w:sz="4" w:space="0" w:color="auto"/>
              <w:right w:val="single" w:sz="4" w:space="0" w:color="auto"/>
            </w:tcBorders>
            <w:vAlign w:val="center"/>
          </w:tcPr>
          <w:p w14:paraId="5A902A3D" w14:textId="77777777" w:rsidR="008A4E36" w:rsidRPr="00430A14" w:rsidRDefault="008A4E36" w:rsidP="00430A14">
            <w:pPr>
              <w:spacing w:line="276" w:lineRule="auto"/>
              <w:jc w:val="both"/>
              <w:rPr>
                <w:rFonts w:eastAsia="Times New Roman"/>
                <w:i/>
                <w:spacing w:val="0"/>
                <w:lang w:val="pt-BR"/>
              </w:rPr>
            </w:pPr>
            <w:r w:rsidRPr="00430A14">
              <w:rPr>
                <w:rFonts w:eastAsia="Times New Roman"/>
                <w:i/>
                <w:spacing w:val="0"/>
                <w:lang w:val="pt-BR"/>
              </w:rPr>
              <w:t>- Dân tộc thiểu số</w:t>
            </w:r>
          </w:p>
        </w:tc>
        <w:tc>
          <w:tcPr>
            <w:tcW w:w="678" w:type="pct"/>
            <w:tcBorders>
              <w:top w:val="single" w:sz="4" w:space="0" w:color="auto"/>
              <w:left w:val="single" w:sz="4" w:space="0" w:color="auto"/>
              <w:bottom w:val="single" w:sz="4" w:space="0" w:color="auto"/>
              <w:right w:val="single" w:sz="4" w:space="0" w:color="auto"/>
            </w:tcBorders>
            <w:vAlign w:val="center"/>
          </w:tcPr>
          <w:p w14:paraId="67B144F1" w14:textId="77777777" w:rsidR="008A4E36" w:rsidRPr="00430A14" w:rsidRDefault="008A4E36" w:rsidP="00430A14">
            <w:pPr>
              <w:spacing w:line="276" w:lineRule="auto"/>
              <w:jc w:val="center"/>
              <w:rPr>
                <w:rFonts w:eastAsia="Times New Roman"/>
                <w:spacing w:val="0"/>
                <w:lang w:val="pt-BR"/>
              </w:rPr>
            </w:pPr>
            <w:r w:rsidRPr="00430A14">
              <w:rPr>
                <w:rFonts w:eastAsia="Times New Roman"/>
                <w:spacing w:val="0"/>
                <w:lang w:val="pt-BR"/>
              </w:rPr>
              <w:t>158</w:t>
            </w:r>
          </w:p>
        </w:tc>
        <w:tc>
          <w:tcPr>
            <w:tcW w:w="678" w:type="pct"/>
            <w:tcBorders>
              <w:top w:val="single" w:sz="4" w:space="0" w:color="auto"/>
              <w:left w:val="single" w:sz="4" w:space="0" w:color="auto"/>
              <w:bottom w:val="single" w:sz="4" w:space="0" w:color="auto"/>
              <w:right w:val="single" w:sz="4" w:space="0" w:color="auto"/>
            </w:tcBorders>
            <w:vAlign w:val="center"/>
          </w:tcPr>
          <w:p w14:paraId="16AEC924" w14:textId="77777777" w:rsidR="008A4E36" w:rsidRPr="00430A14" w:rsidRDefault="008A4E36" w:rsidP="00430A14">
            <w:pPr>
              <w:spacing w:line="276" w:lineRule="auto"/>
              <w:jc w:val="center"/>
              <w:rPr>
                <w:rFonts w:eastAsia="Times New Roman"/>
                <w:spacing w:val="0"/>
                <w:lang w:val="pt-BR"/>
              </w:rPr>
            </w:pPr>
            <w:r w:rsidRPr="00430A14">
              <w:rPr>
                <w:rFonts w:eastAsia="Times New Roman"/>
                <w:spacing w:val="0"/>
                <w:lang w:val="pt-BR"/>
              </w:rPr>
              <w:t>159</w:t>
            </w:r>
          </w:p>
        </w:tc>
        <w:tc>
          <w:tcPr>
            <w:tcW w:w="678" w:type="pct"/>
            <w:tcBorders>
              <w:top w:val="single" w:sz="4" w:space="0" w:color="auto"/>
              <w:left w:val="single" w:sz="4" w:space="0" w:color="auto"/>
              <w:bottom w:val="single" w:sz="4" w:space="0" w:color="auto"/>
              <w:right w:val="single" w:sz="4" w:space="0" w:color="auto"/>
            </w:tcBorders>
            <w:vAlign w:val="center"/>
          </w:tcPr>
          <w:p w14:paraId="4A6719A8" w14:textId="77777777" w:rsidR="008A4E36" w:rsidRPr="00430A14" w:rsidRDefault="008A4E36" w:rsidP="00430A14">
            <w:pPr>
              <w:spacing w:line="276" w:lineRule="auto"/>
              <w:jc w:val="center"/>
              <w:rPr>
                <w:rFonts w:eastAsia="Times New Roman"/>
                <w:spacing w:val="0"/>
                <w:lang w:val="pt-BR"/>
              </w:rPr>
            </w:pPr>
            <w:r w:rsidRPr="00430A14">
              <w:rPr>
                <w:rFonts w:eastAsia="Times New Roman"/>
                <w:spacing w:val="0"/>
                <w:lang w:val="pt-BR"/>
              </w:rPr>
              <w:t>157</w:t>
            </w:r>
          </w:p>
        </w:tc>
        <w:tc>
          <w:tcPr>
            <w:tcW w:w="678" w:type="pct"/>
            <w:tcBorders>
              <w:top w:val="single" w:sz="4" w:space="0" w:color="auto"/>
              <w:left w:val="single" w:sz="4" w:space="0" w:color="auto"/>
              <w:bottom w:val="single" w:sz="4" w:space="0" w:color="auto"/>
              <w:right w:val="single" w:sz="4" w:space="0" w:color="auto"/>
            </w:tcBorders>
            <w:vAlign w:val="center"/>
          </w:tcPr>
          <w:p w14:paraId="705028FB" w14:textId="77777777" w:rsidR="008A4E36" w:rsidRPr="00430A14" w:rsidRDefault="008A4E36" w:rsidP="00430A14">
            <w:pPr>
              <w:spacing w:line="276" w:lineRule="auto"/>
              <w:jc w:val="center"/>
              <w:rPr>
                <w:rFonts w:eastAsia="Times New Roman"/>
                <w:spacing w:val="0"/>
                <w:lang w:val="pt-BR"/>
              </w:rPr>
            </w:pPr>
            <w:r w:rsidRPr="00430A14">
              <w:rPr>
                <w:rFonts w:eastAsia="Times New Roman"/>
                <w:spacing w:val="0"/>
                <w:lang w:val="pt-BR"/>
              </w:rPr>
              <w:t>160</w:t>
            </w:r>
          </w:p>
        </w:tc>
        <w:tc>
          <w:tcPr>
            <w:tcW w:w="678" w:type="pct"/>
            <w:tcBorders>
              <w:top w:val="single" w:sz="4" w:space="0" w:color="auto"/>
              <w:left w:val="single" w:sz="4" w:space="0" w:color="auto"/>
              <w:bottom w:val="single" w:sz="4" w:space="0" w:color="auto"/>
              <w:right w:val="single" w:sz="4" w:space="0" w:color="auto"/>
            </w:tcBorders>
            <w:vAlign w:val="center"/>
          </w:tcPr>
          <w:p w14:paraId="4E41150D" w14:textId="77777777" w:rsidR="008A4E36" w:rsidRPr="00430A14" w:rsidRDefault="008A4E36" w:rsidP="00430A14">
            <w:pPr>
              <w:spacing w:line="276" w:lineRule="auto"/>
              <w:jc w:val="center"/>
              <w:rPr>
                <w:rFonts w:eastAsia="Times New Roman"/>
                <w:spacing w:val="0"/>
                <w:lang w:val="pt-BR"/>
              </w:rPr>
            </w:pPr>
            <w:r w:rsidRPr="00430A14">
              <w:rPr>
                <w:rFonts w:eastAsia="Times New Roman"/>
                <w:spacing w:val="0"/>
                <w:lang w:val="pt-BR"/>
              </w:rPr>
              <w:t>158</w:t>
            </w:r>
          </w:p>
        </w:tc>
        <w:tc>
          <w:tcPr>
            <w:tcW w:w="370" w:type="pct"/>
            <w:tcBorders>
              <w:top w:val="single" w:sz="4" w:space="0" w:color="auto"/>
              <w:left w:val="single" w:sz="4" w:space="0" w:color="auto"/>
              <w:bottom w:val="single" w:sz="4" w:space="0" w:color="auto"/>
              <w:right w:val="single" w:sz="4" w:space="0" w:color="auto"/>
            </w:tcBorders>
            <w:vAlign w:val="center"/>
          </w:tcPr>
          <w:p w14:paraId="31D174E8" w14:textId="77777777" w:rsidR="008A4E36" w:rsidRPr="00430A14" w:rsidRDefault="008A4E36" w:rsidP="00430A14">
            <w:pPr>
              <w:spacing w:line="276" w:lineRule="auto"/>
              <w:jc w:val="center"/>
              <w:rPr>
                <w:rFonts w:eastAsia="Times New Roman"/>
                <w:spacing w:val="0"/>
                <w:lang w:val="pt-BR"/>
              </w:rPr>
            </w:pPr>
          </w:p>
        </w:tc>
      </w:tr>
      <w:tr w:rsidR="00430A14" w:rsidRPr="00430A14" w14:paraId="723DD148" w14:textId="77777777" w:rsidTr="00687933">
        <w:trPr>
          <w:jc w:val="center"/>
        </w:trPr>
        <w:tc>
          <w:tcPr>
            <w:tcW w:w="374" w:type="pct"/>
            <w:tcBorders>
              <w:top w:val="single" w:sz="4" w:space="0" w:color="auto"/>
              <w:left w:val="single" w:sz="4" w:space="0" w:color="auto"/>
              <w:bottom w:val="single" w:sz="4" w:space="0" w:color="auto"/>
              <w:right w:val="single" w:sz="4" w:space="0" w:color="auto"/>
            </w:tcBorders>
            <w:vAlign w:val="center"/>
          </w:tcPr>
          <w:p w14:paraId="568B6C38" w14:textId="77777777" w:rsidR="008A4E36" w:rsidRPr="00430A14" w:rsidRDefault="008A4E36" w:rsidP="00430A14">
            <w:pPr>
              <w:widowControl w:val="0"/>
              <w:spacing w:line="276" w:lineRule="auto"/>
              <w:jc w:val="center"/>
              <w:rPr>
                <w:rFonts w:eastAsia="Times New Roman"/>
                <w:spacing w:val="0"/>
                <w:lang w:val="pt-BR"/>
              </w:rPr>
            </w:pPr>
            <w:r w:rsidRPr="00430A14">
              <w:rPr>
                <w:rFonts w:eastAsia="Times New Roman"/>
                <w:spacing w:val="0"/>
                <w:lang w:val="pt-BR"/>
              </w:rPr>
              <w:t>11</w:t>
            </w:r>
          </w:p>
        </w:tc>
        <w:tc>
          <w:tcPr>
            <w:tcW w:w="866" w:type="pct"/>
            <w:tcBorders>
              <w:top w:val="single" w:sz="4" w:space="0" w:color="auto"/>
              <w:left w:val="single" w:sz="4" w:space="0" w:color="auto"/>
              <w:bottom w:val="single" w:sz="4" w:space="0" w:color="auto"/>
              <w:right w:val="single" w:sz="4" w:space="0" w:color="auto"/>
            </w:tcBorders>
            <w:vAlign w:val="center"/>
          </w:tcPr>
          <w:p w14:paraId="3DC39349" w14:textId="77777777" w:rsidR="008A4E36" w:rsidRPr="00430A14" w:rsidRDefault="008A4E36" w:rsidP="00430A14">
            <w:pPr>
              <w:spacing w:line="276" w:lineRule="auto"/>
              <w:jc w:val="both"/>
              <w:rPr>
                <w:rFonts w:eastAsia="Times New Roman"/>
                <w:spacing w:val="0"/>
                <w:lang w:val="pt-BR"/>
              </w:rPr>
            </w:pPr>
            <w:r w:rsidRPr="00430A14">
              <w:rPr>
                <w:rFonts w:eastAsia="Times New Roman"/>
                <w:spacing w:val="0"/>
                <w:lang w:val="pt-BR"/>
              </w:rPr>
              <w:t>Tổng số học sinh có hoàn cảnh đặc biệt</w:t>
            </w:r>
          </w:p>
        </w:tc>
        <w:tc>
          <w:tcPr>
            <w:tcW w:w="678" w:type="pct"/>
            <w:tcBorders>
              <w:top w:val="single" w:sz="4" w:space="0" w:color="auto"/>
              <w:left w:val="single" w:sz="4" w:space="0" w:color="auto"/>
              <w:bottom w:val="single" w:sz="4" w:space="0" w:color="auto"/>
              <w:right w:val="single" w:sz="4" w:space="0" w:color="auto"/>
            </w:tcBorders>
            <w:vAlign w:val="center"/>
          </w:tcPr>
          <w:p w14:paraId="12F6236D" w14:textId="77777777" w:rsidR="008A4E36" w:rsidRPr="00430A14" w:rsidRDefault="008A4E36" w:rsidP="00430A14">
            <w:pPr>
              <w:spacing w:line="276" w:lineRule="auto"/>
              <w:jc w:val="center"/>
              <w:rPr>
                <w:rFonts w:eastAsia="Times New Roman"/>
                <w:spacing w:val="0"/>
                <w:lang w:val="pt-BR"/>
              </w:rPr>
            </w:pPr>
            <w:r w:rsidRPr="00430A14">
              <w:rPr>
                <w:rFonts w:eastAsia="Times New Roman"/>
                <w:spacing w:val="0"/>
                <w:lang w:val="pt-BR"/>
              </w:rPr>
              <w:t>0</w:t>
            </w:r>
          </w:p>
        </w:tc>
        <w:tc>
          <w:tcPr>
            <w:tcW w:w="678" w:type="pct"/>
            <w:tcBorders>
              <w:top w:val="single" w:sz="4" w:space="0" w:color="auto"/>
              <w:left w:val="single" w:sz="4" w:space="0" w:color="auto"/>
              <w:bottom w:val="single" w:sz="4" w:space="0" w:color="auto"/>
              <w:right w:val="single" w:sz="4" w:space="0" w:color="auto"/>
            </w:tcBorders>
            <w:vAlign w:val="center"/>
          </w:tcPr>
          <w:p w14:paraId="07B9C027" w14:textId="77777777" w:rsidR="008A4E36" w:rsidRPr="00430A14" w:rsidRDefault="008A4E36" w:rsidP="00430A14">
            <w:pPr>
              <w:spacing w:line="276" w:lineRule="auto"/>
              <w:jc w:val="center"/>
              <w:rPr>
                <w:rFonts w:eastAsia="Times New Roman"/>
                <w:spacing w:val="0"/>
                <w:lang w:val="pt-BR"/>
              </w:rPr>
            </w:pPr>
            <w:r w:rsidRPr="00430A14">
              <w:rPr>
                <w:rFonts w:eastAsia="Times New Roman"/>
                <w:spacing w:val="0"/>
                <w:lang w:val="pt-BR"/>
              </w:rPr>
              <w:t>0</w:t>
            </w:r>
          </w:p>
        </w:tc>
        <w:tc>
          <w:tcPr>
            <w:tcW w:w="678" w:type="pct"/>
            <w:tcBorders>
              <w:top w:val="single" w:sz="4" w:space="0" w:color="auto"/>
              <w:left w:val="single" w:sz="4" w:space="0" w:color="auto"/>
              <w:bottom w:val="single" w:sz="4" w:space="0" w:color="auto"/>
              <w:right w:val="single" w:sz="4" w:space="0" w:color="auto"/>
            </w:tcBorders>
            <w:vAlign w:val="center"/>
          </w:tcPr>
          <w:p w14:paraId="7C0D4A71" w14:textId="77777777" w:rsidR="008A4E36" w:rsidRPr="00430A14" w:rsidRDefault="008A4E36" w:rsidP="00430A14">
            <w:pPr>
              <w:spacing w:line="276" w:lineRule="auto"/>
              <w:jc w:val="center"/>
              <w:rPr>
                <w:rFonts w:eastAsia="Times New Roman"/>
                <w:spacing w:val="0"/>
                <w:lang w:val="pt-BR"/>
              </w:rPr>
            </w:pPr>
            <w:r w:rsidRPr="00430A14">
              <w:rPr>
                <w:rFonts w:eastAsia="Times New Roman"/>
                <w:spacing w:val="0"/>
                <w:lang w:val="pt-BR"/>
              </w:rPr>
              <w:t>0</w:t>
            </w:r>
          </w:p>
        </w:tc>
        <w:tc>
          <w:tcPr>
            <w:tcW w:w="678" w:type="pct"/>
            <w:tcBorders>
              <w:top w:val="single" w:sz="4" w:space="0" w:color="auto"/>
              <w:left w:val="single" w:sz="4" w:space="0" w:color="auto"/>
              <w:bottom w:val="single" w:sz="4" w:space="0" w:color="auto"/>
              <w:right w:val="single" w:sz="4" w:space="0" w:color="auto"/>
            </w:tcBorders>
            <w:vAlign w:val="center"/>
          </w:tcPr>
          <w:p w14:paraId="24EDCCAF" w14:textId="77777777" w:rsidR="008A4E36" w:rsidRPr="00430A14" w:rsidRDefault="008A4E36" w:rsidP="00430A14">
            <w:pPr>
              <w:spacing w:line="276" w:lineRule="auto"/>
              <w:jc w:val="center"/>
              <w:rPr>
                <w:rFonts w:eastAsia="Times New Roman"/>
                <w:spacing w:val="0"/>
                <w:lang w:val="pt-BR"/>
              </w:rPr>
            </w:pPr>
            <w:r w:rsidRPr="00430A14">
              <w:rPr>
                <w:rFonts w:eastAsia="Times New Roman"/>
                <w:spacing w:val="0"/>
                <w:lang w:val="pt-BR"/>
              </w:rPr>
              <w:t>0</w:t>
            </w:r>
          </w:p>
        </w:tc>
        <w:tc>
          <w:tcPr>
            <w:tcW w:w="678" w:type="pct"/>
            <w:tcBorders>
              <w:top w:val="single" w:sz="4" w:space="0" w:color="auto"/>
              <w:left w:val="single" w:sz="4" w:space="0" w:color="auto"/>
              <w:bottom w:val="single" w:sz="4" w:space="0" w:color="auto"/>
              <w:right w:val="single" w:sz="4" w:space="0" w:color="auto"/>
            </w:tcBorders>
            <w:vAlign w:val="center"/>
          </w:tcPr>
          <w:p w14:paraId="51D22453" w14:textId="77777777" w:rsidR="008A4E36" w:rsidRPr="00430A14" w:rsidRDefault="008A4E36" w:rsidP="00430A14">
            <w:pPr>
              <w:spacing w:line="276" w:lineRule="auto"/>
              <w:jc w:val="center"/>
              <w:rPr>
                <w:rFonts w:eastAsia="Times New Roman"/>
                <w:spacing w:val="0"/>
                <w:lang w:val="pt-BR"/>
              </w:rPr>
            </w:pPr>
            <w:r w:rsidRPr="00430A14">
              <w:rPr>
                <w:rFonts w:eastAsia="Times New Roman"/>
                <w:spacing w:val="0"/>
                <w:lang w:val="pt-BR"/>
              </w:rPr>
              <w:t>0</w:t>
            </w:r>
          </w:p>
        </w:tc>
        <w:tc>
          <w:tcPr>
            <w:tcW w:w="370" w:type="pct"/>
            <w:tcBorders>
              <w:top w:val="single" w:sz="4" w:space="0" w:color="auto"/>
              <w:left w:val="single" w:sz="4" w:space="0" w:color="auto"/>
              <w:bottom w:val="single" w:sz="4" w:space="0" w:color="auto"/>
              <w:right w:val="single" w:sz="4" w:space="0" w:color="auto"/>
            </w:tcBorders>
            <w:vAlign w:val="center"/>
          </w:tcPr>
          <w:p w14:paraId="05C85A53" w14:textId="77777777" w:rsidR="008A4E36" w:rsidRPr="00430A14" w:rsidRDefault="008A4E36" w:rsidP="00430A14">
            <w:pPr>
              <w:spacing w:line="276" w:lineRule="auto"/>
              <w:jc w:val="center"/>
              <w:rPr>
                <w:rFonts w:eastAsia="Times New Roman"/>
                <w:spacing w:val="0"/>
                <w:lang w:val="pt-BR"/>
              </w:rPr>
            </w:pPr>
          </w:p>
        </w:tc>
      </w:tr>
      <w:tr w:rsidR="00430A14" w:rsidRPr="00430A14" w14:paraId="4D0BA875" w14:textId="77777777" w:rsidTr="00687933">
        <w:trPr>
          <w:jc w:val="center"/>
        </w:trPr>
        <w:tc>
          <w:tcPr>
            <w:tcW w:w="374" w:type="pct"/>
            <w:tcBorders>
              <w:top w:val="single" w:sz="4" w:space="0" w:color="auto"/>
              <w:left w:val="single" w:sz="4" w:space="0" w:color="auto"/>
              <w:bottom w:val="single" w:sz="4" w:space="0" w:color="auto"/>
              <w:right w:val="single" w:sz="4" w:space="0" w:color="auto"/>
            </w:tcBorders>
            <w:vAlign w:val="center"/>
          </w:tcPr>
          <w:p w14:paraId="48929AA9" w14:textId="77777777" w:rsidR="008A4E36" w:rsidRPr="00430A14" w:rsidRDefault="008A4E36" w:rsidP="00430A14">
            <w:pPr>
              <w:widowControl w:val="0"/>
              <w:spacing w:line="276" w:lineRule="auto"/>
              <w:jc w:val="center"/>
              <w:rPr>
                <w:rFonts w:eastAsia="Times New Roman"/>
                <w:spacing w:val="0"/>
                <w:lang w:val="pt-BR"/>
              </w:rPr>
            </w:pPr>
          </w:p>
        </w:tc>
        <w:tc>
          <w:tcPr>
            <w:tcW w:w="866" w:type="pct"/>
            <w:tcBorders>
              <w:top w:val="single" w:sz="4" w:space="0" w:color="auto"/>
              <w:left w:val="single" w:sz="4" w:space="0" w:color="auto"/>
              <w:bottom w:val="single" w:sz="4" w:space="0" w:color="auto"/>
              <w:right w:val="single" w:sz="4" w:space="0" w:color="auto"/>
            </w:tcBorders>
            <w:vAlign w:val="center"/>
          </w:tcPr>
          <w:p w14:paraId="3B4427A0" w14:textId="77777777" w:rsidR="008A4E36" w:rsidRPr="00430A14" w:rsidRDefault="008A4E36" w:rsidP="00430A14">
            <w:pPr>
              <w:spacing w:line="276" w:lineRule="auto"/>
              <w:jc w:val="both"/>
              <w:rPr>
                <w:rFonts w:eastAsia="Times New Roman"/>
                <w:spacing w:val="0"/>
                <w:lang w:val="pt-BR"/>
              </w:rPr>
            </w:pPr>
            <w:r w:rsidRPr="00430A14">
              <w:rPr>
                <w:rFonts w:eastAsia="Times New Roman"/>
                <w:spacing w:val="0"/>
                <w:lang w:val="pt-BR"/>
              </w:rPr>
              <w:t>Các số liệu khác (nếu có)</w:t>
            </w:r>
          </w:p>
        </w:tc>
        <w:tc>
          <w:tcPr>
            <w:tcW w:w="678" w:type="pct"/>
            <w:tcBorders>
              <w:top w:val="single" w:sz="4" w:space="0" w:color="auto"/>
              <w:left w:val="single" w:sz="4" w:space="0" w:color="auto"/>
              <w:bottom w:val="single" w:sz="4" w:space="0" w:color="auto"/>
              <w:right w:val="single" w:sz="4" w:space="0" w:color="auto"/>
            </w:tcBorders>
            <w:vAlign w:val="center"/>
          </w:tcPr>
          <w:p w14:paraId="40B103FC" w14:textId="77777777" w:rsidR="008A4E36" w:rsidRPr="00430A14" w:rsidRDefault="008A4E36" w:rsidP="00430A14">
            <w:pPr>
              <w:spacing w:line="276" w:lineRule="auto"/>
              <w:jc w:val="center"/>
              <w:rPr>
                <w:rFonts w:eastAsia="Times New Roman"/>
                <w:spacing w:val="0"/>
                <w:lang w:val="pt-BR"/>
              </w:rPr>
            </w:pPr>
          </w:p>
        </w:tc>
        <w:tc>
          <w:tcPr>
            <w:tcW w:w="678" w:type="pct"/>
            <w:tcBorders>
              <w:top w:val="single" w:sz="4" w:space="0" w:color="auto"/>
              <w:left w:val="single" w:sz="4" w:space="0" w:color="auto"/>
              <w:bottom w:val="single" w:sz="4" w:space="0" w:color="auto"/>
              <w:right w:val="single" w:sz="4" w:space="0" w:color="auto"/>
            </w:tcBorders>
            <w:vAlign w:val="center"/>
          </w:tcPr>
          <w:p w14:paraId="61F2B2BC" w14:textId="77777777" w:rsidR="008A4E36" w:rsidRPr="00430A14" w:rsidRDefault="008A4E36" w:rsidP="00430A14">
            <w:pPr>
              <w:spacing w:line="276" w:lineRule="auto"/>
              <w:jc w:val="center"/>
              <w:rPr>
                <w:rFonts w:eastAsia="Times New Roman"/>
                <w:spacing w:val="0"/>
                <w:lang w:val="pt-BR"/>
              </w:rPr>
            </w:pPr>
          </w:p>
        </w:tc>
        <w:tc>
          <w:tcPr>
            <w:tcW w:w="678" w:type="pct"/>
            <w:tcBorders>
              <w:top w:val="single" w:sz="4" w:space="0" w:color="auto"/>
              <w:left w:val="single" w:sz="4" w:space="0" w:color="auto"/>
              <w:bottom w:val="single" w:sz="4" w:space="0" w:color="auto"/>
              <w:right w:val="single" w:sz="4" w:space="0" w:color="auto"/>
            </w:tcBorders>
            <w:vAlign w:val="center"/>
          </w:tcPr>
          <w:p w14:paraId="36BFCE7C" w14:textId="77777777" w:rsidR="008A4E36" w:rsidRPr="00430A14" w:rsidRDefault="008A4E36" w:rsidP="00430A14">
            <w:pPr>
              <w:spacing w:line="276" w:lineRule="auto"/>
              <w:jc w:val="center"/>
              <w:rPr>
                <w:rFonts w:eastAsia="Times New Roman"/>
                <w:spacing w:val="0"/>
                <w:lang w:val="pt-BR"/>
              </w:rPr>
            </w:pPr>
          </w:p>
        </w:tc>
        <w:tc>
          <w:tcPr>
            <w:tcW w:w="678" w:type="pct"/>
            <w:tcBorders>
              <w:top w:val="single" w:sz="4" w:space="0" w:color="auto"/>
              <w:left w:val="single" w:sz="4" w:space="0" w:color="auto"/>
              <w:bottom w:val="single" w:sz="4" w:space="0" w:color="auto"/>
              <w:right w:val="single" w:sz="4" w:space="0" w:color="auto"/>
            </w:tcBorders>
            <w:vAlign w:val="center"/>
          </w:tcPr>
          <w:p w14:paraId="77612C02" w14:textId="77777777" w:rsidR="008A4E36" w:rsidRPr="00430A14" w:rsidRDefault="008A4E36" w:rsidP="00430A14">
            <w:pPr>
              <w:spacing w:line="276" w:lineRule="auto"/>
              <w:jc w:val="center"/>
              <w:rPr>
                <w:rFonts w:eastAsia="Times New Roman"/>
                <w:spacing w:val="0"/>
                <w:lang w:val="pt-BR"/>
              </w:rPr>
            </w:pPr>
          </w:p>
        </w:tc>
        <w:tc>
          <w:tcPr>
            <w:tcW w:w="678" w:type="pct"/>
            <w:tcBorders>
              <w:top w:val="single" w:sz="4" w:space="0" w:color="auto"/>
              <w:left w:val="single" w:sz="4" w:space="0" w:color="auto"/>
              <w:bottom w:val="single" w:sz="4" w:space="0" w:color="auto"/>
              <w:right w:val="single" w:sz="4" w:space="0" w:color="auto"/>
            </w:tcBorders>
            <w:vAlign w:val="center"/>
          </w:tcPr>
          <w:p w14:paraId="65E23512" w14:textId="77777777" w:rsidR="008A4E36" w:rsidRPr="00430A14" w:rsidRDefault="008A4E36" w:rsidP="00430A14">
            <w:pPr>
              <w:spacing w:line="276" w:lineRule="auto"/>
              <w:jc w:val="center"/>
              <w:rPr>
                <w:rFonts w:eastAsia="Times New Roman"/>
                <w:spacing w:val="0"/>
                <w:lang w:val="pt-BR"/>
              </w:rPr>
            </w:pPr>
          </w:p>
        </w:tc>
        <w:tc>
          <w:tcPr>
            <w:tcW w:w="370" w:type="pct"/>
            <w:tcBorders>
              <w:top w:val="single" w:sz="4" w:space="0" w:color="auto"/>
              <w:left w:val="single" w:sz="4" w:space="0" w:color="auto"/>
              <w:bottom w:val="single" w:sz="4" w:space="0" w:color="auto"/>
              <w:right w:val="single" w:sz="4" w:space="0" w:color="auto"/>
            </w:tcBorders>
            <w:vAlign w:val="center"/>
          </w:tcPr>
          <w:p w14:paraId="321AE68E" w14:textId="77777777" w:rsidR="008A4E36" w:rsidRPr="00430A14" w:rsidRDefault="008A4E36" w:rsidP="00430A14">
            <w:pPr>
              <w:spacing w:line="276" w:lineRule="auto"/>
              <w:jc w:val="center"/>
              <w:rPr>
                <w:rFonts w:eastAsia="Times New Roman"/>
                <w:spacing w:val="0"/>
                <w:lang w:val="pt-BR"/>
              </w:rPr>
            </w:pPr>
          </w:p>
        </w:tc>
      </w:tr>
    </w:tbl>
    <w:p w14:paraId="68434A9F" w14:textId="77777777" w:rsidR="00A712AE" w:rsidRPr="00430A14" w:rsidRDefault="00A712AE" w:rsidP="00430A14">
      <w:pPr>
        <w:pStyle w:val="content"/>
        <w:spacing w:before="0" w:after="0" w:line="276" w:lineRule="auto"/>
        <w:ind w:firstLine="0"/>
        <w:rPr>
          <w:bCs/>
        </w:rPr>
      </w:pPr>
      <w:r w:rsidRPr="00430A14">
        <w:rPr>
          <w:bCs/>
        </w:rPr>
        <w:t>b)</w:t>
      </w:r>
      <w:r w:rsidR="00400098" w:rsidRPr="00430A14">
        <w:rPr>
          <w:bCs/>
        </w:rPr>
        <w:t xml:space="preserve"> </w:t>
      </w:r>
      <w:r w:rsidR="007464AA" w:rsidRPr="00430A14">
        <w:rPr>
          <w:bCs/>
        </w:rPr>
        <w:t>K</w:t>
      </w:r>
      <w:r w:rsidR="00400098" w:rsidRPr="00430A14">
        <w:rPr>
          <w:bCs/>
        </w:rPr>
        <w:t>ết quả giáo dục</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73"/>
        <w:gridCol w:w="1260"/>
        <w:gridCol w:w="1259"/>
        <w:gridCol w:w="1259"/>
        <w:gridCol w:w="1259"/>
        <w:gridCol w:w="1197"/>
        <w:gridCol w:w="848"/>
      </w:tblGrid>
      <w:tr w:rsidR="00430A14" w:rsidRPr="00430A14" w14:paraId="63164FAD" w14:textId="77777777" w:rsidTr="00687933">
        <w:trPr>
          <w:trHeight w:val="904"/>
          <w:jc w:val="center"/>
        </w:trPr>
        <w:tc>
          <w:tcPr>
            <w:tcW w:w="1090" w:type="pct"/>
            <w:tcBorders>
              <w:top w:val="single" w:sz="4" w:space="0" w:color="auto"/>
              <w:left w:val="single" w:sz="4" w:space="0" w:color="auto"/>
              <w:bottom w:val="single" w:sz="4" w:space="0" w:color="auto"/>
              <w:right w:val="single" w:sz="4" w:space="0" w:color="auto"/>
            </w:tcBorders>
            <w:vAlign w:val="center"/>
          </w:tcPr>
          <w:p w14:paraId="7892ADDE" w14:textId="4A4EA4F8" w:rsidR="007441CF" w:rsidRPr="00430A14" w:rsidRDefault="007441CF" w:rsidP="00430A14">
            <w:pPr>
              <w:spacing w:line="276" w:lineRule="auto"/>
              <w:jc w:val="center"/>
              <w:rPr>
                <w:b/>
                <w:bCs/>
                <w:lang w:val="pt-BR"/>
              </w:rPr>
            </w:pPr>
            <w:bookmarkStart w:id="5" w:name="_Hlk112265298"/>
            <w:r w:rsidRPr="00430A14">
              <w:rPr>
                <w:rFonts w:eastAsia="Times New Roman"/>
                <w:b/>
                <w:bCs/>
                <w:spacing w:val="0"/>
                <w:lang w:val="pt-BR"/>
              </w:rPr>
              <w:t>Số liệu</w:t>
            </w:r>
          </w:p>
        </w:tc>
        <w:tc>
          <w:tcPr>
            <w:tcW w:w="696" w:type="pct"/>
            <w:tcBorders>
              <w:top w:val="single" w:sz="4" w:space="0" w:color="auto"/>
              <w:left w:val="single" w:sz="4" w:space="0" w:color="auto"/>
              <w:bottom w:val="single" w:sz="4" w:space="0" w:color="auto"/>
              <w:right w:val="single" w:sz="4" w:space="0" w:color="auto"/>
            </w:tcBorders>
            <w:vAlign w:val="center"/>
            <w:hideMark/>
          </w:tcPr>
          <w:p w14:paraId="2E25245F" w14:textId="2BF0F9E0" w:rsidR="007441CF" w:rsidRPr="00430A14" w:rsidRDefault="007441CF" w:rsidP="00430A14">
            <w:pPr>
              <w:spacing w:line="276" w:lineRule="auto"/>
              <w:jc w:val="center"/>
              <w:rPr>
                <w:b/>
                <w:bCs/>
                <w:lang w:val="pt-BR"/>
              </w:rPr>
            </w:pPr>
            <w:r w:rsidRPr="00430A14">
              <w:rPr>
                <w:rFonts w:eastAsia="Times New Roman"/>
                <w:b/>
                <w:bCs/>
                <w:spacing w:val="0"/>
                <w:lang w:val="pt-BR"/>
              </w:rPr>
              <w:t>Năm học</w:t>
            </w:r>
            <w:r w:rsidRPr="00430A14">
              <w:rPr>
                <w:rFonts w:eastAsia="Times New Roman"/>
                <w:b/>
                <w:bCs/>
                <w:spacing w:val="0"/>
                <w:lang w:val="pt-BR"/>
              </w:rPr>
              <w:br/>
              <w:t>2017-2018</w:t>
            </w:r>
          </w:p>
        </w:tc>
        <w:tc>
          <w:tcPr>
            <w:tcW w:w="695" w:type="pct"/>
            <w:tcBorders>
              <w:top w:val="single" w:sz="4" w:space="0" w:color="auto"/>
              <w:left w:val="single" w:sz="4" w:space="0" w:color="auto"/>
              <w:bottom w:val="single" w:sz="4" w:space="0" w:color="auto"/>
              <w:right w:val="single" w:sz="4" w:space="0" w:color="auto"/>
            </w:tcBorders>
            <w:vAlign w:val="center"/>
            <w:hideMark/>
          </w:tcPr>
          <w:p w14:paraId="61F11AC4" w14:textId="0DBFB0F3" w:rsidR="007441CF" w:rsidRPr="00430A14" w:rsidRDefault="007441CF" w:rsidP="00430A14">
            <w:pPr>
              <w:spacing w:line="276" w:lineRule="auto"/>
              <w:jc w:val="center"/>
              <w:rPr>
                <w:b/>
                <w:bCs/>
              </w:rPr>
            </w:pPr>
            <w:r w:rsidRPr="00430A14">
              <w:rPr>
                <w:rFonts w:eastAsia="Times New Roman"/>
                <w:b/>
                <w:bCs/>
                <w:spacing w:val="0"/>
                <w:lang w:val="pt-BR"/>
              </w:rPr>
              <w:t>Năm học</w:t>
            </w:r>
            <w:r w:rsidRPr="00430A14">
              <w:rPr>
                <w:rFonts w:eastAsia="Times New Roman"/>
                <w:b/>
                <w:bCs/>
                <w:spacing w:val="0"/>
                <w:lang w:val="pt-BR"/>
              </w:rPr>
              <w:br/>
              <w:t>2018-2019</w:t>
            </w:r>
          </w:p>
        </w:tc>
        <w:tc>
          <w:tcPr>
            <w:tcW w:w="695" w:type="pct"/>
            <w:tcBorders>
              <w:top w:val="single" w:sz="4" w:space="0" w:color="auto"/>
              <w:left w:val="single" w:sz="4" w:space="0" w:color="auto"/>
              <w:bottom w:val="single" w:sz="4" w:space="0" w:color="auto"/>
              <w:right w:val="single" w:sz="4" w:space="0" w:color="auto"/>
            </w:tcBorders>
            <w:vAlign w:val="center"/>
            <w:hideMark/>
          </w:tcPr>
          <w:p w14:paraId="799CAB44" w14:textId="671C72A5" w:rsidR="007441CF" w:rsidRPr="00430A14" w:rsidRDefault="007441CF" w:rsidP="00430A14">
            <w:pPr>
              <w:spacing w:line="276" w:lineRule="auto"/>
              <w:jc w:val="center"/>
              <w:rPr>
                <w:b/>
                <w:bCs/>
              </w:rPr>
            </w:pPr>
            <w:r w:rsidRPr="00430A14">
              <w:rPr>
                <w:rFonts w:eastAsia="Times New Roman"/>
                <w:b/>
                <w:bCs/>
                <w:spacing w:val="0"/>
                <w:lang w:val="pt-BR"/>
              </w:rPr>
              <w:t>Năm học</w:t>
            </w:r>
            <w:r w:rsidRPr="00430A14">
              <w:rPr>
                <w:rFonts w:eastAsia="Times New Roman"/>
                <w:b/>
                <w:bCs/>
                <w:spacing w:val="0"/>
                <w:lang w:val="pt-BR"/>
              </w:rPr>
              <w:br/>
              <w:t>2019-2020</w:t>
            </w:r>
          </w:p>
        </w:tc>
        <w:tc>
          <w:tcPr>
            <w:tcW w:w="695" w:type="pct"/>
            <w:tcBorders>
              <w:top w:val="single" w:sz="4" w:space="0" w:color="auto"/>
              <w:left w:val="single" w:sz="4" w:space="0" w:color="auto"/>
              <w:bottom w:val="single" w:sz="4" w:space="0" w:color="auto"/>
              <w:right w:val="single" w:sz="4" w:space="0" w:color="auto"/>
            </w:tcBorders>
            <w:vAlign w:val="center"/>
            <w:hideMark/>
          </w:tcPr>
          <w:p w14:paraId="0A633649" w14:textId="124D4EDC" w:rsidR="007441CF" w:rsidRPr="00430A14" w:rsidRDefault="007441CF" w:rsidP="00430A14">
            <w:pPr>
              <w:spacing w:line="276" w:lineRule="auto"/>
              <w:jc w:val="center"/>
              <w:rPr>
                <w:b/>
                <w:bCs/>
              </w:rPr>
            </w:pPr>
            <w:r w:rsidRPr="00430A14">
              <w:rPr>
                <w:rFonts w:eastAsia="Times New Roman"/>
                <w:b/>
                <w:bCs/>
                <w:spacing w:val="0"/>
                <w:lang w:val="pt-BR"/>
              </w:rPr>
              <w:t>Năm học</w:t>
            </w:r>
            <w:r w:rsidRPr="00430A14">
              <w:rPr>
                <w:rFonts w:eastAsia="Times New Roman"/>
                <w:b/>
                <w:bCs/>
                <w:spacing w:val="0"/>
                <w:lang w:val="pt-BR"/>
              </w:rPr>
              <w:br/>
              <w:t>2020-2021</w:t>
            </w:r>
          </w:p>
        </w:tc>
        <w:tc>
          <w:tcPr>
            <w:tcW w:w="661" w:type="pct"/>
            <w:tcBorders>
              <w:top w:val="single" w:sz="4" w:space="0" w:color="auto"/>
              <w:left w:val="single" w:sz="4" w:space="0" w:color="auto"/>
              <w:bottom w:val="single" w:sz="4" w:space="0" w:color="auto"/>
              <w:right w:val="single" w:sz="4" w:space="0" w:color="auto"/>
            </w:tcBorders>
            <w:vAlign w:val="center"/>
          </w:tcPr>
          <w:p w14:paraId="1B263543" w14:textId="695CC9AF" w:rsidR="007441CF" w:rsidRPr="00430A14" w:rsidRDefault="007441CF" w:rsidP="00430A14">
            <w:pPr>
              <w:spacing w:line="276" w:lineRule="auto"/>
              <w:jc w:val="center"/>
              <w:rPr>
                <w:b/>
                <w:bCs/>
              </w:rPr>
            </w:pPr>
            <w:r w:rsidRPr="00430A14">
              <w:rPr>
                <w:rFonts w:eastAsia="Times New Roman"/>
                <w:b/>
                <w:bCs/>
                <w:spacing w:val="0"/>
                <w:lang w:val="pt-BR"/>
              </w:rPr>
              <w:t>Năm học</w:t>
            </w:r>
            <w:r w:rsidRPr="00430A14">
              <w:rPr>
                <w:rFonts w:eastAsia="Times New Roman"/>
                <w:b/>
                <w:bCs/>
                <w:spacing w:val="0"/>
                <w:lang w:val="pt-BR"/>
              </w:rPr>
              <w:br/>
              <w:t>2021-2022</w:t>
            </w:r>
          </w:p>
        </w:tc>
        <w:tc>
          <w:tcPr>
            <w:tcW w:w="468" w:type="pct"/>
            <w:tcBorders>
              <w:top w:val="single" w:sz="4" w:space="0" w:color="auto"/>
              <w:left w:val="single" w:sz="4" w:space="0" w:color="auto"/>
              <w:bottom w:val="single" w:sz="4" w:space="0" w:color="auto"/>
              <w:right w:val="single" w:sz="4" w:space="0" w:color="auto"/>
            </w:tcBorders>
            <w:vAlign w:val="center"/>
            <w:hideMark/>
          </w:tcPr>
          <w:p w14:paraId="23D5FB4C" w14:textId="7AA97AC6" w:rsidR="007441CF" w:rsidRPr="00430A14" w:rsidRDefault="007441CF" w:rsidP="00430A14">
            <w:pPr>
              <w:spacing w:line="276" w:lineRule="auto"/>
              <w:jc w:val="center"/>
              <w:rPr>
                <w:b/>
                <w:bCs/>
                <w:lang w:val="pt-BR"/>
              </w:rPr>
            </w:pPr>
            <w:r w:rsidRPr="00430A14">
              <w:rPr>
                <w:rFonts w:eastAsia="Times New Roman"/>
                <w:b/>
                <w:bCs/>
                <w:spacing w:val="0"/>
                <w:lang w:val="pt-BR"/>
              </w:rPr>
              <w:t>Ghi chú</w:t>
            </w:r>
          </w:p>
        </w:tc>
      </w:tr>
      <w:tr w:rsidR="00430A14" w:rsidRPr="00430A14" w14:paraId="40484E62" w14:textId="77777777" w:rsidTr="00687933">
        <w:trPr>
          <w:trHeight w:val="1409"/>
          <w:jc w:val="center"/>
        </w:trPr>
        <w:tc>
          <w:tcPr>
            <w:tcW w:w="1090" w:type="pct"/>
            <w:tcBorders>
              <w:top w:val="single" w:sz="4" w:space="0" w:color="auto"/>
              <w:left w:val="single" w:sz="4" w:space="0" w:color="auto"/>
              <w:bottom w:val="single" w:sz="4" w:space="0" w:color="auto"/>
              <w:right w:val="single" w:sz="4" w:space="0" w:color="auto"/>
            </w:tcBorders>
            <w:vAlign w:val="center"/>
          </w:tcPr>
          <w:p w14:paraId="69FB7B1C" w14:textId="42F83334" w:rsidR="007441CF" w:rsidRPr="00430A14" w:rsidRDefault="007441CF" w:rsidP="00430A14">
            <w:pPr>
              <w:spacing w:line="276" w:lineRule="auto"/>
              <w:jc w:val="both"/>
              <w:rPr>
                <w:lang w:val="pt-BR"/>
              </w:rPr>
            </w:pPr>
            <w:r w:rsidRPr="00430A14">
              <w:rPr>
                <w:rFonts w:eastAsia="Times New Roman"/>
                <w:spacing w:val="0"/>
                <w:lang w:val="pt-BR"/>
              </w:rPr>
              <w:t>Tỷ lệ học sinh xếp loại giỏi</w:t>
            </w:r>
          </w:p>
        </w:tc>
        <w:tc>
          <w:tcPr>
            <w:tcW w:w="696" w:type="pct"/>
            <w:tcBorders>
              <w:top w:val="single" w:sz="4" w:space="0" w:color="auto"/>
              <w:left w:val="single" w:sz="4" w:space="0" w:color="auto"/>
              <w:bottom w:val="single" w:sz="4" w:space="0" w:color="auto"/>
              <w:right w:val="single" w:sz="4" w:space="0" w:color="auto"/>
            </w:tcBorders>
            <w:vAlign w:val="center"/>
          </w:tcPr>
          <w:p w14:paraId="6FAEC426" w14:textId="6014A749" w:rsidR="007441CF" w:rsidRPr="00430A14" w:rsidRDefault="007441CF" w:rsidP="00430A14">
            <w:pPr>
              <w:spacing w:line="276" w:lineRule="auto"/>
              <w:jc w:val="center"/>
              <w:rPr>
                <w:lang w:val="pt-BR"/>
              </w:rPr>
            </w:pPr>
            <w:r w:rsidRPr="00430A14">
              <w:rPr>
                <w:rFonts w:eastAsia="Times New Roman"/>
                <w:spacing w:val="0"/>
                <w:lang w:val="pt-BR"/>
              </w:rPr>
              <w:t>13,3</w:t>
            </w:r>
          </w:p>
        </w:tc>
        <w:tc>
          <w:tcPr>
            <w:tcW w:w="695" w:type="pct"/>
            <w:tcBorders>
              <w:top w:val="single" w:sz="4" w:space="0" w:color="auto"/>
              <w:left w:val="single" w:sz="4" w:space="0" w:color="auto"/>
              <w:bottom w:val="single" w:sz="4" w:space="0" w:color="auto"/>
              <w:right w:val="single" w:sz="4" w:space="0" w:color="auto"/>
            </w:tcBorders>
            <w:vAlign w:val="center"/>
          </w:tcPr>
          <w:p w14:paraId="1EA7E3FC" w14:textId="4819C418" w:rsidR="007441CF" w:rsidRPr="00430A14" w:rsidRDefault="007441CF" w:rsidP="00430A14">
            <w:pPr>
              <w:spacing w:line="276" w:lineRule="auto"/>
              <w:jc w:val="center"/>
              <w:rPr>
                <w:lang w:val="pt-BR"/>
              </w:rPr>
            </w:pPr>
            <w:r w:rsidRPr="00430A14">
              <w:rPr>
                <w:rFonts w:eastAsia="Times New Roman"/>
                <w:spacing w:val="0"/>
                <w:lang w:val="pt-BR"/>
              </w:rPr>
              <w:t>11,3</w:t>
            </w:r>
          </w:p>
        </w:tc>
        <w:tc>
          <w:tcPr>
            <w:tcW w:w="695" w:type="pct"/>
            <w:tcBorders>
              <w:top w:val="single" w:sz="4" w:space="0" w:color="auto"/>
              <w:left w:val="single" w:sz="4" w:space="0" w:color="auto"/>
              <w:bottom w:val="single" w:sz="4" w:space="0" w:color="auto"/>
              <w:right w:val="single" w:sz="4" w:space="0" w:color="auto"/>
            </w:tcBorders>
            <w:vAlign w:val="center"/>
          </w:tcPr>
          <w:p w14:paraId="29E20FE4" w14:textId="41B10E32" w:rsidR="007441CF" w:rsidRPr="00430A14" w:rsidRDefault="007441CF" w:rsidP="00430A14">
            <w:pPr>
              <w:spacing w:line="276" w:lineRule="auto"/>
              <w:jc w:val="center"/>
              <w:rPr>
                <w:lang w:val="pt-BR"/>
              </w:rPr>
            </w:pPr>
            <w:r w:rsidRPr="00430A14">
              <w:rPr>
                <w:rFonts w:eastAsia="Times New Roman"/>
                <w:spacing w:val="0"/>
                <w:lang w:val="pt-BR"/>
              </w:rPr>
              <w:t>10,8</w:t>
            </w:r>
          </w:p>
        </w:tc>
        <w:tc>
          <w:tcPr>
            <w:tcW w:w="695" w:type="pct"/>
            <w:tcBorders>
              <w:top w:val="single" w:sz="4" w:space="0" w:color="auto"/>
              <w:left w:val="single" w:sz="4" w:space="0" w:color="auto"/>
              <w:bottom w:val="single" w:sz="4" w:space="0" w:color="auto"/>
              <w:right w:val="single" w:sz="4" w:space="0" w:color="auto"/>
            </w:tcBorders>
            <w:vAlign w:val="center"/>
          </w:tcPr>
          <w:p w14:paraId="60887365" w14:textId="333155AB" w:rsidR="007441CF" w:rsidRPr="00430A14" w:rsidRDefault="007441CF" w:rsidP="00430A14">
            <w:pPr>
              <w:spacing w:line="276" w:lineRule="auto"/>
              <w:jc w:val="center"/>
              <w:rPr>
                <w:lang w:val="pt-BR"/>
              </w:rPr>
            </w:pPr>
            <w:r w:rsidRPr="00430A14">
              <w:rPr>
                <w:rFonts w:eastAsia="Times New Roman"/>
                <w:spacing w:val="0"/>
                <w:lang w:val="pt-BR"/>
              </w:rPr>
              <w:t>10</w:t>
            </w:r>
          </w:p>
        </w:tc>
        <w:tc>
          <w:tcPr>
            <w:tcW w:w="661" w:type="pct"/>
            <w:tcBorders>
              <w:top w:val="single" w:sz="4" w:space="0" w:color="auto"/>
              <w:left w:val="single" w:sz="4" w:space="0" w:color="auto"/>
              <w:bottom w:val="single" w:sz="4" w:space="0" w:color="auto"/>
              <w:right w:val="single" w:sz="4" w:space="0" w:color="auto"/>
            </w:tcBorders>
            <w:vAlign w:val="center"/>
          </w:tcPr>
          <w:p w14:paraId="6DBFD429" w14:textId="51204D34" w:rsidR="007441CF" w:rsidRPr="00430A14" w:rsidRDefault="0013533A" w:rsidP="00430A14">
            <w:pPr>
              <w:spacing w:line="276" w:lineRule="auto"/>
              <w:jc w:val="center"/>
              <w:rPr>
                <w:lang w:val="vi-VN"/>
              </w:rPr>
            </w:pPr>
            <w:r w:rsidRPr="00430A14">
              <w:rPr>
                <w:rFonts w:eastAsia="Times New Roman"/>
                <w:spacing w:val="0"/>
                <w:lang w:val="vi-VN"/>
              </w:rPr>
              <w:t>13,9</w:t>
            </w:r>
          </w:p>
        </w:tc>
        <w:tc>
          <w:tcPr>
            <w:tcW w:w="468" w:type="pct"/>
            <w:tcBorders>
              <w:top w:val="single" w:sz="4" w:space="0" w:color="auto"/>
              <w:left w:val="single" w:sz="4" w:space="0" w:color="auto"/>
              <w:bottom w:val="single" w:sz="4" w:space="0" w:color="auto"/>
              <w:right w:val="single" w:sz="4" w:space="0" w:color="auto"/>
            </w:tcBorders>
            <w:vAlign w:val="center"/>
          </w:tcPr>
          <w:p w14:paraId="733B2D5D" w14:textId="77777777" w:rsidR="007441CF" w:rsidRPr="00430A14" w:rsidRDefault="007441CF" w:rsidP="00430A14">
            <w:pPr>
              <w:spacing w:line="276" w:lineRule="auto"/>
              <w:jc w:val="center"/>
              <w:rPr>
                <w:lang w:val="pt-BR"/>
              </w:rPr>
            </w:pPr>
          </w:p>
        </w:tc>
      </w:tr>
      <w:tr w:rsidR="00430A14" w:rsidRPr="00430A14" w14:paraId="013B71E9" w14:textId="77777777" w:rsidTr="00687933">
        <w:trPr>
          <w:trHeight w:val="1409"/>
          <w:jc w:val="center"/>
        </w:trPr>
        <w:tc>
          <w:tcPr>
            <w:tcW w:w="1090" w:type="pct"/>
            <w:tcBorders>
              <w:top w:val="single" w:sz="4" w:space="0" w:color="auto"/>
              <w:left w:val="single" w:sz="4" w:space="0" w:color="auto"/>
              <w:bottom w:val="single" w:sz="4" w:space="0" w:color="auto"/>
              <w:right w:val="single" w:sz="4" w:space="0" w:color="auto"/>
            </w:tcBorders>
            <w:vAlign w:val="center"/>
          </w:tcPr>
          <w:p w14:paraId="30F3DA59" w14:textId="4D991C73" w:rsidR="007441CF" w:rsidRPr="00430A14" w:rsidRDefault="007441CF" w:rsidP="00430A14">
            <w:pPr>
              <w:spacing w:line="276" w:lineRule="auto"/>
              <w:jc w:val="both"/>
              <w:rPr>
                <w:lang w:val="pt-BR"/>
              </w:rPr>
            </w:pPr>
            <w:r w:rsidRPr="00430A14">
              <w:rPr>
                <w:rFonts w:eastAsia="Times New Roman"/>
                <w:spacing w:val="0"/>
                <w:lang w:val="pt-BR"/>
              </w:rPr>
              <w:t>Tỷ lệ học sinh xếp loại khá</w:t>
            </w:r>
          </w:p>
        </w:tc>
        <w:tc>
          <w:tcPr>
            <w:tcW w:w="696" w:type="pct"/>
            <w:tcBorders>
              <w:top w:val="single" w:sz="4" w:space="0" w:color="auto"/>
              <w:left w:val="single" w:sz="4" w:space="0" w:color="auto"/>
              <w:bottom w:val="single" w:sz="4" w:space="0" w:color="auto"/>
              <w:right w:val="single" w:sz="4" w:space="0" w:color="auto"/>
            </w:tcBorders>
            <w:vAlign w:val="center"/>
          </w:tcPr>
          <w:p w14:paraId="160C4C85" w14:textId="48D0A806" w:rsidR="007441CF" w:rsidRPr="00430A14" w:rsidRDefault="007441CF" w:rsidP="00430A14">
            <w:pPr>
              <w:spacing w:line="276" w:lineRule="auto"/>
              <w:jc w:val="center"/>
              <w:rPr>
                <w:lang w:val="pt-BR"/>
              </w:rPr>
            </w:pPr>
            <w:r w:rsidRPr="00430A14">
              <w:rPr>
                <w:rFonts w:eastAsia="Times New Roman"/>
                <w:spacing w:val="0"/>
                <w:lang w:val="pt-BR"/>
              </w:rPr>
              <w:t>67,7</w:t>
            </w:r>
          </w:p>
        </w:tc>
        <w:tc>
          <w:tcPr>
            <w:tcW w:w="695" w:type="pct"/>
            <w:tcBorders>
              <w:top w:val="single" w:sz="4" w:space="0" w:color="auto"/>
              <w:left w:val="single" w:sz="4" w:space="0" w:color="auto"/>
              <w:bottom w:val="single" w:sz="4" w:space="0" w:color="auto"/>
              <w:right w:val="single" w:sz="4" w:space="0" w:color="auto"/>
            </w:tcBorders>
            <w:vAlign w:val="center"/>
          </w:tcPr>
          <w:p w14:paraId="70E04907" w14:textId="0B59831E" w:rsidR="007441CF" w:rsidRPr="00430A14" w:rsidRDefault="007441CF" w:rsidP="00430A14">
            <w:pPr>
              <w:spacing w:line="276" w:lineRule="auto"/>
              <w:jc w:val="center"/>
              <w:rPr>
                <w:lang w:val="pt-BR"/>
              </w:rPr>
            </w:pPr>
            <w:r w:rsidRPr="00430A14">
              <w:rPr>
                <w:rFonts w:eastAsia="Times New Roman"/>
                <w:spacing w:val="0"/>
                <w:lang w:val="pt-BR"/>
              </w:rPr>
              <w:t>68,6</w:t>
            </w:r>
          </w:p>
        </w:tc>
        <w:tc>
          <w:tcPr>
            <w:tcW w:w="695" w:type="pct"/>
            <w:tcBorders>
              <w:top w:val="single" w:sz="4" w:space="0" w:color="auto"/>
              <w:left w:val="single" w:sz="4" w:space="0" w:color="auto"/>
              <w:bottom w:val="single" w:sz="4" w:space="0" w:color="auto"/>
              <w:right w:val="single" w:sz="4" w:space="0" w:color="auto"/>
            </w:tcBorders>
            <w:vAlign w:val="center"/>
          </w:tcPr>
          <w:p w14:paraId="675E9304" w14:textId="3C183EC7" w:rsidR="007441CF" w:rsidRPr="00430A14" w:rsidRDefault="007441CF" w:rsidP="00430A14">
            <w:pPr>
              <w:spacing w:line="276" w:lineRule="auto"/>
              <w:jc w:val="center"/>
              <w:rPr>
                <w:lang w:val="pt-BR"/>
              </w:rPr>
            </w:pPr>
            <w:r w:rsidRPr="00430A14">
              <w:rPr>
                <w:rFonts w:eastAsia="Times New Roman"/>
                <w:spacing w:val="0"/>
                <w:lang w:val="pt-BR"/>
              </w:rPr>
              <w:t>66,9</w:t>
            </w:r>
          </w:p>
        </w:tc>
        <w:tc>
          <w:tcPr>
            <w:tcW w:w="695" w:type="pct"/>
            <w:tcBorders>
              <w:top w:val="single" w:sz="4" w:space="0" w:color="auto"/>
              <w:left w:val="single" w:sz="4" w:space="0" w:color="auto"/>
              <w:bottom w:val="single" w:sz="4" w:space="0" w:color="auto"/>
              <w:right w:val="single" w:sz="4" w:space="0" w:color="auto"/>
            </w:tcBorders>
            <w:vAlign w:val="center"/>
          </w:tcPr>
          <w:p w14:paraId="323AFBDC" w14:textId="247C0473" w:rsidR="007441CF" w:rsidRPr="00430A14" w:rsidRDefault="007441CF" w:rsidP="00430A14">
            <w:pPr>
              <w:spacing w:line="276" w:lineRule="auto"/>
              <w:jc w:val="center"/>
              <w:rPr>
                <w:lang w:val="pt-BR"/>
              </w:rPr>
            </w:pPr>
            <w:r w:rsidRPr="00430A14">
              <w:rPr>
                <w:rFonts w:eastAsia="Times New Roman"/>
                <w:spacing w:val="0"/>
                <w:lang w:val="pt-BR"/>
              </w:rPr>
              <w:t>75,6</w:t>
            </w:r>
          </w:p>
        </w:tc>
        <w:tc>
          <w:tcPr>
            <w:tcW w:w="661" w:type="pct"/>
            <w:tcBorders>
              <w:top w:val="single" w:sz="4" w:space="0" w:color="auto"/>
              <w:left w:val="single" w:sz="4" w:space="0" w:color="auto"/>
              <w:bottom w:val="single" w:sz="4" w:space="0" w:color="auto"/>
              <w:right w:val="single" w:sz="4" w:space="0" w:color="auto"/>
            </w:tcBorders>
            <w:vAlign w:val="center"/>
          </w:tcPr>
          <w:p w14:paraId="1BDD06FC" w14:textId="0833179E" w:rsidR="007441CF" w:rsidRPr="00430A14" w:rsidRDefault="0013533A" w:rsidP="00430A14">
            <w:pPr>
              <w:spacing w:line="276" w:lineRule="auto"/>
              <w:jc w:val="center"/>
              <w:rPr>
                <w:lang w:val="vi-VN"/>
              </w:rPr>
            </w:pPr>
            <w:r w:rsidRPr="00430A14">
              <w:rPr>
                <w:lang w:val="vi-VN"/>
              </w:rPr>
              <w:t>89,2</w:t>
            </w:r>
          </w:p>
        </w:tc>
        <w:tc>
          <w:tcPr>
            <w:tcW w:w="468" w:type="pct"/>
            <w:tcBorders>
              <w:top w:val="single" w:sz="4" w:space="0" w:color="auto"/>
              <w:left w:val="single" w:sz="4" w:space="0" w:color="auto"/>
              <w:bottom w:val="single" w:sz="4" w:space="0" w:color="auto"/>
              <w:right w:val="single" w:sz="4" w:space="0" w:color="auto"/>
            </w:tcBorders>
            <w:vAlign w:val="center"/>
          </w:tcPr>
          <w:p w14:paraId="09619FC8" w14:textId="77777777" w:rsidR="007441CF" w:rsidRPr="00430A14" w:rsidRDefault="007441CF" w:rsidP="00430A14">
            <w:pPr>
              <w:spacing w:line="276" w:lineRule="auto"/>
              <w:jc w:val="center"/>
              <w:rPr>
                <w:lang w:val="pt-BR"/>
              </w:rPr>
            </w:pPr>
          </w:p>
        </w:tc>
      </w:tr>
      <w:tr w:rsidR="00430A14" w:rsidRPr="00430A14" w14:paraId="68D9DC36" w14:textId="77777777" w:rsidTr="00687933">
        <w:trPr>
          <w:trHeight w:val="1409"/>
          <w:jc w:val="center"/>
        </w:trPr>
        <w:tc>
          <w:tcPr>
            <w:tcW w:w="1090" w:type="pct"/>
            <w:tcBorders>
              <w:top w:val="single" w:sz="4" w:space="0" w:color="auto"/>
              <w:left w:val="single" w:sz="4" w:space="0" w:color="auto"/>
              <w:bottom w:val="single" w:sz="4" w:space="0" w:color="auto"/>
              <w:right w:val="single" w:sz="4" w:space="0" w:color="auto"/>
            </w:tcBorders>
            <w:vAlign w:val="center"/>
          </w:tcPr>
          <w:p w14:paraId="608D983D" w14:textId="5765255D" w:rsidR="007441CF" w:rsidRPr="00430A14" w:rsidRDefault="007441CF" w:rsidP="00430A14">
            <w:pPr>
              <w:spacing w:line="276" w:lineRule="auto"/>
              <w:jc w:val="both"/>
              <w:rPr>
                <w:lang w:val="pt-BR"/>
              </w:rPr>
            </w:pPr>
            <w:r w:rsidRPr="00430A14">
              <w:rPr>
                <w:rFonts w:eastAsia="Times New Roman"/>
                <w:spacing w:val="0"/>
                <w:lang w:val="pt-BR"/>
              </w:rPr>
              <w:t>Tỷ lệ học sinh xếp loại yếu, kém</w:t>
            </w:r>
          </w:p>
        </w:tc>
        <w:tc>
          <w:tcPr>
            <w:tcW w:w="696" w:type="pct"/>
            <w:tcBorders>
              <w:top w:val="single" w:sz="4" w:space="0" w:color="auto"/>
              <w:left w:val="single" w:sz="4" w:space="0" w:color="auto"/>
              <w:bottom w:val="single" w:sz="4" w:space="0" w:color="auto"/>
              <w:right w:val="single" w:sz="4" w:space="0" w:color="auto"/>
            </w:tcBorders>
            <w:vAlign w:val="center"/>
          </w:tcPr>
          <w:p w14:paraId="33163687" w14:textId="5356FEF6" w:rsidR="007441CF" w:rsidRPr="00430A14" w:rsidRDefault="007441CF" w:rsidP="00430A14">
            <w:pPr>
              <w:spacing w:line="276" w:lineRule="auto"/>
              <w:jc w:val="center"/>
              <w:rPr>
                <w:lang w:val="pt-BR"/>
              </w:rPr>
            </w:pPr>
            <w:r w:rsidRPr="00430A14">
              <w:rPr>
                <w:rFonts w:eastAsia="Times New Roman"/>
                <w:spacing w:val="0"/>
                <w:lang w:val="pt-BR"/>
              </w:rPr>
              <w:t>0</w:t>
            </w:r>
          </w:p>
        </w:tc>
        <w:tc>
          <w:tcPr>
            <w:tcW w:w="695" w:type="pct"/>
            <w:tcBorders>
              <w:top w:val="single" w:sz="4" w:space="0" w:color="auto"/>
              <w:left w:val="single" w:sz="4" w:space="0" w:color="auto"/>
              <w:bottom w:val="single" w:sz="4" w:space="0" w:color="auto"/>
              <w:right w:val="single" w:sz="4" w:space="0" w:color="auto"/>
            </w:tcBorders>
            <w:vAlign w:val="center"/>
          </w:tcPr>
          <w:p w14:paraId="76369A3A" w14:textId="07DF8EE7" w:rsidR="007441CF" w:rsidRPr="00430A14" w:rsidRDefault="007441CF" w:rsidP="00430A14">
            <w:pPr>
              <w:spacing w:line="276" w:lineRule="auto"/>
              <w:jc w:val="center"/>
              <w:rPr>
                <w:lang w:val="pt-BR"/>
              </w:rPr>
            </w:pPr>
            <w:r w:rsidRPr="00430A14">
              <w:rPr>
                <w:rFonts w:eastAsia="Times New Roman"/>
                <w:spacing w:val="0"/>
                <w:lang w:val="pt-BR"/>
              </w:rPr>
              <w:t>0</w:t>
            </w:r>
          </w:p>
        </w:tc>
        <w:tc>
          <w:tcPr>
            <w:tcW w:w="695" w:type="pct"/>
            <w:tcBorders>
              <w:top w:val="single" w:sz="4" w:space="0" w:color="auto"/>
              <w:left w:val="single" w:sz="4" w:space="0" w:color="auto"/>
              <w:bottom w:val="single" w:sz="4" w:space="0" w:color="auto"/>
              <w:right w:val="single" w:sz="4" w:space="0" w:color="auto"/>
            </w:tcBorders>
            <w:vAlign w:val="center"/>
          </w:tcPr>
          <w:p w14:paraId="27C7A453" w14:textId="305260F9" w:rsidR="007441CF" w:rsidRPr="00430A14" w:rsidRDefault="007441CF" w:rsidP="00430A14">
            <w:pPr>
              <w:spacing w:line="276" w:lineRule="auto"/>
              <w:jc w:val="center"/>
              <w:rPr>
                <w:lang w:val="pt-BR"/>
              </w:rPr>
            </w:pPr>
            <w:r w:rsidRPr="00430A14">
              <w:rPr>
                <w:rFonts w:eastAsia="Times New Roman"/>
                <w:spacing w:val="0"/>
                <w:lang w:val="pt-BR"/>
              </w:rPr>
              <w:t>0</w:t>
            </w:r>
          </w:p>
        </w:tc>
        <w:tc>
          <w:tcPr>
            <w:tcW w:w="695" w:type="pct"/>
            <w:tcBorders>
              <w:top w:val="single" w:sz="4" w:space="0" w:color="auto"/>
              <w:left w:val="single" w:sz="4" w:space="0" w:color="auto"/>
              <w:bottom w:val="single" w:sz="4" w:space="0" w:color="auto"/>
              <w:right w:val="single" w:sz="4" w:space="0" w:color="auto"/>
            </w:tcBorders>
            <w:vAlign w:val="center"/>
          </w:tcPr>
          <w:p w14:paraId="30F7C45E" w14:textId="4EA24839" w:rsidR="007441CF" w:rsidRPr="00430A14" w:rsidRDefault="007441CF" w:rsidP="00430A14">
            <w:pPr>
              <w:spacing w:line="276" w:lineRule="auto"/>
              <w:jc w:val="center"/>
              <w:rPr>
                <w:lang w:val="pt-BR"/>
              </w:rPr>
            </w:pPr>
            <w:r w:rsidRPr="00430A14">
              <w:rPr>
                <w:rFonts w:eastAsia="Times New Roman"/>
                <w:spacing w:val="0"/>
                <w:lang w:val="pt-BR"/>
              </w:rPr>
              <w:t>0</w:t>
            </w:r>
          </w:p>
        </w:tc>
        <w:tc>
          <w:tcPr>
            <w:tcW w:w="661" w:type="pct"/>
            <w:tcBorders>
              <w:top w:val="single" w:sz="4" w:space="0" w:color="auto"/>
              <w:left w:val="single" w:sz="4" w:space="0" w:color="auto"/>
              <w:bottom w:val="single" w:sz="4" w:space="0" w:color="auto"/>
              <w:right w:val="single" w:sz="4" w:space="0" w:color="auto"/>
            </w:tcBorders>
            <w:vAlign w:val="center"/>
          </w:tcPr>
          <w:p w14:paraId="2C35172D" w14:textId="63AAC485" w:rsidR="007441CF" w:rsidRPr="00430A14" w:rsidRDefault="007441CF" w:rsidP="00430A14">
            <w:pPr>
              <w:spacing w:line="276" w:lineRule="auto"/>
              <w:jc w:val="center"/>
              <w:rPr>
                <w:lang w:val="pt-BR"/>
              </w:rPr>
            </w:pPr>
            <w:r w:rsidRPr="00430A14">
              <w:rPr>
                <w:rFonts w:eastAsia="Times New Roman"/>
                <w:spacing w:val="0"/>
                <w:lang w:val="pt-BR"/>
              </w:rPr>
              <w:t>0</w:t>
            </w:r>
          </w:p>
        </w:tc>
        <w:tc>
          <w:tcPr>
            <w:tcW w:w="468" w:type="pct"/>
            <w:tcBorders>
              <w:top w:val="single" w:sz="4" w:space="0" w:color="auto"/>
              <w:left w:val="single" w:sz="4" w:space="0" w:color="auto"/>
              <w:bottom w:val="single" w:sz="4" w:space="0" w:color="auto"/>
              <w:right w:val="single" w:sz="4" w:space="0" w:color="auto"/>
            </w:tcBorders>
            <w:vAlign w:val="center"/>
          </w:tcPr>
          <w:p w14:paraId="0BC6E8B3" w14:textId="77777777" w:rsidR="007441CF" w:rsidRPr="00430A14" w:rsidRDefault="007441CF" w:rsidP="00430A14">
            <w:pPr>
              <w:spacing w:line="276" w:lineRule="auto"/>
              <w:jc w:val="center"/>
              <w:rPr>
                <w:lang w:val="pt-BR"/>
              </w:rPr>
            </w:pPr>
          </w:p>
        </w:tc>
      </w:tr>
      <w:tr w:rsidR="00430A14" w:rsidRPr="00430A14" w14:paraId="7983C0A1" w14:textId="77777777" w:rsidTr="00687933">
        <w:trPr>
          <w:trHeight w:val="1409"/>
          <w:jc w:val="center"/>
        </w:trPr>
        <w:tc>
          <w:tcPr>
            <w:tcW w:w="1090" w:type="pct"/>
            <w:tcBorders>
              <w:top w:val="single" w:sz="4" w:space="0" w:color="auto"/>
              <w:left w:val="single" w:sz="4" w:space="0" w:color="auto"/>
              <w:bottom w:val="single" w:sz="4" w:space="0" w:color="auto"/>
              <w:right w:val="single" w:sz="4" w:space="0" w:color="auto"/>
            </w:tcBorders>
            <w:vAlign w:val="center"/>
          </w:tcPr>
          <w:p w14:paraId="08E204DF" w14:textId="673C109E" w:rsidR="007441CF" w:rsidRPr="00430A14" w:rsidRDefault="007441CF" w:rsidP="00430A14">
            <w:pPr>
              <w:spacing w:line="276" w:lineRule="auto"/>
              <w:jc w:val="both"/>
              <w:rPr>
                <w:lang w:val="pt-BR"/>
              </w:rPr>
            </w:pPr>
            <w:r w:rsidRPr="00430A14">
              <w:rPr>
                <w:rFonts w:eastAsia="Times New Roman"/>
                <w:spacing w:val="0"/>
                <w:lang w:val="pt-BR"/>
              </w:rPr>
              <w:lastRenderedPageBreak/>
              <w:t>Tỷ lệ học sinh xếp loại hạnh kiểm tốt</w:t>
            </w:r>
          </w:p>
        </w:tc>
        <w:tc>
          <w:tcPr>
            <w:tcW w:w="696" w:type="pct"/>
            <w:tcBorders>
              <w:top w:val="single" w:sz="4" w:space="0" w:color="auto"/>
              <w:left w:val="single" w:sz="4" w:space="0" w:color="auto"/>
              <w:bottom w:val="single" w:sz="4" w:space="0" w:color="auto"/>
              <w:right w:val="single" w:sz="4" w:space="0" w:color="auto"/>
            </w:tcBorders>
            <w:vAlign w:val="center"/>
          </w:tcPr>
          <w:p w14:paraId="61E19F26" w14:textId="3DE3FCB7" w:rsidR="007441CF" w:rsidRPr="00430A14" w:rsidRDefault="007441CF" w:rsidP="00430A14">
            <w:pPr>
              <w:spacing w:line="276" w:lineRule="auto"/>
              <w:jc w:val="center"/>
              <w:rPr>
                <w:lang w:val="pt-BR"/>
              </w:rPr>
            </w:pPr>
            <w:r w:rsidRPr="00430A14">
              <w:rPr>
                <w:rFonts w:eastAsia="Times New Roman"/>
                <w:spacing w:val="0"/>
                <w:lang w:val="pt-BR"/>
              </w:rPr>
              <w:t>87,3</w:t>
            </w:r>
          </w:p>
        </w:tc>
        <w:tc>
          <w:tcPr>
            <w:tcW w:w="695" w:type="pct"/>
            <w:tcBorders>
              <w:top w:val="single" w:sz="4" w:space="0" w:color="auto"/>
              <w:left w:val="single" w:sz="4" w:space="0" w:color="auto"/>
              <w:bottom w:val="single" w:sz="4" w:space="0" w:color="auto"/>
              <w:right w:val="single" w:sz="4" w:space="0" w:color="auto"/>
            </w:tcBorders>
            <w:vAlign w:val="center"/>
          </w:tcPr>
          <w:p w14:paraId="27A3613A" w14:textId="5E6DD981" w:rsidR="007441CF" w:rsidRPr="00430A14" w:rsidRDefault="007441CF" w:rsidP="00430A14">
            <w:pPr>
              <w:spacing w:line="276" w:lineRule="auto"/>
              <w:jc w:val="center"/>
              <w:rPr>
                <w:lang w:val="pt-BR"/>
              </w:rPr>
            </w:pPr>
            <w:r w:rsidRPr="00430A14">
              <w:rPr>
                <w:rFonts w:eastAsia="Times New Roman"/>
                <w:spacing w:val="0"/>
                <w:lang w:val="pt-BR"/>
              </w:rPr>
              <w:t>91,2</w:t>
            </w:r>
          </w:p>
        </w:tc>
        <w:tc>
          <w:tcPr>
            <w:tcW w:w="695" w:type="pct"/>
            <w:tcBorders>
              <w:top w:val="single" w:sz="4" w:space="0" w:color="auto"/>
              <w:left w:val="single" w:sz="4" w:space="0" w:color="auto"/>
              <w:bottom w:val="single" w:sz="4" w:space="0" w:color="auto"/>
              <w:right w:val="single" w:sz="4" w:space="0" w:color="auto"/>
            </w:tcBorders>
            <w:vAlign w:val="center"/>
          </w:tcPr>
          <w:p w14:paraId="41D5C18A" w14:textId="64CFB7A4" w:rsidR="007441CF" w:rsidRPr="00430A14" w:rsidRDefault="007441CF" w:rsidP="00430A14">
            <w:pPr>
              <w:spacing w:line="276" w:lineRule="auto"/>
              <w:jc w:val="center"/>
              <w:rPr>
                <w:lang w:val="pt-BR"/>
              </w:rPr>
            </w:pPr>
            <w:r w:rsidRPr="00430A14">
              <w:rPr>
                <w:rFonts w:eastAsia="Times New Roman"/>
                <w:spacing w:val="0"/>
                <w:lang w:val="pt-BR"/>
              </w:rPr>
              <w:t>96,2</w:t>
            </w:r>
          </w:p>
        </w:tc>
        <w:tc>
          <w:tcPr>
            <w:tcW w:w="695" w:type="pct"/>
            <w:tcBorders>
              <w:top w:val="single" w:sz="4" w:space="0" w:color="auto"/>
              <w:left w:val="single" w:sz="4" w:space="0" w:color="auto"/>
              <w:bottom w:val="single" w:sz="4" w:space="0" w:color="auto"/>
              <w:right w:val="single" w:sz="4" w:space="0" w:color="auto"/>
            </w:tcBorders>
            <w:vAlign w:val="center"/>
          </w:tcPr>
          <w:p w14:paraId="406EB24F" w14:textId="146AB0A0" w:rsidR="007441CF" w:rsidRPr="00430A14" w:rsidRDefault="007441CF" w:rsidP="00430A14">
            <w:pPr>
              <w:spacing w:line="276" w:lineRule="auto"/>
              <w:jc w:val="center"/>
              <w:rPr>
                <w:lang w:val="pt-BR"/>
              </w:rPr>
            </w:pPr>
            <w:r w:rsidRPr="00430A14">
              <w:rPr>
                <w:rFonts w:eastAsia="Times New Roman"/>
                <w:spacing w:val="0"/>
                <w:lang w:val="pt-BR"/>
              </w:rPr>
              <w:t>95,0</w:t>
            </w:r>
          </w:p>
        </w:tc>
        <w:tc>
          <w:tcPr>
            <w:tcW w:w="661" w:type="pct"/>
            <w:tcBorders>
              <w:top w:val="single" w:sz="4" w:space="0" w:color="auto"/>
              <w:left w:val="single" w:sz="4" w:space="0" w:color="auto"/>
              <w:bottom w:val="single" w:sz="4" w:space="0" w:color="auto"/>
              <w:right w:val="single" w:sz="4" w:space="0" w:color="auto"/>
            </w:tcBorders>
            <w:vAlign w:val="center"/>
          </w:tcPr>
          <w:p w14:paraId="71BB5F1B" w14:textId="725A2233" w:rsidR="007441CF" w:rsidRPr="00430A14" w:rsidRDefault="00D7122A" w:rsidP="00430A14">
            <w:pPr>
              <w:spacing w:line="276" w:lineRule="auto"/>
              <w:jc w:val="center"/>
              <w:rPr>
                <w:lang w:val="pt-BR"/>
              </w:rPr>
            </w:pPr>
            <w:r w:rsidRPr="00430A14">
              <w:rPr>
                <w:lang w:val="pt-BR"/>
              </w:rPr>
              <w:t>96,2</w:t>
            </w:r>
          </w:p>
        </w:tc>
        <w:tc>
          <w:tcPr>
            <w:tcW w:w="468" w:type="pct"/>
            <w:tcBorders>
              <w:top w:val="single" w:sz="4" w:space="0" w:color="auto"/>
              <w:left w:val="single" w:sz="4" w:space="0" w:color="auto"/>
              <w:bottom w:val="single" w:sz="4" w:space="0" w:color="auto"/>
              <w:right w:val="single" w:sz="4" w:space="0" w:color="auto"/>
            </w:tcBorders>
            <w:vAlign w:val="center"/>
          </w:tcPr>
          <w:p w14:paraId="3C3C89EB" w14:textId="77777777" w:rsidR="007441CF" w:rsidRPr="00430A14" w:rsidRDefault="007441CF" w:rsidP="00430A14">
            <w:pPr>
              <w:spacing w:line="276" w:lineRule="auto"/>
              <w:jc w:val="center"/>
              <w:rPr>
                <w:lang w:val="pt-BR"/>
              </w:rPr>
            </w:pPr>
          </w:p>
        </w:tc>
      </w:tr>
      <w:tr w:rsidR="00430A14" w:rsidRPr="00430A14" w14:paraId="271F06EC" w14:textId="77777777" w:rsidTr="00687933">
        <w:trPr>
          <w:trHeight w:val="1409"/>
          <w:jc w:val="center"/>
        </w:trPr>
        <w:tc>
          <w:tcPr>
            <w:tcW w:w="1090" w:type="pct"/>
            <w:tcBorders>
              <w:top w:val="single" w:sz="4" w:space="0" w:color="auto"/>
              <w:left w:val="single" w:sz="4" w:space="0" w:color="auto"/>
              <w:bottom w:val="single" w:sz="4" w:space="0" w:color="auto"/>
              <w:right w:val="single" w:sz="4" w:space="0" w:color="auto"/>
            </w:tcBorders>
            <w:vAlign w:val="center"/>
          </w:tcPr>
          <w:p w14:paraId="4E81CC89" w14:textId="5F4095F3" w:rsidR="007441CF" w:rsidRPr="00430A14" w:rsidRDefault="007441CF" w:rsidP="00430A14">
            <w:pPr>
              <w:spacing w:line="276" w:lineRule="auto"/>
              <w:jc w:val="both"/>
              <w:rPr>
                <w:lang w:val="pt-BR"/>
              </w:rPr>
            </w:pPr>
            <w:r w:rsidRPr="00430A14">
              <w:rPr>
                <w:rFonts w:eastAsia="Times New Roman"/>
                <w:spacing w:val="0"/>
                <w:lang w:val="pt-BR"/>
              </w:rPr>
              <w:t>Tỷ lệ học sinh xếp loại hạnh kiểm khá</w:t>
            </w:r>
          </w:p>
        </w:tc>
        <w:tc>
          <w:tcPr>
            <w:tcW w:w="696" w:type="pct"/>
            <w:tcBorders>
              <w:top w:val="single" w:sz="4" w:space="0" w:color="auto"/>
              <w:left w:val="single" w:sz="4" w:space="0" w:color="auto"/>
              <w:bottom w:val="single" w:sz="4" w:space="0" w:color="auto"/>
              <w:right w:val="single" w:sz="4" w:space="0" w:color="auto"/>
            </w:tcBorders>
            <w:vAlign w:val="center"/>
          </w:tcPr>
          <w:p w14:paraId="64907AE9" w14:textId="6EF31680" w:rsidR="007441CF" w:rsidRPr="00430A14" w:rsidRDefault="007441CF" w:rsidP="00430A14">
            <w:pPr>
              <w:spacing w:line="276" w:lineRule="auto"/>
              <w:jc w:val="center"/>
              <w:rPr>
                <w:lang w:val="pt-BR"/>
              </w:rPr>
            </w:pPr>
            <w:r w:rsidRPr="00430A14">
              <w:rPr>
                <w:rFonts w:eastAsia="Times New Roman"/>
                <w:spacing w:val="0"/>
                <w:lang w:val="pt-BR"/>
              </w:rPr>
              <w:t>12,7</w:t>
            </w:r>
          </w:p>
        </w:tc>
        <w:tc>
          <w:tcPr>
            <w:tcW w:w="695" w:type="pct"/>
            <w:tcBorders>
              <w:top w:val="single" w:sz="4" w:space="0" w:color="auto"/>
              <w:left w:val="single" w:sz="4" w:space="0" w:color="auto"/>
              <w:bottom w:val="single" w:sz="4" w:space="0" w:color="auto"/>
              <w:right w:val="single" w:sz="4" w:space="0" w:color="auto"/>
            </w:tcBorders>
            <w:vAlign w:val="center"/>
          </w:tcPr>
          <w:p w14:paraId="15C82001" w14:textId="3AF7A4DD" w:rsidR="007441CF" w:rsidRPr="00430A14" w:rsidRDefault="007441CF" w:rsidP="00430A14">
            <w:pPr>
              <w:spacing w:line="276" w:lineRule="auto"/>
              <w:jc w:val="center"/>
              <w:rPr>
                <w:lang w:val="pt-BR"/>
              </w:rPr>
            </w:pPr>
            <w:r w:rsidRPr="00430A14">
              <w:rPr>
                <w:rFonts w:eastAsia="Times New Roman"/>
                <w:spacing w:val="0"/>
                <w:lang w:val="pt-BR"/>
              </w:rPr>
              <w:t>8,8</w:t>
            </w:r>
          </w:p>
        </w:tc>
        <w:tc>
          <w:tcPr>
            <w:tcW w:w="695" w:type="pct"/>
            <w:tcBorders>
              <w:top w:val="single" w:sz="4" w:space="0" w:color="auto"/>
              <w:left w:val="single" w:sz="4" w:space="0" w:color="auto"/>
              <w:bottom w:val="single" w:sz="4" w:space="0" w:color="auto"/>
              <w:right w:val="single" w:sz="4" w:space="0" w:color="auto"/>
            </w:tcBorders>
            <w:vAlign w:val="center"/>
          </w:tcPr>
          <w:p w14:paraId="3980744C" w14:textId="4B09EE6F" w:rsidR="007441CF" w:rsidRPr="00430A14" w:rsidRDefault="007441CF" w:rsidP="00430A14">
            <w:pPr>
              <w:spacing w:line="276" w:lineRule="auto"/>
              <w:jc w:val="center"/>
              <w:rPr>
                <w:lang w:val="pt-BR"/>
              </w:rPr>
            </w:pPr>
            <w:r w:rsidRPr="00430A14">
              <w:rPr>
                <w:rFonts w:eastAsia="Times New Roman"/>
                <w:spacing w:val="0"/>
                <w:lang w:val="pt-BR"/>
              </w:rPr>
              <w:t>3,8</w:t>
            </w:r>
          </w:p>
        </w:tc>
        <w:tc>
          <w:tcPr>
            <w:tcW w:w="695" w:type="pct"/>
            <w:tcBorders>
              <w:top w:val="single" w:sz="4" w:space="0" w:color="auto"/>
              <w:left w:val="single" w:sz="4" w:space="0" w:color="auto"/>
              <w:bottom w:val="single" w:sz="4" w:space="0" w:color="auto"/>
              <w:right w:val="single" w:sz="4" w:space="0" w:color="auto"/>
            </w:tcBorders>
            <w:vAlign w:val="center"/>
          </w:tcPr>
          <w:p w14:paraId="0FFA485A" w14:textId="267F4942" w:rsidR="007441CF" w:rsidRPr="00430A14" w:rsidRDefault="007441CF" w:rsidP="00430A14">
            <w:pPr>
              <w:spacing w:line="276" w:lineRule="auto"/>
              <w:jc w:val="center"/>
              <w:rPr>
                <w:lang w:val="pt-BR"/>
              </w:rPr>
            </w:pPr>
            <w:r w:rsidRPr="00430A14">
              <w:rPr>
                <w:rFonts w:eastAsia="Times New Roman"/>
                <w:spacing w:val="0"/>
                <w:lang w:val="pt-BR"/>
              </w:rPr>
              <w:t>5,0</w:t>
            </w:r>
          </w:p>
        </w:tc>
        <w:tc>
          <w:tcPr>
            <w:tcW w:w="661" w:type="pct"/>
            <w:tcBorders>
              <w:top w:val="single" w:sz="4" w:space="0" w:color="auto"/>
              <w:left w:val="single" w:sz="4" w:space="0" w:color="auto"/>
              <w:bottom w:val="single" w:sz="4" w:space="0" w:color="auto"/>
              <w:right w:val="single" w:sz="4" w:space="0" w:color="auto"/>
            </w:tcBorders>
            <w:vAlign w:val="center"/>
          </w:tcPr>
          <w:p w14:paraId="0FB655C7" w14:textId="565BAD77" w:rsidR="007441CF" w:rsidRPr="00430A14" w:rsidRDefault="00D7122A" w:rsidP="00430A14">
            <w:pPr>
              <w:spacing w:line="276" w:lineRule="auto"/>
              <w:jc w:val="center"/>
              <w:rPr>
                <w:lang w:val="pt-BR"/>
              </w:rPr>
            </w:pPr>
            <w:r w:rsidRPr="00430A14">
              <w:rPr>
                <w:rFonts w:eastAsia="Times New Roman"/>
                <w:spacing w:val="0"/>
                <w:lang w:val="pt-BR"/>
              </w:rPr>
              <w:t>3,8</w:t>
            </w:r>
          </w:p>
        </w:tc>
        <w:tc>
          <w:tcPr>
            <w:tcW w:w="468" w:type="pct"/>
            <w:tcBorders>
              <w:top w:val="single" w:sz="4" w:space="0" w:color="auto"/>
              <w:left w:val="single" w:sz="4" w:space="0" w:color="auto"/>
              <w:bottom w:val="single" w:sz="4" w:space="0" w:color="auto"/>
              <w:right w:val="single" w:sz="4" w:space="0" w:color="auto"/>
            </w:tcBorders>
            <w:vAlign w:val="center"/>
          </w:tcPr>
          <w:p w14:paraId="610565CB" w14:textId="77777777" w:rsidR="007441CF" w:rsidRPr="00430A14" w:rsidRDefault="007441CF" w:rsidP="00430A14">
            <w:pPr>
              <w:spacing w:line="276" w:lineRule="auto"/>
              <w:jc w:val="center"/>
              <w:rPr>
                <w:lang w:val="pt-BR"/>
              </w:rPr>
            </w:pPr>
          </w:p>
        </w:tc>
      </w:tr>
      <w:tr w:rsidR="00430A14" w:rsidRPr="00430A14" w14:paraId="143A5B99" w14:textId="77777777" w:rsidTr="00687933">
        <w:trPr>
          <w:trHeight w:val="1409"/>
          <w:jc w:val="center"/>
        </w:trPr>
        <w:tc>
          <w:tcPr>
            <w:tcW w:w="1090" w:type="pct"/>
            <w:tcBorders>
              <w:top w:val="single" w:sz="4" w:space="0" w:color="auto"/>
              <w:left w:val="single" w:sz="4" w:space="0" w:color="auto"/>
              <w:bottom w:val="single" w:sz="4" w:space="0" w:color="auto"/>
              <w:right w:val="single" w:sz="4" w:space="0" w:color="auto"/>
            </w:tcBorders>
            <w:vAlign w:val="center"/>
          </w:tcPr>
          <w:p w14:paraId="6C594DF8" w14:textId="21900964" w:rsidR="007441CF" w:rsidRPr="00430A14" w:rsidRDefault="007441CF" w:rsidP="00430A14">
            <w:pPr>
              <w:spacing w:line="276" w:lineRule="auto"/>
              <w:jc w:val="both"/>
              <w:rPr>
                <w:lang w:val="pt-BR"/>
              </w:rPr>
            </w:pPr>
            <w:r w:rsidRPr="00430A14">
              <w:rPr>
                <w:rFonts w:eastAsia="Times New Roman"/>
                <w:spacing w:val="0"/>
                <w:lang w:val="pt-BR"/>
              </w:rPr>
              <w:t>Tỷ lệ học sinh xếp loại hạnh kiểm trung bình</w:t>
            </w:r>
          </w:p>
        </w:tc>
        <w:tc>
          <w:tcPr>
            <w:tcW w:w="696" w:type="pct"/>
            <w:tcBorders>
              <w:top w:val="single" w:sz="4" w:space="0" w:color="auto"/>
              <w:left w:val="single" w:sz="4" w:space="0" w:color="auto"/>
              <w:bottom w:val="single" w:sz="4" w:space="0" w:color="auto"/>
              <w:right w:val="single" w:sz="4" w:space="0" w:color="auto"/>
            </w:tcBorders>
            <w:vAlign w:val="center"/>
          </w:tcPr>
          <w:p w14:paraId="391112D0" w14:textId="797FE287" w:rsidR="007441CF" w:rsidRPr="00430A14" w:rsidRDefault="007441CF" w:rsidP="00430A14">
            <w:pPr>
              <w:spacing w:line="276" w:lineRule="auto"/>
              <w:jc w:val="center"/>
              <w:rPr>
                <w:lang w:val="pt-BR"/>
              </w:rPr>
            </w:pPr>
            <w:r w:rsidRPr="00430A14">
              <w:rPr>
                <w:rFonts w:eastAsia="Times New Roman"/>
                <w:spacing w:val="0"/>
                <w:lang w:val="pt-BR"/>
              </w:rPr>
              <w:t>0</w:t>
            </w:r>
          </w:p>
        </w:tc>
        <w:tc>
          <w:tcPr>
            <w:tcW w:w="695" w:type="pct"/>
            <w:tcBorders>
              <w:top w:val="single" w:sz="4" w:space="0" w:color="auto"/>
              <w:left w:val="single" w:sz="4" w:space="0" w:color="auto"/>
              <w:bottom w:val="single" w:sz="4" w:space="0" w:color="auto"/>
              <w:right w:val="single" w:sz="4" w:space="0" w:color="auto"/>
            </w:tcBorders>
            <w:vAlign w:val="center"/>
          </w:tcPr>
          <w:p w14:paraId="5F0B88CE" w14:textId="52807FCF" w:rsidR="007441CF" w:rsidRPr="00430A14" w:rsidRDefault="007441CF" w:rsidP="00430A14">
            <w:pPr>
              <w:spacing w:line="276" w:lineRule="auto"/>
              <w:jc w:val="center"/>
              <w:rPr>
                <w:lang w:val="pt-BR"/>
              </w:rPr>
            </w:pPr>
            <w:r w:rsidRPr="00430A14">
              <w:rPr>
                <w:rFonts w:eastAsia="Times New Roman"/>
                <w:spacing w:val="0"/>
                <w:lang w:val="pt-BR"/>
              </w:rPr>
              <w:t>0</w:t>
            </w:r>
          </w:p>
        </w:tc>
        <w:tc>
          <w:tcPr>
            <w:tcW w:w="695" w:type="pct"/>
            <w:tcBorders>
              <w:top w:val="single" w:sz="4" w:space="0" w:color="auto"/>
              <w:left w:val="single" w:sz="4" w:space="0" w:color="auto"/>
              <w:bottom w:val="single" w:sz="4" w:space="0" w:color="auto"/>
              <w:right w:val="single" w:sz="4" w:space="0" w:color="auto"/>
            </w:tcBorders>
            <w:vAlign w:val="center"/>
          </w:tcPr>
          <w:p w14:paraId="588C3F78" w14:textId="620433B6" w:rsidR="007441CF" w:rsidRPr="00430A14" w:rsidRDefault="007441CF" w:rsidP="00430A14">
            <w:pPr>
              <w:spacing w:line="276" w:lineRule="auto"/>
              <w:jc w:val="center"/>
              <w:rPr>
                <w:lang w:val="pt-BR"/>
              </w:rPr>
            </w:pPr>
            <w:r w:rsidRPr="00430A14">
              <w:rPr>
                <w:rFonts w:eastAsia="Times New Roman"/>
                <w:spacing w:val="0"/>
                <w:lang w:val="pt-BR"/>
              </w:rPr>
              <w:t>0</w:t>
            </w:r>
          </w:p>
        </w:tc>
        <w:tc>
          <w:tcPr>
            <w:tcW w:w="695" w:type="pct"/>
            <w:tcBorders>
              <w:top w:val="single" w:sz="4" w:space="0" w:color="auto"/>
              <w:left w:val="single" w:sz="4" w:space="0" w:color="auto"/>
              <w:bottom w:val="single" w:sz="4" w:space="0" w:color="auto"/>
              <w:right w:val="single" w:sz="4" w:space="0" w:color="auto"/>
            </w:tcBorders>
            <w:vAlign w:val="center"/>
          </w:tcPr>
          <w:p w14:paraId="176BC95F" w14:textId="0926B89F" w:rsidR="007441CF" w:rsidRPr="00430A14" w:rsidRDefault="007441CF" w:rsidP="00430A14">
            <w:pPr>
              <w:spacing w:line="276" w:lineRule="auto"/>
              <w:jc w:val="center"/>
              <w:rPr>
                <w:lang w:val="pt-BR"/>
              </w:rPr>
            </w:pPr>
            <w:r w:rsidRPr="00430A14">
              <w:rPr>
                <w:rFonts w:eastAsia="Times New Roman"/>
                <w:spacing w:val="0"/>
                <w:lang w:val="pt-BR"/>
              </w:rPr>
              <w:t>0</w:t>
            </w:r>
          </w:p>
        </w:tc>
        <w:tc>
          <w:tcPr>
            <w:tcW w:w="661" w:type="pct"/>
            <w:tcBorders>
              <w:top w:val="single" w:sz="4" w:space="0" w:color="auto"/>
              <w:left w:val="single" w:sz="4" w:space="0" w:color="auto"/>
              <w:bottom w:val="single" w:sz="4" w:space="0" w:color="auto"/>
              <w:right w:val="single" w:sz="4" w:space="0" w:color="auto"/>
            </w:tcBorders>
            <w:vAlign w:val="center"/>
          </w:tcPr>
          <w:p w14:paraId="1D18EEC5" w14:textId="6E563357" w:rsidR="007441CF" w:rsidRPr="00430A14" w:rsidRDefault="007441CF" w:rsidP="00430A14">
            <w:pPr>
              <w:spacing w:line="276" w:lineRule="auto"/>
              <w:jc w:val="center"/>
              <w:rPr>
                <w:lang w:val="pt-BR"/>
              </w:rPr>
            </w:pPr>
            <w:r w:rsidRPr="00430A14">
              <w:rPr>
                <w:rFonts w:eastAsia="Times New Roman"/>
                <w:spacing w:val="0"/>
                <w:lang w:val="pt-BR"/>
              </w:rPr>
              <w:t>0</w:t>
            </w:r>
          </w:p>
        </w:tc>
        <w:tc>
          <w:tcPr>
            <w:tcW w:w="468" w:type="pct"/>
            <w:tcBorders>
              <w:top w:val="single" w:sz="4" w:space="0" w:color="auto"/>
              <w:left w:val="single" w:sz="4" w:space="0" w:color="auto"/>
              <w:bottom w:val="single" w:sz="4" w:space="0" w:color="auto"/>
              <w:right w:val="single" w:sz="4" w:space="0" w:color="auto"/>
            </w:tcBorders>
            <w:vAlign w:val="center"/>
          </w:tcPr>
          <w:p w14:paraId="608CCA50" w14:textId="77777777" w:rsidR="007441CF" w:rsidRPr="00430A14" w:rsidRDefault="007441CF" w:rsidP="00430A14">
            <w:pPr>
              <w:spacing w:line="276" w:lineRule="auto"/>
              <w:jc w:val="center"/>
              <w:rPr>
                <w:lang w:val="pt-BR"/>
              </w:rPr>
            </w:pPr>
          </w:p>
        </w:tc>
      </w:tr>
      <w:bookmarkEnd w:id="5"/>
    </w:tbl>
    <w:p w14:paraId="1DD8ABB7" w14:textId="77777777" w:rsidR="00076BE1" w:rsidRPr="00430A14" w:rsidRDefault="00F44086" w:rsidP="00430A14">
      <w:pPr>
        <w:spacing w:line="276" w:lineRule="auto"/>
        <w:jc w:val="center"/>
        <w:rPr>
          <w:b/>
          <w:lang w:val="pt-BR"/>
        </w:rPr>
      </w:pPr>
      <w:r w:rsidRPr="00430A14">
        <w:rPr>
          <w:b/>
          <w:lang w:val="pt-BR"/>
        </w:rPr>
        <w:br w:type="page"/>
      </w:r>
      <w:bookmarkStart w:id="6" w:name="tdg"/>
      <w:r w:rsidR="00076BE1" w:rsidRPr="00430A14">
        <w:rPr>
          <w:b/>
          <w:lang w:val="pt-BR"/>
        </w:rPr>
        <w:lastRenderedPageBreak/>
        <w:t>Phần II</w:t>
      </w:r>
      <w:bookmarkEnd w:id="6"/>
    </w:p>
    <w:p w14:paraId="1C4048A0" w14:textId="77777777" w:rsidR="00076BE1" w:rsidRPr="00430A14" w:rsidRDefault="00076BE1" w:rsidP="00430A14">
      <w:pPr>
        <w:spacing w:line="276" w:lineRule="auto"/>
        <w:jc w:val="center"/>
        <w:rPr>
          <w:b/>
          <w:lang w:val="pt-BR"/>
        </w:rPr>
      </w:pPr>
      <w:r w:rsidRPr="00430A14">
        <w:rPr>
          <w:b/>
          <w:lang w:val="pt-BR"/>
        </w:rPr>
        <w:t>TỰ ĐÁNH GIÁ</w:t>
      </w:r>
    </w:p>
    <w:p w14:paraId="692EDDFE" w14:textId="77777777" w:rsidR="00076BE1" w:rsidRPr="00430A14" w:rsidRDefault="00076BE1" w:rsidP="00430A14">
      <w:pPr>
        <w:spacing w:line="276" w:lineRule="auto"/>
        <w:jc w:val="both"/>
        <w:rPr>
          <w:b/>
          <w:bCs/>
          <w:lang w:val="pt-BR"/>
        </w:rPr>
      </w:pPr>
      <w:bookmarkStart w:id="7" w:name="datvd"/>
      <w:r w:rsidRPr="00430A14">
        <w:rPr>
          <w:b/>
          <w:lang w:val="pt-BR"/>
        </w:rPr>
        <w:t>A. ĐẶT VẤN ĐỀ</w:t>
      </w:r>
    </w:p>
    <w:bookmarkEnd w:id="7"/>
    <w:p w14:paraId="46073822" w14:textId="38A7174C" w:rsidR="00D11B2E" w:rsidRPr="00430A14" w:rsidRDefault="002B66C1" w:rsidP="00430A14">
      <w:pPr>
        <w:spacing w:line="276" w:lineRule="auto"/>
        <w:ind w:firstLine="720"/>
        <w:jc w:val="both"/>
        <w:rPr>
          <w:b/>
          <w:bCs/>
        </w:rPr>
      </w:pPr>
      <w:r w:rsidRPr="00430A14">
        <w:rPr>
          <w:b/>
          <w:bCs/>
        </w:rPr>
        <w:t>1. Tình hình chung của nhà trường</w:t>
      </w:r>
    </w:p>
    <w:p w14:paraId="1E01488B" w14:textId="7BE00B99" w:rsidR="00D11B2E" w:rsidRPr="00430A14" w:rsidRDefault="002B66C1" w:rsidP="00430A14">
      <w:pPr>
        <w:spacing w:line="276" w:lineRule="auto"/>
        <w:jc w:val="both"/>
      </w:pPr>
      <w:r w:rsidRPr="00430A14">
        <w:tab/>
        <w:t xml:space="preserve">Huyện Cư M’gar có diện tích tự nhiên là 824,43 km2, có 15 xã, 02 thị trấn, với 189 thôn, buôn, tổ dân phố. Dân số toàn Huyện trên 170.000 người, trong đó đồng bào dân tộc kinh chiếm 54%, đồng bào dân tộc thiểu số tại chỗ chiếm khoảng 36%, dân tộc thiểu số khác chiếm 10%. Hiện nay, toàn huyện có 89 trường học từ mầm non đến bậc THPT. Huyện có 01 Trung tâm giáo dục thường xuyên </w:t>
      </w:r>
      <w:r w:rsidR="003730C9" w:rsidRPr="00430A14">
        <w:t xml:space="preserve">và nghề nghiệp, gồm </w:t>
      </w:r>
      <w:r w:rsidRPr="00430A14">
        <w:t>17 trung tâm học tập cộng đồng</w:t>
      </w:r>
      <w:r w:rsidR="003730C9" w:rsidRPr="00430A14">
        <w:t xml:space="preserve"> tại các xã</w:t>
      </w:r>
      <w:r w:rsidR="00231846" w:rsidRPr="00430A14">
        <w:t>,</w:t>
      </w:r>
      <w:r w:rsidR="003730C9" w:rsidRPr="00430A14">
        <w:t xml:space="preserve"> thị trấn</w:t>
      </w:r>
      <w:r w:rsidRPr="00430A14">
        <w:t xml:space="preserve">; 100% xã, thị trấn đã </w:t>
      </w:r>
      <w:r w:rsidR="00231846" w:rsidRPr="00430A14">
        <w:t>đạt chuẩn</w:t>
      </w:r>
      <w:r w:rsidRPr="00430A14">
        <w:t xml:space="preserve"> phổ cập tiểu học đúng độ tuổi và phổ cập THCS; toàn huyện có </w:t>
      </w:r>
      <w:r w:rsidR="00D463B9" w:rsidRPr="00430A14">
        <w:t>42</w:t>
      </w:r>
      <w:r w:rsidRPr="00430A14">
        <w:t xml:space="preserve"> trường đạt chuẩn quốc gia, chiếm tỉ lệ 32,2%, trong đó có trường phổ thông dân tộc nội trú.</w:t>
      </w:r>
    </w:p>
    <w:p w14:paraId="3248CE52" w14:textId="4ABE50A2" w:rsidR="00D11B2E" w:rsidRPr="00430A14" w:rsidRDefault="002B66C1" w:rsidP="00430A14">
      <w:pPr>
        <w:spacing w:line="276" w:lineRule="auto"/>
        <w:jc w:val="both"/>
      </w:pPr>
      <w:r w:rsidRPr="00430A14">
        <w:tab/>
        <w:t xml:space="preserve">Trường phổ thông dân tộc nội trú </w:t>
      </w:r>
      <w:r w:rsidR="00231846" w:rsidRPr="00430A14">
        <w:t xml:space="preserve">THCS huyện </w:t>
      </w:r>
      <w:r w:rsidRPr="00430A14">
        <w:t>Cư M’gar được thành lập vào năm 1993 theo Quyết định số 82/TCCB ngày 10 tháng 11 năm 1993 của Giám đốc Sở Giáo dục và Đào tạo tỉnh Đăk Lăk, là một trường chuyên biệt được Nhà nước thành lập nhằm góp phần tạo nguồn đào tạo cán bộ người dân tộc thiểu số và con em các dân tộc trên địa bàn huyện Cư M’gar.</w:t>
      </w:r>
    </w:p>
    <w:p w14:paraId="2E1FE0C1" w14:textId="77777777" w:rsidR="00D11B2E" w:rsidRPr="00430A14" w:rsidRDefault="002B66C1" w:rsidP="00430A14">
      <w:pPr>
        <w:spacing w:line="276" w:lineRule="auto"/>
        <w:jc w:val="both"/>
      </w:pPr>
      <w:r w:rsidRPr="00430A14">
        <w:tab/>
        <w:t>Nhà trường được Đảng, Nhà nước và Sở Giáo dục và Đào tạo quan tâm, ưu tiên đầu tư về cơ sở vật chất (CSVC), thiết bị và ngân sách đáp ứng nhu cầu tổ chức các hoạt động giáo dục.</w:t>
      </w:r>
    </w:p>
    <w:p w14:paraId="17FE1219" w14:textId="022823BB" w:rsidR="00D11B2E" w:rsidRPr="00430A14" w:rsidRDefault="002B66C1" w:rsidP="00430A14">
      <w:pPr>
        <w:spacing w:line="276" w:lineRule="auto"/>
        <w:jc w:val="both"/>
      </w:pPr>
      <w:r w:rsidRPr="00430A14">
        <w:tab/>
        <w:t>Đội ngũ cán bộ, giáo viên, nhân viên của nhà trường được lựa chọn, bố trí để đảm bảo việc nuôi, dạy học sinh, nhìn chung có tinh thần trách nhiệm cao, trình độ chuyên môn nghiệp vụ tương đối vững vàng, đủ khả năng để hoàn thành tốt nhiệm vụ</w:t>
      </w:r>
      <w:r w:rsidR="00231846" w:rsidRPr="00430A14">
        <w:t>.</w:t>
      </w:r>
      <w:r w:rsidRPr="00430A14">
        <w:t>         </w:t>
      </w:r>
    </w:p>
    <w:p w14:paraId="09091596" w14:textId="0F787118" w:rsidR="00D11B2E" w:rsidRPr="00430A14" w:rsidRDefault="002B66C1" w:rsidP="00430A14">
      <w:pPr>
        <w:spacing w:line="276" w:lineRule="auto"/>
        <w:jc w:val="both"/>
      </w:pPr>
      <w:r w:rsidRPr="00430A14">
        <w:tab/>
        <w:t xml:space="preserve">Đội ngũ học sinh của nhà trường hàng năm được tuyển chọn nên nhìn chung đa số các em có ý thức chăm chỉ </w:t>
      </w:r>
      <w:r w:rsidR="00231846" w:rsidRPr="00430A14">
        <w:t xml:space="preserve">học tập và </w:t>
      </w:r>
      <w:r w:rsidRPr="00430A14">
        <w:t>rèn luyện, các em được hưởng chính sách ưu đãi theo quy định của Nhà nước.</w:t>
      </w:r>
    </w:p>
    <w:p w14:paraId="3C8DE06D" w14:textId="46155B1F" w:rsidR="00D11B2E" w:rsidRPr="00430A14" w:rsidRDefault="002B66C1" w:rsidP="00430A14">
      <w:pPr>
        <w:spacing w:line="276" w:lineRule="auto"/>
        <w:jc w:val="both"/>
      </w:pPr>
      <w:r w:rsidRPr="00430A14">
        <w:tab/>
      </w:r>
      <w:r w:rsidR="00E07AB6" w:rsidRPr="00430A14">
        <w:t>Trong mấy năm qua, hằng năm</w:t>
      </w:r>
      <w:r w:rsidRPr="00430A14">
        <w:t xml:space="preserve"> trường có 4 khối lớp với 158 học sinh là học sinh dân tộc t</w:t>
      </w:r>
      <w:r w:rsidR="00E07AB6" w:rsidRPr="00430A14">
        <w:t>h</w:t>
      </w:r>
      <w:r w:rsidRPr="00430A14">
        <w:t xml:space="preserve">iểu số trên địa bàn huyện; tổng số cán bộ, giáo viên và nhân viên </w:t>
      </w:r>
      <w:r w:rsidR="00E07AB6" w:rsidRPr="00430A14">
        <w:t xml:space="preserve">hằng năm </w:t>
      </w:r>
      <w:r w:rsidRPr="00430A14">
        <w:t>có 2</w:t>
      </w:r>
      <w:r w:rsidR="00B625C3" w:rsidRPr="00430A14">
        <w:t>3</w:t>
      </w:r>
      <w:r w:rsidRPr="00430A14">
        <w:t xml:space="preserve"> người. Trong đó: CBQL: 02; giáo viên: 10; nhân viên: 1</w:t>
      </w:r>
      <w:r w:rsidR="00B625C3" w:rsidRPr="00430A14">
        <w:t>1</w:t>
      </w:r>
      <w:r w:rsidRPr="00430A14">
        <w:t>.</w:t>
      </w:r>
    </w:p>
    <w:p w14:paraId="29E793A2" w14:textId="2386D051" w:rsidR="00D11B2E" w:rsidRPr="00430A14" w:rsidRDefault="002B66C1" w:rsidP="00430A14">
      <w:pPr>
        <w:spacing w:line="276" w:lineRule="auto"/>
        <w:jc w:val="both"/>
      </w:pPr>
      <w:r w:rsidRPr="00430A14">
        <w:tab/>
        <w:t>Trường có Chi bộ với 13 đảng viên</w:t>
      </w:r>
      <w:r w:rsidR="00E07AB6" w:rsidRPr="00430A14">
        <w:t xml:space="preserve"> chính thức</w:t>
      </w:r>
      <w:r w:rsidRPr="00430A14">
        <w:t>; tổ chức Công đoàn với 2</w:t>
      </w:r>
      <w:r w:rsidR="00B625C3" w:rsidRPr="00430A14">
        <w:t>3</w:t>
      </w:r>
      <w:r w:rsidRPr="00430A14">
        <w:t xml:space="preserve"> đoàn viên và người lao động; Liên đội thiếu niên tiền phong (TNTP) Hồ Chí Minh.</w:t>
      </w:r>
    </w:p>
    <w:p w14:paraId="3417861E" w14:textId="19CE6098" w:rsidR="00D11B2E" w:rsidRPr="00430A14" w:rsidRDefault="002B66C1" w:rsidP="00430A14">
      <w:pPr>
        <w:pStyle w:val="ListParagraph"/>
        <w:numPr>
          <w:ilvl w:val="0"/>
          <w:numId w:val="1"/>
        </w:numPr>
        <w:spacing w:after="0"/>
        <w:rPr>
          <w:rFonts w:ascii="Times New Roman" w:hAnsi="Times New Roman"/>
          <w:b/>
          <w:bCs/>
          <w:sz w:val="28"/>
          <w:szCs w:val="28"/>
        </w:rPr>
      </w:pPr>
      <w:r w:rsidRPr="00430A14">
        <w:rPr>
          <w:rFonts w:ascii="Times New Roman" w:hAnsi="Times New Roman"/>
          <w:b/>
          <w:bCs/>
          <w:sz w:val="28"/>
          <w:szCs w:val="28"/>
        </w:rPr>
        <w:t>Mục đích tự đánh giá</w:t>
      </w:r>
    </w:p>
    <w:p w14:paraId="4F90FE49" w14:textId="12C1C8C6" w:rsidR="00312F27" w:rsidRPr="00430A14" w:rsidRDefault="007441CF" w:rsidP="00430A14">
      <w:pPr>
        <w:spacing w:line="276" w:lineRule="auto"/>
        <w:ind w:firstLine="720"/>
        <w:jc w:val="both"/>
      </w:pPr>
      <w:r w:rsidRPr="00430A14">
        <w:t xml:space="preserve">Quá trình tự đánh giá nhà trường dựa trên các tiêu chuẩn đánh </w:t>
      </w:r>
      <w:r w:rsidR="009A5691" w:rsidRPr="00430A14">
        <w:t>giá theo</w:t>
      </w:r>
      <w:r w:rsidR="009A2D60" w:rsidRPr="00430A14">
        <w:t xml:space="preserve"> </w:t>
      </w:r>
      <w:r w:rsidR="00312F27" w:rsidRPr="00430A14">
        <w:t>Thông tư 18/2018/TT-BGDĐT</w:t>
      </w:r>
      <w:r w:rsidR="0029035F" w:rsidRPr="00430A14">
        <w:t xml:space="preserve"> ngày 22/8/2018</w:t>
      </w:r>
      <w:r w:rsidR="00312F27" w:rsidRPr="00430A14">
        <w:t xml:space="preserve"> của Bộ giáo dục và đào tạo ban hành quy định </w:t>
      </w:r>
      <w:r w:rsidR="0029035F" w:rsidRPr="00430A14">
        <w:t>“</w:t>
      </w:r>
      <w:r w:rsidR="00312F27" w:rsidRPr="00430A14">
        <w:t>về kiểm định chất lượng giáo dục và công nhận đạt chuẩn quốc gia đối với trường trung học cơ sở, trường trung học phổ thông và trường phổ thông có nhiều cấp học</w:t>
      </w:r>
      <w:r w:rsidR="0029035F" w:rsidRPr="00430A14">
        <w:t>”</w:t>
      </w:r>
      <w:r w:rsidR="009A5691" w:rsidRPr="00430A14">
        <w:t>.</w:t>
      </w:r>
      <w:r w:rsidR="00312F27" w:rsidRPr="00430A14">
        <w:t xml:space="preserve"> </w:t>
      </w:r>
      <w:r w:rsidR="009A5691" w:rsidRPr="00430A14">
        <w:t>Đ</w:t>
      </w:r>
      <w:r w:rsidR="00312F27" w:rsidRPr="00430A14">
        <w:t xml:space="preserve">ể xác định thực trạng chất lượng, hiệu quả giáo dục, nhân lực, cơ sở vật chất, từ đó thực hiện các biện pháp cải tiến, nâng cao chất lượng giáo dục nhà trường </w:t>
      </w:r>
      <w:r w:rsidR="00312F27" w:rsidRPr="00430A14">
        <w:lastRenderedPageBreak/>
        <w:t>và để cơ quan chức năng đánh giá và công nhận nhà trường đạt tiêu chuẩn chất lượng giáo dục.</w:t>
      </w:r>
    </w:p>
    <w:p w14:paraId="20F5065A" w14:textId="4C4D127F" w:rsidR="007441CF" w:rsidRPr="00430A14" w:rsidRDefault="007441CF" w:rsidP="00430A14">
      <w:pPr>
        <w:spacing w:line="276" w:lineRule="auto"/>
        <w:ind w:firstLine="720"/>
        <w:jc w:val="both"/>
      </w:pPr>
      <w:r w:rsidRPr="00430A14">
        <w:t>Từ việc tự đánh giá, kiểm định chất lượng giáo dục nhằm xác định trường trung học đạt mức đáp ứng mục tiêu giáo dục trong từng giai đoạn; lập kế hoạch cải tiến chất lượng, duy trì và nâng cao chất lượng các hoạt động của nhà trường; thông báo công khai với các cơ quan quản lý nhà nước và xã hội về thực trạng chất lượng của trường trung học; để cơ quan quản lý nhà nước đánh giá, công nhận hoặc không công nhận trường đạt kiểm định chất lượng giáo dục.</w:t>
      </w:r>
    </w:p>
    <w:p w14:paraId="41C41425" w14:textId="77777777" w:rsidR="00D11B2E" w:rsidRPr="00430A14" w:rsidRDefault="002B66C1" w:rsidP="00430A14">
      <w:pPr>
        <w:pStyle w:val="ListParagraph"/>
        <w:numPr>
          <w:ilvl w:val="0"/>
          <w:numId w:val="1"/>
        </w:numPr>
        <w:spacing w:after="0"/>
        <w:ind w:left="0" w:firstLine="851"/>
        <w:rPr>
          <w:rFonts w:ascii="Times New Roman" w:hAnsi="Times New Roman"/>
          <w:b/>
          <w:bCs/>
          <w:sz w:val="28"/>
          <w:szCs w:val="28"/>
        </w:rPr>
      </w:pPr>
      <w:r w:rsidRPr="00430A14">
        <w:rPr>
          <w:rFonts w:ascii="Times New Roman" w:hAnsi="Times New Roman"/>
          <w:b/>
          <w:bCs/>
          <w:sz w:val="28"/>
          <w:szCs w:val="28"/>
        </w:rPr>
        <w:t>Tóm tắt quá trình và những vấn đề nổi bật trong hoạt động tự đánh giá</w:t>
      </w:r>
    </w:p>
    <w:p w14:paraId="1A4595CD" w14:textId="63A5D8E7" w:rsidR="00D11B2E" w:rsidRPr="00430A14" w:rsidRDefault="002B66C1" w:rsidP="00430A14">
      <w:pPr>
        <w:spacing w:line="276" w:lineRule="auto"/>
        <w:ind w:firstLine="720"/>
        <w:jc w:val="both"/>
      </w:pPr>
      <w:r w:rsidRPr="00430A14">
        <w:t>Từ năm học 201</w:t>
      </w:r>
      <w:r w:rsidR="009A5691" w:rsidRPr="00430A14">
        <w:t>7</w:t>
      </w:r>
      <w:r w:rsidRPr="00430A14">
        <w:t>-201</w:t>
      </w:r>
      <w:r w:rsidR="009A5691" w:rsidRPr="00430A14">
        <w:t>8</w:t>
      </w:r>
      <w:r w:rsidRPr="00430A14">
        <w:t>, nhà trường đã xây dựng và thông qua kế hoạch tự đánh giá, kiểm định chất lượng giáo dục nhà trường, xác định mục đích, phạm vi, yêu cầu và lộ trình hoàn thành quá trình tự đánh giá, hoàn thiện hồ sơ đề nghị đánh giá ngoài. Nội dung kế hoạch của nhà trường bao gồm: tổ chức quán triệt, phổ biến các văn bản hướng dẫn nghiệp vụ tự đánh giá; thành lập hội đồng tự đánh giá; thu thập, xử lý và phân tích các thông tin, minh chứng; đánh giá mức độ đạt được theo từng tiêu chí; viết báo cáo tự đánh giá và công bố báo cáo tự đánh giá.</w:t>
      </w:r>
    </w:p>
    <w:p w14:paraId="7A90A273" w14:textId="77777777" w:rsidR="00076BE1" w:rsidRPr="00430A14" w:rsidRDefault="00076BE1" w:rsidP="00430A14">
      <w:pPr>
        <w:spacing w:line="276" w:lineRule="auto"/>
        <w:jc w:val="both"/>
        <w:rPr>
          <w:b/>
          <w:lang w:val="pt-BR"/>
        </w:rPr>
      </w:pPr>
      <w:bookmarkStart w:id="8" w:name="tdg2"/>
      <w:r w:rsidRPr="00430A14">
        <w:rPr>
          <w:b/>
          <w:lang w:val="pt-BR"/>
        </w:rPr>
        <w:t xml:space="preserve">B. </w:t>
      </w:r>
      <w:r w:rsidRPr="00430A14">
        <w:rPr>
          <w:b/>
          <w:lang w:val="nb-NO"/>
        </w:rPr>
        <w:t xml:space="preserve"> T</w:t>
      </w:r>
      <w:r w:rsidRPr="00430A14">
        <w:rPr>
          <w:b/>
          <w:lang w:val="vi-VN"/>
        </w:rPr>
        <w:t>Ự ĐÁNH GIÁ</w:t>
      </w:r>
      <w:r w:rsidRPr="00430A14">
        <w:rPr>
          <w:b/>
          <w:lang w:val="pt-BR"/>
        </w:rPr>
        <w:t xml:space="preserve"> </w:t>
      </w:r>
    </w:p>
    <w:p w14:paraId="7352F0F8" w14:textId="77777777" w:rsidR="00E43A60" w:rsidRPr="00C97283" w:rsidRDefault="00E43A60" w:rsidP="00E43A60">
      <w:pPr>
        <w:tabs>
          <w:tab w:val="left" w:pos="4536"/>
        </w:tabs>
        <w:spacing w:line="276" w:lineRule="auto"/>
        <w:ind w:left="-540"/>
        <w:jc w:val="both"/>
      </w:pPr>
      <w:bookmarkStart w:id="9" w:name="standard5"/>
      <w:bookmarkStart w:id="10" w:name="klc"/>
      <w:bookmarkStart w:id="11" w:name="standard4"/>
      <w:bookmarkEnd w:id="8"/>
    </w:p>
    <w:p w14:paraId="4FF3611D" w14:textId="77777777" w:rsidR="00E43A60" w:rsidRPr="00C97283" w:rsidRDefault="00E43A60" w:rsidP="00E43A60">
      <w:pPr>
        <w:spacing w:line="276" w:lineRule="auto"/>
        <w:ind w:left="-540"/>
        <w:jc w:val="center"/>
        <w:rPr>
          <w:b/>
        </w:rPr>
      </w:pPr>
      <w:r w:rsidRPr="00C97283">
        <w:rPr>
          <w:b/>
        </w:rPr>
        <w:t>BÁO CÁO TIÊU CHUẨN 2</w:t>
      </w:r>
    </w:p>
    <w:p w14:paraId="46E17BAA" w14:textId="77777777" w:rsidR="00E43A60" w:rsidRPr="00C97283" w:rsidRDefault="00E43A60" w:rsidP="00E43A60">
      <w:pPr>
        <w:pStyle w:val="titleContent"/>
        <w:spacing w:before="0" w:after="0" w:line="276" w:lineRule="auto"/>
      </w:pPr>
      <w:r w:rsidRPr="00C97283">
        <w:t>Tiêu chuẩn 2: Cán bộ quản lý, giáo viên, nhân viên và học sinh</w:t>
      </w:r>
    </w:p>
    <w:p w14:paraId="5351F256" w14:textId="77777777" w:rsidR="00E43A60" w:rsidRPr="00C97283" w:rsidRDefault="00E43A60" w:rsidP="00E43A60">
      <w:pPr>
        <w:spacing w:line="276" w:lineRule="auto"/>
        <w:ind w:firstLine="720"/>
        <w:jc w:val="both"/>
        <w:rPr>
          <w:spacing w:val="0"/>
        </w:rPr>
      </w:pPr>
      <w:bookmarkStart w:id="12" w:name="introStandard2"/>
      <w:bookmarkEnd w:id="11"/>
      <w:r w:rsidRPr="00C97283">
        <w:rPr>
          <w:b/>
          <w:spacing w:val="0"/>
        </w:rPr>
        <w:t xml:space="preserve">Mở đầu: </w:t>
      </w:r>
      <w:r w:rsidRPr="00C97283">
        <w:rPr>
          <w:spacing w:val="0"/>
        </w:rPr>
        <w:t>Những năm qua, trường Phổ thông Dân tộc Nội trú THCS huyện Cư M’gar với đ</w:t>
      </w:r>
      <w:r w:rsidRPr="00C97283">
        <w:rPr>
          <w:spacing w:val="2"/>
          <w:lang w:val="vi-VN"/>
        </w:rPr>
        <w:t>ội ngũ CB</w:t>
      </w:r>
      <w:r w:rsidRPr="00C97283">
        <w:rPr>
          <w:spacing w:val="2"/>
        </w:rPr>
        <w:t>QL</w:t>
      </w:r>
      <w:r w:rsidRPr="00C97283">
        <w:rPr>
          <w:spacing w:val="2"/>
          <w:lang w:val="vi-VN"/>
        </w:rPr>
        <w:t xml:space="preserve">, GV, NV </w:t>
      </w:r>
      <w:r w:rsidRPr="00C97283">
        <w:rPr>
          <w:spacing w:val="2"/>
        </w:rPr>
        <w:t xml:space="preserve">có </w:t>
      </w:r>
      <w:r w:rsidRPr="00C97283">
        <w:rPr>
          <w:spacing w:val="2"/>
          <w:lang w:val="vi-VN"/>
        </w:rPr>
        <w:t>đủ điều kiện</w:t>
      </w:r>
      <w:r w:rsidRPr="00C97283">
        <w:rPr>
          <w:spacing w:val="2"/>
        </w:rPr>
        <w:t>, phẩm chất</w:t>
      </w:r>
      <w:r w:rsidRPr="00C97283">
        <w:rPr>
          <w:spacing w:val="2"/>
          <w:lang w:val="vi-VN"/>
        </w:rPr>
        <w:t xml:space="preserve"> và năng lực để triển khai tốt các</w:t>
      </w:r>
      <w:r w:rsidRPr="00C97283">
        <w:rPr>
          <w:spacing w:val="2"/>
        </w:rPr>
        <w:t xml:space="preserve"> hoạt động dạy học và giáo dục trong nhà trường</w:t>
      </w:r>
      <w:r w:rsidRPr="00C97283">
        <w:rPr>
          <w:spacing w:val="2"/>
          <w:lang w:val="vi-VN"/>
        </w:rPr>
        <w:t xml:space="preserve">. </w:t>
      </w:r>
      <w:r w:rsidRPr="00C97283">
        <w:rPr>
          <w:spacing w:val="2"/>
        </w:rPr>
        <w:t>Đặc biệt, CBQL có</w:t>
      </w:r>
      <w:r w:rsidRPr="00C97283">
        <w:rPr>
          <w:spacing w:val="2"/>
          <w:lang w:val="vi-VN"/>
        </w:rPr>
        <w:t xml:space="preserve"> năng lực</w:t>
      </w:r>
      <w:r w:rsidRPr="00C97283">
        <w:rPr>
          <w:spacing w:val="2"/>
        </w:rPr>
        <w:t xml:space="preserve"> chuyên môn tốt</w:t>
      </w:r>
      <w:r w:rsidRPr="00C97283">
        <w:rPr>
          <w:spacing w:val="2"/>
          <w:lang w:val="vi-VN"/>
        </w:rPr>
        <w:t xml:space="preserve">, </w:t>
      </w:r>
      <w:r w:rsidRPr="00C97283">
        <w:rPr>
          <w:spacing w:val="2"/>
        </w:rPr>
        <w:t xml:space="preserve">có tầm nhìn chiến lược, </w:t>
      </w:r>
      <w:r w:rsidRPr="00C97283">
        <w:rPr>
          <w:spacing w:val="2"/>
          <w:lang w:val="vi-VN"/>
        </w:rPr>
        <w:t xml:space="preserve">luôn tận </w:t>
      </w:r>
      <w:r w:rsidRPr="00C97283">
        <w:rPr>
          <w:spacing w:val="2"/>
        </w:rPr>
        <w:t>tâm</w:t>
      </w:r>
      <w:r w:rsidRPr="00C97283">
        <w:rPr>
          <w:spacing w:val="2"/>
          <w:lang w:val="vi-VN"/>
        </w:rPr>
        <w:t xml:space="preserve">, </w:t>
      </w:r>
      <w:r w:rsidRPr="00C97283">
        <w:rPr>
          <w:spacing w:val="2"/>
        </w:rPr>
        <w:t>năng nổ</w:t>
      </w:r>
      <w:r w:rsidRPr="00C97283">
        <w:rPr>
          <w:spacing w:val="2"/>
          <w:lang w:val="vi-VN"/>
        </w:rPr>
        <w:t xml:space="preserve"> với công việc</w:t>
      </w:r>
      <w:r w:rsidRPr="00C97283">
        <w:rPr>
          <w:spacing w:val="2"/>
        </w:rPr>
        <w:t>;</w:t>
      </w:r>
      <w:r w:rsidRPr="00C97283">
        <w:rPr>
          <w:spacing w:val="2"/>
          <w:lang w:val="vi-VN"/>
        </w:rPr>
        <w:t xml:space="preserve"> có tinh thần tương trợ, giúp đỡ cho đội ngũ GV, NV </w:t>
      </w:r>
      <w:r w:rsidRPr="00C97283">
        <w:rPr>
          <w:spacing w:val="2"/>
        </w:rPr>
        <w:t>trong</w:t>
      </w:r>
      <w:r w:rsidRPr="00C97283">
        <w:rPr>
          <w:spacing w:val="2"/>
          <w:lang w:val="vi-VN"/>
        </w:rPr>
        <w:t xml:space="preserve"> mọi lĩnh vực</w:t>
      </w:r>
      <w:r w:rsidRPr="00C97283">
        <w:rPr>
          <w:spacing w:val="2"/>
        </w:rPr>
        <w:t xml:space="preserve"> mà mình đảm nhận</w:t>
      </w:r>
      <w:r w:rsidRPr="00C97283">
        <w:rPr>
          <w:spacing w:val="2"/>
          <w:lang w:val="vi-VN"/>
        </w:rPr>
        <w:t xml:space="preserve">. </w:t>
      </w:r>
      <w:r w:rsidRPr="00C97283">
        <w:rPr>
          <w:spacing w:val="2"/>
        </w:rPr>
        <w:t xml:space="preserve">Đội ngũ </w:t>
      </w:r>
      <w:r w:rsidRPr="00C97283">
        <w:rPr>
          <w:spacing w:val="2"/>
          <w:lang w:val="vi-VN"/>
        </w:rPr>
        <w:t>CB</w:t>
      </w:r>
      <w:r w:rsidRPr="00C97283">
        <w:rPr>
          <w:spacing w:val="2"/>
        </w:rPr>
        <w:t>QL</w:t>
      </w:r>
      <w:r w:rsidRPr="00C97283">
        <w:rPr>
          <w:spacing w:val="2"/>
          <w:lang w:val="vi-VN"/>
        </w:rPr>
        <w:t xml:space="preserve">, GV, NV </w:t>
      </w:r>
      <w:r w:rsidRPr="00247B69">
        <w:rPr>
          <w:color w:val="FF0000"/>
          <w:spacing w:val="2"/>
          <w:lang w:val="vi-VN"/>
        </w:rPr>
        <w:t xml:space="preserve">của trường đều đạt chuẩn </w:t>
      </w:r>
      <w:r>
        <w:rPr>
          <w:color w:val="FF0000"/>
          <w:spacing w:val="2"/>
        </w:rPr>
        <w:t>theo luật giáo dục 2019</w:t>
      </w:r>
      <w:r w:rsidRPr="00C97283">
        <w:rPr>
          <w:spacing w:val="2"/>
          <w:lang w:val="vi-VN"/>
        </w:rPr>
        <w:t xml:space="preserve">, hàng năm đều được xếp loại từ </w:t>
      </w:r>
      <w:r>
        <w:rPr>
          <w:spacing w:val="2"/>
        </w:rPr>
        <w:t>Đạt</w:t>
      </w:r>
      <w:r w:rsidRPr="00C97283">
        <w:rPr>
          <w:spacing w:val="2"/>
          <w:lang w:val="vi-VN"/>
        </w:rPr>
        <w:t xml:space="preserve"> trở lên theo chuẩn nghề nghiệp.</w:t>
      </w:r>
      <w:r w:rsidRPr="00C97283">
        <w:rPr>
          <w:spacing w:val="2"/>
        </w:rPr>
        <w:t xml:space="preserve"> Công tác bồi dưỡng</w:t>
      </w:r>
      <w:r w:rsidRPr="00C97283">
        <w:rPr>
          <w:spacing w:val="2"/>
          <w:lang w:val="vi-VN"/>
        </w:rPr>
        <w:t xml:space="preserve"> nâng cao trình độ</w:t>
      </w:r>
      <w:r w:rsidRPr="00C97283">
        <w:rPr>
          <w:spacing w:val="2"/>
        </w:rPr>
        <w:t xml:space="preserve"> chuyên môn</w:t>
      </w:r>
      <w:r w:rsidRPr="00C97283">
        <w:rPr>
          <w:spacing w:val="2"/>
          <w:lang w:val="vi-VN"/>
        </w:rPr>
        <w:t xml:space="preserve"> </w:t>
      </w:r>
      <w:r w:rsidRPr="00C97283">
        <w:rPr>
          <w:spacing w:val="2"/>
        </w:rPr>
        <w:t>luôn được trau dồi</w:t>
      </w:r>
      <w:r w:rsidRPr="00C97283">
        <w:rPr>
          <w:spacing w:val="2"/>
          <w:lang w:val="vi-VN"/>
        </w:rPr>
        <w:t xml:space="preserve"> nên số lượng giáo viên đạt </w:t>
      </w:r>
      <w:r w:rsidRPr="007579F2">
        <w:rPr>
          <w:color w:val="FF0000"/>
          <w:spacing w:val="2"/>
          <w:lang w:val="vi-VN"/>
        </w:rPr>
        <w:t>GVDG</w:t>
      </w:r>
      <w:r w:rsidRPr="00C97283">
        <w:rPr>
          <w:spacing w:val="2"/>
          <w:lang w:val="vi-VN"/>
        </w:rPr>
        <w:t xml:space="preserve"> cấp huyện</w:t>
      </w:r>
      <w:r w:rsidRPr="00C97283">
        <w:rPr>
          <w:spacing w:val="2"/>
        </w:rPr>
        <w:t>, tỉnh</w:t>
      </w:r>
      <w:r w:rsidRPr="00C97283">
        <w:rPr>
          <w:spacing w:val="2"/>
          <w:lang w:val="vi-VN"/>
        </w:rPr>
        <w:t xml:space="preserve"> hàng năm đều </w:t>
      </w:r>
      <w:r w:rsidRPr="00C97283">
        <w:rPr>
          <w:spacing w:val="2"/>
        </w:rPr>
        <w:t>đạt kết quả</w:t>
      </w:r>
      <w:r w:rsidRPr="00C97283">
        <w:rPr>
          <w:spacing w:val="2"/>
          <w:lang w:val="vi-VN"/>
        </w:rPr>
        <w:t xml:space="preserve">. </w:t>
      </w:r>
      <w:bookmarkStart w:id="13" w:name="criterion21"/>
      <w:bookmarkEnd w:id="12"/>
      <w:r w:rsidRPr="00C97283">
        <w:rPr>
          <w:spacing w:val="2"/>
          <w:lang w:val="vi-VN"/>
        </w:rPr>
        <w:t>Tập thể CB</w:t>
      </w:r>
      <w:r>
        <w:rPr>
          <w:spacing w:val="2"/>
        </w:rPr>
        <w:t>QL</w:t>
      </w:r>
      <w:r w:rsidRPr="00C97283">
        <w:rPr>
          <w:spacing w:val="2"/>
          <w:lang w:val="vi-VN"/>
        </w:rPr>
        <w:t xml:space="preserve">, GV, NV trong trường nêu cao tinh thần tương thân tương ái, giúp đỡ, hỗ trợ, chia sẻ lẫn nhau những khó khăn trong công tác cũng như trong cuộc sống. Điều đó đã </w:t>
      </w:r>
      <w:r w:rsidRPr="00C97283">
        <w:rPr>
          <w:spacing w:val="2"/>
        </w:rPr>
        <w:t>góp phần</w:t>
      </w:r>
      <w:r w:rsidRPr="00C97283">
        <w:rPr>
          <w:spacing w:val="2"/>
          <w:lang w:val="vi-VN"/>
        </w:rPr>
        <w:t xml:space="preserve"> thúc đẩy </w:t>
      </w:r>
      <w:r w:rsidRPr="00C97283">
        <w:rPr>
          <w:spacing w:val="2"/>
        </w:rPr>
        <w:t xml:space="preserve">chất lượng giáo dục và </w:t>
      </w:r>
      <w:r w:rsidRPr="00C97283">
        <w:rPr>
          <w:spacing w:val="2"/>
          <w:lang w:val="vi-VN"/>
        </w:rPr>
        <w:t xml:space="preserve">mọi hoạt động giáo dục của nhà trường ngày một </w:t>
      </w:r>
      <w:r w:rsidRPr="00C97283">
        <w:rPr>
          <w:spacing w:val="2"/>
        </w:rPr>
        <w:t>đi lên</w:t>
      </w:r>
      <w:r w:rsidRPr="00C97283">
        <w:rPr>
          <w:spacing w:val="2"/>
          <w:lang w:val="vi-VN"/>
        </w:rPr>
        <w:t>.</w:t>
      </w:r>
      <w:r w:rsidRPr="00C97283">
        <w:rPr>
          <w:spacing w:val="2"/>
        </w:rPr>
        <w:t xml:space="preserve"> Các em HS</w:t>
      </w:r>
      <w:r w:rsidRPr="00C97283">
        <w:rPr>
          <w:spacing w:val="2"/>
          <w:lang w:val="vi-VN"/>
        </w:rPr>
        <w:t xml:space="preserve"> </w:t>
      </w:r>
      <w:r w:rsidRPr="00C97283">
        <w:rPr>
          <w:spacing w:val="2"/>
        </w:rPr>
        <w:t xml:space="preserve">chăm </w:t>
      </w:r>
      <w:r w:rsidRPr="00C97283">
        <w:rPr>
          <w:spacing w:val="2"/>
          <w:lang w:val="vi-VN"/>
        </w:rPr>
        <w:t>ngoan và thực hiện tố</w:t>
      </w:r>
      <w:r>
        <w:rPr>
          <w:spacing w:val="2"/>
          <w:lang w:val="vi-VN"/>
        </w:rPr>
        <w:t>t n</w:t>
      </w:r>
      <w:r w:rsidRPr="00C97283">
        <w:rPr>
          <w:spacing w:val="2"/>
          <w:lang w:val="vi-VN"/>
        </w:rPr>
        <w:t xml:space="preserve">ội quy </w:t>
      </w:r>
      <w:r w:rsidRPr="00C97283">
        <w:rPr>
          <w:spacing w:val="2"/>
        </w:rPr>
        <w:t xml:space="preserve">của </w:t>
      </w:r>
      <w:r w:rsidRPr="00C97283">
        <w:rPr>
          <w:spacing w:val="2"/>
          <w:lang w:val="vi-VN"/>
        </w:rPr>
        <w:t>trường</w:t>
      </w:r>
      <w:r w:rsidRPr="00C97283">
        <w:rPr>
          <w:spacing w:val="2"/>
        </w:rPr>
        <w:t>,</w:t>
      </w:r>
      <w:r w:rsidRPr="00C97283">
        <w:rPr>
          <w:spacing w:val="2"/>
          <w:lang w:val="vi-VN"/>
        </w:rPr>
        <w:t xml:space="preserve"> lớp</w:t>
      </w:r>
      <w:r>
        <w:rPr>
          <w:spacing w:val="2"/>
        </w:rPr>
        <w:t>, của khu nội trú, phòng ở</w:t>
      </w:r>
      <w:r w:rsidRPr="00C97283">
        <w:rPr>
          <w:spacing w:val="2"/>
          <w:lang w:val="vi-VN"/>
        </w:rPr>
        <w:t xml:space="preserve">. Nhà trường rất coi trọng việc đảm bảo quyền lợi và tạo </w:t>
      </w:r>
      <w:r w:rsidRPr="00C97283">
        <w:rPr>
          <w:spacing w:val="2"/>
        </w:rPr>
        <w:t>mọi</w:t>
      </w:r>
      <w:r w:rsidRPr="00C97283">
        <w:rPr>
          <w:spacing w:val="2"/>
          <w:lang w:val="vi-VN"/>
        </w:rPr>
        <w:t xml:space="preserve"> điều kiện </w:t>
      </w:r>
      <w:r w:rsidRPr="00C97283">
        <w:rPr>
          <w:spacing w:val="2"/>
        </w:rPr>
        <w:t>tốt nhất</w:t>
      </w:r>
      <w:r w:rsidRPr="00C97283">
        <w:rPr>
          <w:spacing w:val="2"/>
          <w:lang w:val="vi-VN"/>
        </w:rPr>
        <w:t xml:space="preserve"> </w:t>
      </w:r>
      <w:r w:rsidRPr="00C97283">
        <w:rPr>
          <w:spacing w:val="2"/>
        </w:rPr>
        <w:t>để</w:t>
      </w:r>
      <w:r w:rsidRPr="00C97283">
        <w:rPr>
          <w:spacing w:val="2"/>
          <w:lang w:val="vi-VN"/>
        </w:rPr>
        <w:t xml:space="preserve"> các em</w:t>
      </w:r>
      <w:r>
        <w:rPr>
          <w:spacing w:val="2"/>
        </w:rPr>
        <w:t xml:space="preserve"> học sinh yên tâm,</w:t>
      </w:r>
      <w:r w:rsidRPr="00C97283">
        <w:rPr>
          <w:spacing w:val="2"/>
          <w:lang w:val="vi-VN"/>
        </w:rPr>
        <w:t xml:space="preserve"> phấn đấu học tập và rèn luyện</w:t>
      </w:r>
      <w:r w:rsidRPr="00C97283">
        <w:rPr>
          <w:spacing w:val="2"/>
        </w:rPr>
        <w:t>, sinh sống tại trường</w:t>
      </w:r>
      <w:r w:rsidRPr="00C97283">
        <w:rPr>
          <w:spacing w:val="2"/>
          <w:lang w:val="vi-VN"/>
        </w:rPr>
        <w:t xml:space="preserve">. </w:t>
      </w:r>
    </w:p>
    <w:p w14:paraId="09CAB552" w14:textId="77777777" w:rsidR="00E43A60" w:rsidRPr="0068024C" w:rsidRDefault="00E43A60" w:rsidP="00E43A60">
      <w:pPr>
        <w:spacing w:line="276" w:lineRule="auto"/>
        <w:ind w:firstLine="720"/>
        <w:jc w:val="both"/>
        <w:rPr>
          <w:b/>
        </w:rPr>
      </w:pPr>
      <w:r w:rsidRPr="0068024C">
        <w:rPr>
          <w:b/>
        </w:rPr>
        <w:t xml:space="preserve">Tiêu chí </w:t>
      </w:r>
      <w:r w:rsidRPr="0068024C">
        <w:rPr>
          <w:b/>
          <w:lang w:val="vi-VN"/>
        </w:rPr>
        <w:t>2.</w:t>
      </w:r>
      <w:r w:rsidRPr="0068024C">
        <w:rPr>
          <w:b/>
        </w:rPr>
        <w:t>1:</w:t>
      </w:r>
      <w:r w:rsidRPr="0068024C">
        <w:rPr>
          <w:b/>
          <w:lang w:val="vi-VN"/>
        </w:rPr>
        <w:t xml:space="preserve"> Đối với hiệu trưởng, phó hiệu trưởng</w:t>
      </w:r>
      <w:bookmarkEnd w:id="13"/>
      <w:r w:rsidRPr="0068024C">
        <w:rPr>
          <w:b/>
        </w:rPr>
        <w:t xml:space="preserve">          </w:t>
      </w:r>
    </w:p>
    <w:p w14:paraId="409AC9BB" w14:textId="77777777" w:rsidR="00E43A60" w:rsidRPr="00C97283" w:rsidRDefault="00E43A60" w:rsidP="00E43A60">
      <w:pPr>
        <w:pStyle w:val="content"/>
        <w:tabs>
          <w:tab w:val="clear" w:pos="980"/>
        </w:tabs>
        <w:spacing w:before="0" w:after="0" w:line="276" w:lineRule="auto"/>
        <w:ind w:firstLine="720"/>
        <w:rPr>
          <w:b/>
        </w:rPr>
      </w:pPr>
      <w:r w:rsidRPr="00C97283">
        <w:rPr>
          <w:bCs/>
        </w:rPr>
        <w:t>Mức 1:</w:t>
      </w:r>
    </w:p>
    <w:p w14:paraId="0D39D497" w14:textId="77777777" w:rsidR="00E43A60" w:rsidRPr="00C97283" w:rsidRDefault="00E43A60" w:rsidP="00E43A60">
      <w:pPr>
        <w:pStyle w:val="content"/>
        <w:tabs>
          <w:tab w:val="clear" w:pos="980"/>
        </w:tabs>
        <w:spacing w:before="0" w:after="0" w:line="276" w:lineRule="auto"/>
        <w:ind w:firstLine="0"/>
        <w:rPr>
          <w:bCs/>
        </w:rPr>
      </w:pPr>
      <w:r w:rsidRPr="00C97283">
        <w:rPr>
          <w:bCs/>
        </w:rPr>
        <w:lastRenderedPageBreak/>
        <w:tab/>
        <w:t>a) Đạt tiêu chuẩn theo quy định;</w:t>
      </w:r>
    </w:p>
    <w:p w14:paraId="7E9D6D88" w14:textId="77777777" w:rsidR="00E43A60" w:rsidRPr="00C97283" w:rsidRDefault="00E43A60" w:rsidP="00E43A60">
      <w:pPr>
        <w:pStyle w:val="content"/>
        <w:tabs>
          <w:tab w:val="clear" w:pos="980"/>
        </w:tabs>
        <w:spacing w:before="0" w:after="0" w:line="276" w:lineRule="auto"/>
        <w:ind w:firstLine="0"/>
        <w:rPr>
          <w:b/>
        </w:rPr>
      </w:pPr>
      <w:r w:rsidRPr="00C97283">
        <w:rPr>
          <w:bCs/>
        </w:rPr>
        <w:tab/>
        <w:t>b) Được đánh giá đạt chuẩn hiệu trưởng trở lên;</w:t>
      </w:r>
    </w:p>
    <w:p w14:paraId="788001F3" w14:textId="77777777" w:rsidR="00E43A60" w:rsidRPr="00C97283" w:rsidRDefault="00E43A60" w:rsidP="00E43A60">
      <w:pPr>
        <w:pStyle w:val="content"/>
        <w:tabs>
          <w:tab w:val="clear" w:pos="980"/>
        </w:tabs>
        <w:spacing w:before="0" w:after="0" w:line="276" w:lineRule="auto"/>
        <w:ind w:firstLine="0"/>
        <w:rPr>
          <w:b/>
        </w:rPr>
      </w:pPr>
      <w:r w:rsidRPr="00C97283">
        <w:rPr>
          <w:bCs/>
        </w:rPr>
        <w:tab/>
        <w:t>c) Được bồi dưỡng, tập huấn về chuyên môn, nghiệp vụ quản lý giáo dục theo quy định.</w:t>
      </w:r>
    </w:p>
    <w:p w14:paraId="61D7B7BE" w14:textId="77777777" w:rsidR="00E43A60" w:rsidRPr="00C97283" w:rsidRDefault="00E43A60" w:rsidP="00E43A60">
      <w:pPr>
        <w:pStyle w:val="content"/>
        <w:tabs>
          <w:tab w:val="clear" w:pos="980"/>
        </w:tabs>
        <w:spacing w:before="0" w:after="0" w:line="276" w:lineRule="auto"/>
        <w:ind w:firstLine="0"/>
        <w:rPr>
          <w:b/>
        </w:rPr>
      </w:pPr>
      <w:r w:rsidRPr="00C97283">
        <w:rPr>
          <w:bCs/>
        </w:rPr>
        <w:tab/>
        <w:t>Mức 2:</w:t>
      </w:r>
    </w:p>
    <w:p w14:paraId="2BB0E697" w14:textId="77777777" w:rsidR="00E43A60" w:rsidRPr="00C97283" w:rsidRDefault="00E43A60" w:rsidP="00E43A60">
      <w:pPr>
        <w:pStyle w:val="content"/>
        <w:tabs>
          <w:tab w:val="clear" w:pos="980"/>
        </w:tabs>
        <w:spacing w:before="0" w:after="0" w:line="276" w:lineRule="auto"/>
        <w:ind w:firstLine="0"/>
        <w:rPr>
          <w:bCs/>
        </w:rPr>
      </w:pPr>
      <w:r w:rsidRPr="00C97283">
        <w:rPr>
          <w:bCs/>
        </w:rPr>
        <w:tab/>
        <w:t xml:space="preserve">a)  Trong 05 năm liên tiếp tính đến thời điểm đánh giá, có ít nhất 02 năm được đánh giá đạt chuẩn hiệu trưởng ở mức khá trở lên;  </w:t>
      </w:r>
    </w:p>
    <w:p w14:paraId="3C8AFE48" w14:textId="77777777" w:rsidR="00E43A60" w:rsidRPr="00C97283" w:rsidRDefault="00E43A60" w:rsidP="00E43A60">
      <w:pPr>
        <w:pStyle w:val="content"/>
        <w:tabs>
          <w:tab w:val="clear" w:pos="980"/>
        </w:tabs>
        <w:spacing w:before="0" w:after="0" w:line="276" w:lineRule="auto"/>
        <w:ind w:firstLine="0"/>
        <w:rPr>
          <w:b/>
        </w:rPr>
      </w:pPr>
      <w:r w:rsidRPr="00C97283">
        <w:rPr>
          <w:bCs/>
        </w:rPr>
        <w:tab/>
        <w:t>b) Được bồi dưỡng, tập huấn về lý luận chính trị theo quy định; được giáo viên, nhân viên trong trường tín nhiệm.</w:t>
      </w:r>
    </w:p>
    <w:p w14:paraId="3B49D850" w14:textId="77777777" w:rsidR="00E43A60" w:rsidRPr="00C97283" w:rsidRDefault="00E43A60" w:rsidP="00E43A60">
      <w:pPr>
        <w:pStyle w:val="content"/>
        <w:tabs>
          <w:tab w:val="clear" w:pos="980"/>
        </w:tabs>
        <w:spacing w:before="0" w:after="0" w:line="276" w:lineRule="auto"/>
        <w:ind w:firstLine="0"/>
        <w:rPr>
          <w:b/>
        </w:rPr>
      </w:pPr>
      <w:r w:rsidRPr="00C97283">
        <w:rPr>
          <w:bCs/>
        </w:rPr>
        <w:tab/>
        <w:t>Mức 3:</w:t>
      </w:r>
    </w:p>
    <w:p w14:paraId="1AFC4BD5" w14:textId="77777777" w:rsidR="00E43A60" w:rsidRPr="00C97283" w:rsidRDefault="00E43A60" w:rsidP="00E43A60">
      <w:pPr>
        <w:pStyle w:val="content"/>
        <w:tabs>
          <w:tab w:val="clear" w:pos="980"/>
        </w:tabs>
        <w:spacing w:before="0" w:after="0" w:line="276" w:lineRule="auto"/>
        <w:ind w:firstLine="0"/>
        <w:rPr>
          <w:bCs/>
        </w:rPr>
      </w:pPr>
      <w:r w:rsidRPr="00C97283">
        <w:rPr>
          <w:bCs/>
        </w:rPr>
        <w:tab/>
        <w:t>Trong 05 năm liên tiếp tính đến thời điểm đánh giá, được đánh giá đạt chuẩn hiệu trưởng ở mức khá trở lên, trong đó có ít nhất 01 năm được đánh giá đạt chuẩn hiệu trưởng ở mức tốt.</w:t>
      </w:r>
    </w:p>
    <w:p w14:paraId="5BF5EAE4" w14:textId="77777777" w:rsidR="00E43A60" w:rsidRPr="00C97283" w:rsidRDefault="00E43A60" w:rsidP="00E43A60">
      <w:pPr>
        <w:pStyle w:val="content"/>
        <w:tabs>
          <w:tab w:val="clear" w:pos="980"/>
        </w:tabs>
        <w:spacing w:before="0" w:after="0" w:line="276" w:lineRule="auto"/>
        <w:ind w:firstLine="0"/>
        <w:rPr>
          <w:b/>
        </w:rPr>
      </w:pPr>
      <w:r w:rsidRPr="00C97283">
        <w:rPr>
          <w:bCs/>
        </w:rPr>
        <w:tab/>
      </w:r>
      <w:r w:rsidRPr="00C97283">
        <w:rPr>
          <w:b/>
        </w:rPr>
        <w:t>1. Mô tả hiện trạng</w:t>
      </w:r>
    </w:p>
    <w:p w14:paraId="044115BB" w14:textId="77777777" w:rsidR="00E43A60" w:rsidRPr="00C97283" w:rsidRDefault="00E43A60" w:rsidP="00E43A60">
      <w:pPr>
        <w:spacing w:line="276" w:lineRule="auto"/>
        <w:jc w:val="both"/>
        <w:rPr>
          <w:b/>
          <w:bCs/>
          <w:spacing w:val="0"/>
        </w:rPr>
      </w:pPr>
      <w:r w:rsidRPr="00C97283">
        <w:rPr>
          <w:b/>
          <w:bCs/>
          <w:spacing w:val="0"/>
        </w:rPr>
        <w:tab/>
        <w:t>Mức 1:</w:t>
      </w:r>
    </w:p>
    <w:p w14:paraId="4FEB65CC" w14:textId="77777777" w:rsidR="00E43A60" w:rsidRPr="00C97283" w:rsidRDefault="00E43A60" w:rsidP="00E43A60">
      <w:pPr>
        <w:pStyle w:val="Normal1"/>
        <w:spacing w:before="120" w:after="120" w:line="276" w:lineRule="auto"/>
        <w:jc w:val="both"/>
        <w:rPr>
          <w:b/>
          <w:bCs/>
          <w:sz w:val="28"/>
          <w:szCs w:val="28"/>
        </w:rPr>
      </w:pPr>
      <w:r w:rsidRPr="00C97283">
        <w:rPr>
          <w:sz w:val="28"/>
          <w:szCs w:val="28"/>
        </w:rPr>
        <w:tab/>
        <w:t xml:space="preserve">Dựa trên căn cứ của thông tư 12/2011/TT-BGDĐT </w:t>
      </w:r>
      <w:r w:rsidRPr="00C97283">
        <w:rPr>
          <w:iCs/>
          <w:color w:val="000000"/>
          <w:sz w:val="28"/>
          <w:szCs w:val="28"/>
          <w:shd w:val="clear" w:color="auto" w:fill="FFFFFF"/>
        </w:rPr>
        <w:t xml:space="preserve">ngày 28 tháng 3 năm 2011 </w:t>
      </w:r>
      <w:r w:rsidRPr="00C97283">
        <w:rPr>
          <w:sz w:val="28"/>
          <w:szCs w:val="28"/>
        </w:rPr>
        <w:t xml:space="preserve">và thông tư 32/2020/TT-BGDĐT </w:t>
      </w:r>
      <w:r w:rsidRPr="00C97283">
        <w:rPr>
          <w:rFonts w:eastAsia="Calibri"/>
          <w:bCs/>
          <w:color w:val="000000"/>
          <w:spacing w:val="-4"/>
          <w:sz w:val="28"/>
          <w:szCs w:val="28"/>
          <w:shd w:val="clear" w:color="auto" w:fill="FFFFFF"/>
        </w:rPr>
        <w:t>ngày 15</w:t>
      </w:r>
      <w:r>
        <w:rPr>
          <w:rFonts w:eastAsia="Calibri"/>
          <w:bCs/>
          <w:color w:val="000000"/>
          <w:spacing w:val="-4"/>
          <w:sz w:val="28"/>
          <w:szCs w:val="28"/>
          <w:shd w:val="clear" w:color="auto" w:fill="FFFFFF"/>
        </w:rPr>
        <w:t xml:space="preserve"> tháng </w:t>
      </w:r>
      <w:r w:rsidRPr="00C97283">
        <w:rPr>
          <w:rFonts w:eastAsia="Calibri"/>
          <w:bCs/>
          <w:color w:val="000000"/>
          <w:spacing w:val="-4"/>
          <w:sz w:val="28"/>
          <w:szCs w:val="28"/>
          <w:shd w:val="clear" w:color="auto" w:fill="FFFFFF"/>
        </w:rPr>
        <w:t>6</w:t>
      </w:r>
      <w:r>
        <w:rPr>
          <w:rFonts w:eastAsia="Calibri"/>
          <w:bCs/>
          <w:color w:val="000000"/>
          <w:spacing w:val="-4"/>
          <w:sz w:val="28"/>
          <w:szCs w:val="28"/>
          <w:shd w:val="clear" w:color="auto" w:fill="FFFFFF"/>
        </w:rPr>
        <w:t xml:space="preserve"> năm </w:t>
      </w:r>
      <w:r w:rsidRPr="00C97283">
        <w:rPr>
          <w:rFonts w:eastAsia="Calibri"/>
          <w:bCs/>
          <w:color w:val="000000"/>
          <w:spacing w:val="-4"/>
          <w:sz w:val="28"/>
          <w:szCs w:val="28"/>
          <w:shd w:val="clear" w:color="auto" w:fill="FFFFFF"/>
        </w:rPr>
        <w:t xml:space="preserve">2020 của Bộ trưởng Bộ Giáo dục và Đào tạo </w:t>
      </w:r>
      <w:r w:rsidRPr="00C97283">
        <w:rPr>
          <w:sz w:val="28"/>
          <w:szCs w:val="28"/>
        </w:rPr>
        <w:t xml:space="preserve">ban hành Điều lệ trường Trung học cơ sở, THPT và trường Phổ thông nhiều cấp học, quy định Hiệu trưởng, phó hiệu trưởng phải đạt yêu cầu về trình độ đào tạo của nhà giáo và thời gian công tác theo quy định của Luật giáo dục trường phổ thông. Hiệu trưởng và phó hiệu trưởng nhà trường trước khi được bổ nhiệm đều có bằng cấp theo yêu cầu </w:t>
      </w:r>
      <w:r w:rsidRPr="00C97283">
        <w:rPr>
          <w:bCs/>
          <w:sz w:val="28"/>
          <w:szCs w:val="28"/>
        </w:rPr>
        <w:t xml:space="preserve">và </w:t>
      </w:r>
      <w:r w:rsidRPr="00C97283">
        <w:rPr>
          <w:sz w:val="28"/>
          <w:szCs w:val="28"/>
        </w:rPr>
        <w:t xml:space="preserve">đảm bảo đủ thời gian công tác trước khi được bổ nhiệm làm cán bộ quản </w:t>
      </w:r>
      <w:r w:rsidRPr="008E3DE2">
        <w:rPr>
          <w:sz w:val="28"/>
          <w:szCs w:val="28"/>
        </w:rPr>
        <w:t xml:space="preserve">lý </w:t>
      </w:r>
      <w:r w:rsidRPr="00987BE3">
        <w:rPr>
          <w:b/>
          <w:bCs/>
          <w:sz w:val="28"/>
          <w:szCs w:val="28"/>
        </w:rPr>
        <w:t>[H2-1.4-01]</w:t>
      </w:r>
      <w:r>
        <w:rPr>
          <w:b/>
          <w:bCs/>
          <w:sz w:val="28"/>
          <w:szCs w:val="28"/>
        </w:rPr>
        <w:t xml:space="preserve">; </w:t>
      </w:r>
      <w:r w:rsidRPr="00987BE3">
        <w:rPr>
          <w:b/>
          <w:bCs/>
          <w:color w:val="000000" w:themeColor="text1"/>
          <w:sz w:val="28"/>
          <w:szCs w:val="28"/>
        </w:rPr>
        <w:t>[H7-2.1-01]</w:t>
      </w:r>
      <w:r w:rsidRPr="00987BE3">
        <w:rPr>
          <w:b/>
          <w:bCs/>
          <w:sz w:val="28"/>
          <w:szCs w:val="28"/>
        </w:rPr>
        <w:t>.</w:t>
      </w:r>
    </w:p>
    <w:p w14:paraId="14AD2C29" w14:textId="77777777" w:rsidR="00E43A60" w:rsidRPr="008E3DE2" w:rsidRDefault="00E43A60" w:rsidP="00E43A60">
      <w:pPr>
        <w:spacing w:line="276" w:lineRule="auto"/>
        <w:ind w:firstLine="720"/>
        <w:jc w:val="both"/>
        <w:rPr>
          <w:b/>
        </w:rPr>
      </w:pPr>
      <w:r w:rsidRPr="00C97283">
        <w:rPr>
          <w:spacing w:val="0"/>
        </w:rPr>
        <w:t xml:space="preserve">Căn cứ vào </w:t>
      </w:r>
      <w:r w:rsidRPr="00C97283">
        <w:t>Thông tư 14/2018/TT-BGDĐT ngày 20 tháng 07 năm 2018, h</w:t>
      </w:r>
      <w:r w:rsidRPr="00C97283">
        <w:rPr>
          <w:spacing w:val="0"/>
        </w:rPr>
        <w:t xml:space="preserve">ằng năm </w:t>
      </w:r>
      <w:r w:rsidRPr="00C97283">
        <w:rPr>
          <w:bCs/>
        </w:rPr>
        <w:t xml:space="preserve">hiệu trưởng, phó hiệu trưởng </w:t>
      </w:r>
      <w:r w:rsidRPr="00C97283">
        <w:rPr>
          <w:spacing w:val="0"/>
        </w:rPr>
        <w:t>đều được đánh giá</w:t>
      </w:r>
      <w:r w:rsidRPr="00C97283">
        <w:rPr>
          <w:bCs/>
        </w:rPr>
        <w:t xml:space="preserve"> đạt chuẩn trở lên</w:t>
      </w:r>
      <w:r w:rsidRPr="00C97283">
        <w:rPr>
          <w:spacing w:val="0"/>
        </w:rPr>
        <w:t xml:space="preserve"> </w:t>
      </w:r>
      <w:r>
        <w:rPr>
          <w:b/>
          <w:bCs/>
          <w:color w:val="000000" w:themeColor="text1"/>
        </w:rPr>
        <w:t>[H7-2.1-02</w:t>
      </w:r>
      <w:r w:rsidRPr="008E3DE2">
        <w:rPr>
          <w:b/>
          <w:bCs/>
          <w:color w:val="000000" w:themeColor="text1"/>
        </w:rPr>
        <w:t>]</w:t>
      </w:r>
      <w:r>
        <w:rPr>
          <w:b/>
          <w:bCs/>
          <w:color w:val="000000" w:themeColor="text1"/>
        </w:rPr>
        <w:t xml:space="preserve">; </w:t>
      </w:r>
      <w:r w:rsidRPr="00E00CE4">
        <w:rPr>
          <w:b/>
          <w:bCs/>
          <w:color w:val="000000" w:themeColor="text1"/>
        </w:rPr>
        <w:t>[H7-2.1-03].</w:t>
      </w:r>
    </w:p>
    <w:p w14:paraId="5283EDB2" w14:textId="77777777" w:rsidR="00E43A60" w:rsidRPr="00C97283" w:rsidRDefault="00E43A60" w:rsidP="00E43A60">
      <w:pPr>
        <w:spacing w:line="276" w:lineRule="auto"/>
        <w:ind w:firstLine="720"/>
        <w:jc w:val="both"/>
        <w:rPr>
          <w:spacing w:val="0"/>
        </w:rPr>
      </w:pPr>
      <w:r w:rsidRPr="00C97283">
        <w:rPr>
          <w:spacing w:val="0"/>
        </w:rPr>
        <w:t>Hiệu trưởng và phó hiệu trưởng nhà trường đều có trình độ đạt chuẩ</w:t>
      </w:r>
      <w:r>
        <w:rPr>
          <w:spacing w:val="0"/>
        </w:rPr>
        <w:t xml:space="preserve">n </w:t>
      </w:r>
      <w:r w:rsidRPr="00C97283">
        <w:rPr>
          <w:spacing w:val="0"/>
        </w:rPr>
        <w:t xml:space="preserve">đã được bồi dưỡng sơ cấp và trung cấp lí luận chính trị, nghiệp vụ quản lí giáo dục, </w:t>
      </w:r>
      <w:r>
        <w:rPr>
          <w:spacing w:val="0"/>
        </w:rPr>
        <w:t>h</w:t>
      </w:r>
      <w:r w:rsidRPr="00C97283">
        <w:rPr>
          <w:spacing w:val="0"/>
        </w:rPr>
        <w:t xml:space="preserve">oàn thành Bồi dưỡng thường xuyên Chương trình Giáo dục phổ thông 2018: Mô đun 1 đến mô đun 5 và mô đun 9 </w:t>
      </w:r>
      <w:r>
        <w:rPr>
          <w:b/>
          <w:bCs/>
          <w:color w:val="000000" w:themeColor="text1"/>
        </w:rPr>
        <w:t>[H7-2.1-04</w:t>
      </w:r>
      <w:r w:rsidRPr="00A80679">
        <w:rPr>
          <w:b/>
          <w:bCs/>
          <w:color w:val="000000" w:themeColor="text1"/>
        </w:rPr>
        <w:t>]</w:t>
      </w:r>
      <w:r w:rsidRPr="00A80679">
        <w:rPr>
          <w:b/>
          <w:bCs/>
        </w:rPr>
        <w:t>.</w:t>
      </w:r>
      <w:r w:rsidRPr="00C97283">
        <w:rPr>
          <w:spacing w:val="0"/>
        </w:rPr>
        <w:t xml:space="preserve"> </w:t>
      </w:r>
    </w:p>
    <w:p w14:paraId="2A42A679" w14:textId="77777777" w:rsidR="00E43A60" w:rsidRPr="00C97283" w:rsidRDefault="00E43A60" w:rsidP="00E43A60">
      <w:pPr>
        <w:spacing w:line="276" w:lineRule="auto"/>
        <w:ind w:firstLine="720"/>
        <w:jc w:val="both"/>
        <w:rPr>
          <w:b/>
          <w:spacing w:val="0"/>
        </w:rPr>
      </w:pPr>
      <w:r w:rsidRPr="00C97283">
        <w:rPr>
          <w:b/>
          <w:spacing w:val="0"/>
        </w:rPr>
        <w:t>Mức 2:</w:t>
      </w:r>
      <w:r w:rsidRPr="00C97283">
        <w:rPr>
          <w:b/>
          <w:spacing w:val="0"/>
        </w:rPr>
        <w:tab/>
      </w:r>
    </w:p>
    <w:p w14:paraId="59F93D82" w14:textId="77777777" w:rsidR="00E43A60" w:rsidRPr="00C97283" w:rsidRDefault="00E43A60" w:rsidP="00E43A60">
      <w:pPr>
        <w:spacing w:line="276" w:lineRule="auto"/>
        <w:ind w:firstLine="720"/>
        <w:jc w:val="both"/>
        <w:rPr>
          <w:b/>
          <w:i/>
          <w:spacing w:val="0"/>
        </w:rPr>
      </w:pPr>
      <w:r w:rsidRPr="00C97283">
        <w:rPr>
          <w:spacing w:val="0"/>
        </w:rPr>
        <w:t xml:space="preserve">Trong 5 năm liên tiếp tính từ thời điểm đánh giá, </w:t>
      </w:r>
      <w:r>
        <w:rPr>
          <w:spacing w:val="0"/>
        </w:rPr>
        <w:t>HT</w:t>
      </w:r>
      <w:r w:rsidRPr="00C97283">
        <w:rPr>
          <w:spacing w:val="0"/>
        </w:rPr>
        <w:t xml:space="preserve"> của nhà trường đều được đánh giá </w:t>
      </w:r>
      <w:r w:rsidRPr="00C97283">
        <w:rPr>
          <w:bCs/>
        </w:rPr>
        <w:t xml:space="preserve">đạt chuẩn hiệu trưởng trở lên. Năm học 2020 - 2021 và năm học 2021 - 2022 </w:t>
      </w:r>
      <w:r>
        <w:rPr>
          <w:bCs/>
        </w:rPr>
        <w:t>HT</w:t>
      </w:r>
      <w:r w:rsidRPr="00C97283">
        <w:rPr>
          <w:bCs/>
        </w:rPr>
        <w:t xml:space="preserve"> </w:t>
      </w:r>
      <w:r>
        <w:rPr>
          <w:bCs/>
        </w:rPr>
        <w:t xml:space="preserve">nhà </w:t>
      </w:r>
      <w:r w:rsidRPr="00C97283">
        <w:rPr>
          <w:bCs/>
        </w:rPr>
        <w:t xml:space="preserve">trường được đánh giá đạt chuẩn ở mức </w:t>
      </w:r>
      <w:r w:rsidRPr="00781FBB">
        <w:rPr>
          <w:bCs/>
          <w:color w:val="FF0000"/>
        </w:rPr>
        <w:t>Khá</w:t>
      </w:r>
      <w:r w:rsidRPr="00C97283">
        <w:rPr>
          <w:bCs/>
        </w:rPr>
        <w:t xml:space="preserve"> </w:t>
      </w:r>
      <w:r>
        <w:rPr>
          <w:b/>
          <w:bCs/>
          <w:color w:val="000000" w:themeColor="text1"/>
        </w:rPr>
        <w:t>[H7-2.1-02</w:t>
      </w:r>
      <w:r w:rsidRPr="008E3DE2">
        <w:rPr>
          <w:b/>
          <w:bCs/>
          <w:color w:val="000000" w:themeColor="text1"/>
        </w:rPr>
        <w:t>]</w:t>
      </w:r>
      <w:r>
        <w:rPr>
          <w:b/>
          <w:bCs/>
          <w:color w:val="000000" w:themeColor="text1"/>
        </w:rPr>
        <w:t>.</w:t>
      </w:r>
    </w:p>
    <w:p w14:paraId="49B97DFE" w14:textId="77777777" w:rsidR="00E43A60" w:rsidRPr="00C97283" w:rsidRDefault="00E43A60" w:rsidP="00E43A60">
      <w:pPr>
        <w:pStyle w:val="content"/>
        <w:tabs>
          <w:tab w:val="clear" w:pos="980"/>
        </w:tabs>
        <w:spacing w:before="0" w:after="0" w:line="276" w:lineRule="auto"/>
        <w:ind w:firstLine="720"/>
        <w:rPr>
          <w:b/>
        </w:rPr>
      </w:pPr>
      <w:r>
        <w:rPr>
          <w:spacing w:val="0"/>
        </w:rPr>
        <w:t>HT và PHT</w:t>
      </w:r>
      <w:r w:rsidRPr="00C97283">
        <w:rPr>
          <w:spacing w:val="0"/>
        </w:rPr>
        <w:t xml:space="preserve"> đã hoàn thành lớp bồi dưỡng sơ cấp và trung cấp lí luận chính trị, được bồi dưỡng nghiệp vụ quản lí giáo dục</w:t>
      </w:r>
      <w:r w:rsidRPr="0068024C">
        <w:rPr>
          <w:bCs/>
        </w:rPr>
        <w:t>.</w:t>
      </w:r>
      <w:r w:rsidRPr="00C97283">
        <w:rPr>
          <w:bCs/>
        </w:rPr>
        <w:t xml:space="preserve"> Với phẩm chất và tầm nhìn của mình </w:t>
      </w:r>
      <w:r>
        <w:rPr>
          <w:bCs/>
        </w:rPr>
        <w:t>HT và PHT</w:t>
      </w:r>
      <w:r w:rsidRPr="00C97283">
        <w:rPr>
          <w:bCs/>
        </w:rPr>
        <w:t xml:space="preserve"> đều được giáo viên, nhân viên trong trường tín nhiệm, thể hiện qua </w:t>
      </w:r>
      <w:r w:rsidRPr="00C97283">
        <w:rPr>
          <w:bCs/>
        </w:rPr>
        <w:lastRenderedPageBreak/>
        <w:t xml:space="preserve">phiếu đánh giá chuẩn hiệu trưởng, phó hiệu trưởng của giáo viên, nhân viên hàng năm </w:t>
      </w:r>
      <w:r>
        <w:rPr>
          <w:b/>
          <w:bCs/>
        </w:rPr>
        <w:t>[H7-2.1-05</w:t>
      </w:r>
      <w:r w:rsidRPr="00C97283">
        <w:rPr>
          <w:b/>
          <w:bCs/>
        </w:rPr>
        <w:t>]</w:t>
      </w:r>
      <w:r w:rsidRPr="00E72996">
        <w:rPr>
          <w:b/>
          <w:bCs/>
        </w:rPr>
        <w:t>.</w:t>
      </w:r>
    </w:p>
    <w:p w14:paraId="6C2343F9" w14:textId="77777777" w:rsidR="00E43A60" w:rsidRPr="00C97283" w:rsidRDefault="00E43A60" w:rsidP="00E43A60">
      <w:pPr>
        <w:spacing w:line="276" w:lineRule="auto"/>
        <w:ind w:firstLine="720"/>
        <w:jc w:val="both"/>
        <w:rPr>
          <w:b/>
          <w:spacing w:val="0"/>
        </w:rPr>
      </w:pPr>
      <w:r w:rsidRPr="00C97283">
        <w:rPr>
          <w:b/>
          <w:spacing w:val="0"/>
        </w:rPr>
        <w:t>Mức 3:</w:t>
      </w:r>
    </w:p>
    <w:p w14:paraId="1FF3AB55" w14:textId="77777777" w:rsidR="00E43A60" w:rsidRPr="00C97283" w:rsidRDefault="00E43A60" w:rsidP="00E43A60">
      <w:pPr>
        <w:pStyle w:val="content"/>
        <w:tabs>
          <w:tab w:val="clear" w:pos="980"/>
        </w:tabs>
        <w:spacing w:before="0" w:after="0" w:line="276" w:lineRule="auto"/>
        <w:ind w:firstLine="720"/>
        <w:rPr>
          <w:bCs/>
        </w:rPr>
      </w:pPr>
      <w:r w:rsidRPr="00C97283">
        <w:rPr>
          <w:spacing w:val="0"/>
        </w:rPr>
        <w:t xml:space="preserve">Từ năm học 2019-2020 đến nay, </w:t>
      </w:r>
      <w:r>
        <w:rPr>
          <w:spacing w:val="0"/>
        </w:rPr>
        <w:t>HT và PHT</w:t>
      </w:r>
      <w:r w:rsidRPr="00C97283">
        <w:rPr>
          <w:spacing w:val="0"/>
        </w:rPr>
        <w:t xml:space="preserve"> của trường đều đạt chuẩn ở mức Khá theo Quy định chuẩn </w:t>
      </w:r>
      <w:r>
        <w:rPr>
          <w:spacing w:val="0"/>
        </w:rPr>
        <w:t>nghề nghiệp</w:t>
      </w:r>
      <w:r w:rsidRPr="00C42592">
        <w:rPr>
          <w:spacing w:val="0"/>
        </w:rPr>
        <w:t xml:space="preserve">, </w:t>
      </w:r>
      <w:r w:rsidRPr="00C42592">
        <w:t xml:space="preserve">trong các năm qua </w:t>
      </w:r>
      <w:r>
        <w:rPr>
          <w:spacing w:val="0"/>
        </w:rPr>
        <w:t>HT và PHT</w:t>
      </w:r>
      <w:r w:rsidRPr="00C97283">
        <w:rPr>
          <w:spacing w:val="0"/>
        </w:rPr>
        <w:t xml:space="preserve"> </w:t>
      </w:r>
      <w:r w:rsidRPr="00C42592">
        <w:t xml:space="preserve">đều được cấp trên công nhận là Chiến sỹ thi đua cấp cơ sở và được các cấp quản lý khen thưởng. </w:t>
      </w:r>
      <w:r>
        <w:t>HT</w:t>
      </w:r>
      <w:r w:rsidRPr="00C42592">
        <w:rPr>
          <w:spacing w:val="0"/>
        </w:rPr>
        <w:t xml:space="preserve"> nhà trường luôn nêu cao tinh thần trách nhiệm cao, luôn tâm huyết với nhiệm vụ trọng tâm của từng năm học; tuy nhiên trong công tác quản lí, đặc biệt là công tác tại ngôi trường mang tính đặc thù, 100% các em học sinh là con em dân tộc thiểu số thì ngôn ngữ dân tộc thiểu số là cần thiết nhằm hỗ trợ cho việc giáo dục, hỗ trợ các em và đây cũng là hạn chế, khó khăn rất lớn dành cho Hiệu trưởng, chính vì vậy mà </w:t>
      </w:r>
      <w:r w:rsidRPr="00C42592">
        <w:rPr>
          <w:bCs/>
        </w:rPr>
        <w:t xml:space="preserve">trong 05 năm liên tiếp tính đến </w:t>
      </w:r>
      <w:r w:rsidRPr="00C97283">
        <w:rPr>
          <w:bCs/>
        </w:rPr>
        <w:t>thời điểm đánh giá chưa có năm nào Hiệu trưởng được đánh giá ở mứ</w:t>
      </w:r>
      <w:r>
        <w:rPr>
          <w:bCs/>
        </w:rPr>
        <w:t>c T</w:t>
      </w:r>
      <w:r w:rsidRPr="00C97283">
        <w:rPr>
          <w:bCs/>
        </w:rPr>
        <w:t>ốt</w:t>
      </w:r>
      <w:r w:rsidRPr="00C97283">
        <w:rPr>
          <w:spacing w:val="0"/>
        </w:rPr>
        <w:t xml:space="preserve"> </w:t>
      </w:r>
      <w:r w:rsidRPr="00357449">
        <w:rPr>
          <w:b/>
          <w:bCs/>
        </w:rPr>
        <w:t>[H7-2.1-06]</w:t>
      </w:r>
      <w:r>
        <w:rPr>
          <w:b/>
          <w:bCs/>
        </w:rPr>
        <w:t xml:space="preserve">; </w:t>
      </w:r>
      <w:r w:rsidRPr="00C97283">
        <w:rPr>
          <w:b/>
          <w:bCs/>
        </w:rPr>
        <w:t>[</w:t>
      </w:r>
      <w:r>
        <w:rPr>
          <w:b/>
          <w:bCs/>
        </w:rPr>
        <w:t>H7-2.1-02]</w:t>
      </w:r>
      <w:r w:rsidRPr="00C97283">
        <w:rPr>
          <w:b/>
          <w:bCs/>
        </w:rPr>
        <w:t>.</w:t>
      </w:r>
    </w:p>
    <w:p w14:paraId="6200A9BA" w14:textId="77777777" w:rsidR="00E43A60" w:rsidRPr="00C97283" w:rsidRDefault="00E43A60" w:rsidP="00E43A60">
      <w:pPr>
        <w:spacing w:line="276" w:lineRule="auto"/>
        <w:ind w:firstLine="720"/>
        <w:jc w:val="both"/>
        <w:rPr>
          <w:spacing w:val="0"/>
        </w:rPr>
      </w:pPr>
      <w:r w:rsidRPr="00C97283">
        <w:rPr>
          <w:b/>
          <w:spacing w:val="0"/>
        </w:rPr>
        <w:t xml:space="preserve">2. Điểm mạnh </w:t>
      </w:r>
    </w:p>
    <w:p w14:paraId="4E7C3A35" w14:textId="77777777" w:rsidR="00E43A60" w:rsidRPr="00C97283" w:rsidRDefault="00E43A60" w:rsidP="00E43A60">
      <w:pPr>
        <w:spacing w:line="276" w:lineRule="auto"/>
        <w:jc w:val="both"/>
        <w:rPr>
          <w:spacing w:val="0"/>
        </w:rPr>
      </w:pPr>
      <w:r w:rsidRPr="00C97283">
        <w:rPr>
          <w:spacing w:val="0"/>
        </w:rPr>
        <w:tab/>
        <w:t xml:space="preserve">Nhà trường có đội ngũ </w:t>
      </w:r>
      <w:r>
        <w:rPr>
          <w:spacing w:val="0"/>
        </w:rPr>
        <w:t>CBQL</w:t>
      </w:r>
      <w:r w:rsidRPr="00C97283">
        <w:rPr>
          <w:spacing w:val="0"/>
        </w:rPr>
        <w:t xml:space="preserve"> đều đạt chuẩn </w:t>
      </w:r>
      <w:r>
        <w:rPr>
          <w:spacing w:val="0"/>
        </w:rPr>
        <w:t xml:space="preserve">theo luật giáo dục 2019 </w:t>
      </w:r>
      <w:r w:rsidRPr="00C97283">
        <w:rPr>
          <w:spacing w:val="0"/>
        </w:rPr>
        <w:t>về văn bằng chứng chỉ, được bồi dưỡng qua các lớp quản lí giáo dục, trung cấp lí luận chính trị, khả năng ứng dụng thành thạo CNTT trong công tác quản lí và giảng dạy và luôn được đội ngũ giáo viên, nhân viên tín nhiệm. V</w:t>
      </w:r>
      <w:r w:rsidRPr="00C97283">
        <w:t xml:space="preserve">iệc đánh giá chuẩn </w:t>
      </w:r>
      <w:r>
        <w:rPr>
          <w:spacing w:val="0"/>
        </w:rPr>
        <w:t>HT và PHT</w:t>
      </w:r>
      <w:r w:rsidRPr="00C97283">
        <w:t xml:space="preserve"> theo Thông tư 14/2018/TT-BGDĐT ngày 20 tháng 07 năm 2018 đều được thực hiện đúng quy định hằng năm. </w:t>
      </w:r>
    </w:p>
    <w:p w14:paraId="0ED1E3D7" w14:textId="77777777" w:rsidR="00E43A60" w:rsidRPr="00C97283" w:rsidRDefault="00E43A60" w:rsidP="00E43A60">
      <w:pPr>
        <w:spacing w:line="276" w:lineRule="auto"/>
        <w:ind w:firstLine="720"/>
        <w:jc w:val="both"/>
        <w:rPr>
          <w:spacing w:val="0"/>
        </w:rPr>
      </w:pPr>
      <w:r w:rsidRPr="00C97283">
        <w:rPr>
          <w:spacing w:val="0"/>
        </w:rPr>
        <w:t>Với sự lãnh đạo, chỉ đạo sáng suốt, với tầm nhìn chiến lược của CBQL nên các đoàn thể trong nhà trường luôn xây dựng kế hoạch kịp thời, hiệu quả, tổ chức thực hiện kiểm tra đánh giá theo đúng quy chế góp phần quan trọng trong thành tích chung của nhà trường. Nội bộ viên chức trong nhà trường luôn giữ mối đoàn kết, yêu thương, trách nhiệm.</w:t>
      </w:r>
    </w:p>
    <w:p w14:paraId="251E67C1" w14:textId="77777777" w:rsidR="00E43A60" w:rsidRPr="00C97283" w:rsidRDefault="00E43A60" w:rsidP="00E43A60">
      <w:pPr>
        <w:spacing w:line="276" w:lineRule="auto"/>
        <w:ind w:firstLine="720"/>
        <w:jc w:val="both"/>
        <w:rPr>
          <w:b/>
          <w:spacing w:val="0"/>
        </w:rPr>
      </w:pPr>
      <w:r w:rsidRPr="00C97283">
        <w:rPr>
          <w:b/>
          <w:spacing w:val="0"/>
        </w:rPr>
        <w:t>3. Điểm yếu</w:t>
      </w:r>
    </w:p>
    <w:p w14:paraId="1A7F16E1" w14:textId="77777777" w:rsidR="00E43A60" w:rsidRPr="00C42592" w:rsidRDefault="00E43A60" w:rsidP="00E43A60">
      <w:pPr>
        <w:spacing w:line="276" w:lineRule="auto"/>
        <w:jc w:val="both"/>
        <w:rPr>
          <w:spacing w:val="0"/>
        </w:rPr>
      </w:pPr>
      <w:r w:rsidRPr="00C97283">
        <w:rPr>
          <w:spacing w:val="0"/>
        </w:rPr>
        <w:tab/>
      </w:r>
      <w:r>
        <w:rPr>
          <w:spacing w:val="0"/>
        </w:rPr>
        <w:t>HT và PHT</w:t>
      </w:r>
      <w:r w:rsidRPr="00C97283">
        <w:rPr>
          <w:spacing w:val="0"/>
        </w:rPr>
        <w:t xml:space="preserve"> </w:t>
      </w:r>
      <w:r>
        <w:rPr>
          <w:spacing w:val="0"/>
        </w:rPr>
        <w:t xml:space="preserve">còn hạn chế </w:t>
      </w:r>
      <w:r w:rsidRPr="00C42592">
        <w:rPr>
          <w:spacing w:val="0"/>
        </w:rPr>
        <w:t xml:space="preserve">ngôn ngữ các dân tộc thiểu số </w:t>
      </w:r>
      <w:r>
        <w:rPr>
          <w:spacing w:val="0"/>
        </w:rPr>
        <w:t>nên</w:t>
      </w:r>
      <w:r w:rsidRPr="00C42592">
        <w:rPr>
          <w:spacing w:val="0"/>
        </w:rPr>
        <w:t xml:space="preserve"> trong việc</w:t>
      </w:r>
      <w:r>
        <w:rPr>
          <w:spacing w:val="0"/>
        </w:rPr>
        <w:t xml:space="preserve"> tư vấn cho các</w:t>
      </w:r>
      <w:r w:rsidRPr="00C42592">
        <w:rPr>
          <w:spacing w:val="0"/>
        </w:rPr>
        <w:t xml:space="preserve"> em học sinh dẫn đến chưa tạo được sự đột phá trong chuyển biến và nâng cao chất lượng dạy học và các hoạt động giáo dục trong nhà trường.</w:t>
      </w:r>
    </w:p>
    <w:p w14:paraId="189D7F52" w14:textId="77777777" w:rsidR="00E43A60" w:rsidRPr="00C97283" w:rsidRDefault="00E43A60" w:rsidP="00E43A60">
      <w:pPr>
        <w:spacing w:line="276" w:lineRule="auto"/>
        <w:ind w:firstLine="720"/>
        <w:jc w:val="both"/>
      </w:pPr>
      <w:r w:rsidRPr="00C42592">
        <w:t>Năm học 2021-2022 (tháng 10 năm 2021), 1 phó hiệu trưởng được tín nhiệm và bổ nhiệm làm Phó trưởng phòng G</w:t>
      </w:r>
      <w:r>
        <w:t>D-</w:t>
      </w:r>
      <w:r w:rsidRPr="00C42592">
        <w:t xml:space="preserve">ĐT nên </w:t>
      </w:r>
      <w:r>
        <w:t xml:space="preserve">hiện tại nhà trường </w:t>
      </w:r>
      <w:r w:rsidRPr="00C42592">
        <w:t xml:space="preserve">còn thiếu 01 </w:t>
      </w:r>
      <w:r>
        <w:t>PHT</w:t>
      </w:r>
      <w:r w:rsidRPr="00C42592">
        <w:t xml:space="preserve"> làm ảnh hưởng không nhỏ đến các hoạt động quản lí </w:t>
      </w:r>
      <w:r w:rsidRPr="00C97283">
        <w:t>và giáo dục học sinh trong nhà trường.</w:t>
      </w:r>
    </w:p>
    <w:p w14:paraId="6D2A2E80" w14:textId="77777777" w:rsidR="00E43A60" w:rsidRPr="00C97283" w:rsidRDefault="00E43A60" w:rsidP="00E43A60">
      <w:pPr>
        <w:spacing w:line="276" w:lineRule="auto"/>
        <w:ind w:firstLine="720"/>
        <w:jc w:val="both"/>
        <w:rPr>
          <w:b/>
          <w:spacing w:val="0"/>
        </w:rPr>
      </w:pPr>
      <w:r w:rsidRPr="00C97283">
        <w:rPr>
          <w:b/>
          <w:spacing w:val="0"/>
        </w:rPr>
        <w:t>4. Kế hoạch cải tiến chất lượng</w:t>
      </w:r>
    </w:p>
    <w:p w14:paraId="0646C9CF" w14:textId="77777777" w:rsidR="00E43A60" w:rsidRDefault="00E43A60" w:rsidP="00E43A60">
      <w:pPr>
        <w:spacing w:line="276" w:lineRule="auto"/>
        <w:jc w:val="both"/>
        <w:rPr>
          <w:spacing w:val="0"/>
        </w:rPr>
      </w:pPr>
      <w:r w:rsidRPr="00C97283">
        <w:rPr>
          <w:spacing w:val="0"/>
        </w:rPr>
        <w:tab/>
      </w:r>
      <w:r>
        <w:rPr>
          <w:spacing w:val="0"/>
        </w:rPr>
        <w:t>Trong những năm học tới, nhà trường sẽ tiếp tục phát huy các điểm mạnh và không ngừng nghiên cứu tìm ra các biện pháp để khắc phục điểm yếu mà nhà trường đã nhận định được như đã nêu ở trên.</w:t>
      </w:r>
    </w:p>
    <w:p w14:paraId="64B8AD7D" w14:textId="77777777" w:rsidR="00E43A60" w:rsidRPr="00C97283" w:rsidRDefault="00E43A60" w:rsidP="00E43A60">
      <w:pPr>
        <w:spacing w:line="276" w:lineRule="auto"/>
        <w:ind w:firstLine="720"/>
        <w:jc w:val="both"/>
        <w:rPr>
          <w:spacing w:val="0"/>
        </w:rPr>
      </w:pPr>
      <w:r w:rsidRPr="00C97283">
        <w:rPr>
          <w:spacing w:val="0"/>
        </w:rPr>
        <w:t xml:space="preserve">Nhà trường có kế hoạch tham mưu với </w:t>
      </w:r>
      <w:r>
        <w:rPr>
          <w:spacing w:val="0"/>
        </w:rPr>
        <w:t>UBND huyện</w:t>
      </w:r>
      <w:r w:rsidRPr="00C97283">
        <w:rPr>
          <w:spacing w:val="0"/>
        </w:rPr>
        <w:t>, Phòng GD</w:t>
      </w:r>
      <w:r>
        <w:rPr>
          <w:spacing w:val="0"/>
        </w:rPr>
        <w:t>-</w:t>
      </w:r>
      <w:r w:rsidRPr="00C97283">
        <w:rPr>
          <w:spacing w:val="0"/>
        </w:rPr>
        <w:t xml:space="preserve">ĐT Cư M’gar mở các lớp bồi dưỡng ngôn ngữ dân tộc thiểu số </w:t>
      </w:r>
      <w:r>
        <w:rPr>
          <w:spacing w:val="0"/>
        </w:rPr>
        <w:t>cho CBQL.</w:t>
      </w:r>
      <w:r w:rsidRPr="00C97283">
        <w:rPr>
          <w:spacing w:val="0"/>
        </w:rPr>
        <w:t xml:space="preserve"> </w:t>
      </w:r>
    </w:p>
    <w:p w14:paraId="1BE48375" w14:textId="77777777" w:rsidR="00E43A60" w:rsidRPr="00C97283" w:rsidRDefault="00E43A60" w:rsidP="00E43A60">
      <w:pPr>
        <w:spacing w:line="276" w:lineRule="auto"/>
        <w:ind w:firstLine="720"/>
        <w:jc w:val="both"/>
      </w:pPr>
      <w:r>
        <w:rPr>
          <w:spacing w:val="0"/>
        </w:rPr>
        <w:lastRenderedPageBreak/>
        <w:t>HT và PHT</w:t>
      </w:r>
      <w:r w:rsidRPr="00C97283">
        <w:rPr>
          <w:spacing w:val="0"/>
        </w:rPr>
        <w:t xml:space="preserve"> </w:t>
      </w:r>
      <w:r w:rsidRPr="00C97283">
        <w:t xml:space="preserve">tiếp tục </w:t>
      </w:r>
      <w:r>
        <w:t>tự học và sáng tạo để nâng cao trình độ chuyên môn, nghiệp vụ quản lý</w:t>
      </w:r>
      <w:r w:rsidRPr="00C97283">
        <w:t xml:space="preserve"> nhằm</w:t>
      </w:r>
      <w:r w:rsidRPr="00C97283">
        <w:rPr>
          <w:spacing w:val="0"/>
        </w:rPr>
        <w:t xml:space="preserve"> đáp ứng kịp thời với chương trình Giáo dục phổ thông </w:t>
      </w:r>
      <w:r>
        <w:rPr>
          <w:spacing w:val="0"/>
        </w:rPr>
        <w:t>2018</w:t>
      </w:r>
      <w:r w:rsidRPr="00C97283">
        <w:rPr>
          <w:spacing w:val="0"/>
        </w:rPr>
        <w:t>.</w:t>
      </w:r>
    </w:p>
    <w:p w14:paraId="2893DA53" w14:textId="77777777" w:rsidR="00E43A60" w:rsidRPr="00A654B6" w:rsidRDefault="00E43A60" w:rsidP="00E43A60">
      <w:pPr>
        <w:shd w:val="clear" w:color="auto" w:fill="FFFFFF"/>
        <w:spacing w:line="276" w:lineRule="auto"/>
        <w:ind w:firstLine="720"/>
        <w:jc w:val="both"/>
        <w:rPr>
          <w:spacing w:val="0"/>
        </w:rPr>
      </w:pPr>
      <w:r w:rsidRPr="00C97283">
        <w:rPr>
          <w:spacing w:val="0"/>
          <w:lang w:val="vi-VN"/>
        </w:rPr>
        <w:t>H</w:t>
      </w:r>
      <w:r>
        <w:rPr>
          <w:spacing w:val="0"/>
        </w:rPr>
        <w:t xml:space="preserve">T </w:t>
      </w:r>
      <w:r w:rsidRPr="00C97283">
        <w:rPr>
          <w:spacing w:val="0"/>
          <w:lang w:val="vi-VN"/>
        </w:rPr>
        <w:t xml:space="preserve">và </w:t>
      </w:r>
      <w:r>
        <w:rPr>
          <w:spacing w:val="0"/>
        </w:rPr>
        <w:t>PHT</w:t>
      </w:r>
      <w:r w:rsidRPr="00C97283">
        <w:rPr>
          <w:spacing w:val="0"/>
          <w:lang w:val="vi-VN"/>
        </w:rPr>
        <w:t xml:space="preserve"> cần </w:t>
      </w:r>
      <w:r w:rsidRPr="00C97283">
        <w:rPr>
          <w:spacing w:val="0"/>
        </w:rPr>
        <w:t>bám</w:t>
      </w:r>
      <w:r w:rsidRPr="00C97283">
        <w:rPr>
          <w:spacing w:val="0"/>
          <w:lang w:val="vi-VN"/>
        </w:rPr>
        <w:t xml:space="preserve"> sát công tác bồi dưỡng chuyên môn,</w:t>
      </w:r>
      <w:r w:rsidRPr="00C97283">
        <w:rPr>
          <w:spacing w:val="0"/>
        </w:rPr>
        <w:t xml:space="preserve"> nghiệp vụ,</w:t>
      </w:r>
      <w:r>
        <w:rPr>
          <w:spacing w:val="0"/>
        </w:rPr>
        <w:t xml:space="preserve"> </w:t>
      </w:r>
      <w:r w:rsidRPr="00C97283">
        <w:rPr>
          <w:spacing w:val="0"/>
        </w:rPr>
        <w:t xml:space="preserve">phẩm chất của đội ngũ giáo viên </w:t>
      </w:r>
      <w:r w:rsidRPr="00C97283">
        <w:rPr>
          <w:spacing w:val="0"/>
          <w:lang w:val="vi-VN"/>
        </w:rPr>
        <w:t xml:space="preserve">để </w:t>
      </w:r>
      <w:r w:rsidRPr="00C97283">
        <w:rPr>
          <w:spacing w:val="0"/>
        </w:rPr>
        <w:t xml:space="preserve">chất lượng giáo dục của trường ngày càng đi lên. </w:t>
      </w:r>
    </w:p>
    <w:p w14:paraId="4B2B6C2E" w14:textId="77777777" w:rsidR="00E43A60" w:rsidRPr="00C97283" w:rsidRDefault="00E43A60" w:rsidP="00E43A60">
      <w:pPr>
        <w:shd w:val="clear" w:color="auto" w:fill="FFFFFF"/>
        <w:spacing w:line="276" w:lineRule="auto"/>
        <w:ind w:firstLine="720"/>
        <w:jc w:val="both"/>
        <w:rPr>
          <w:spacing w:val="0"/>
        </w:rPr>
      </w:pPr>
      <w:r w:rsidRPr="00C97283">
        <w:rPr>
          <w:spacing w:val="0"/>
        </w:rPr>
        <w:t xml:space="preserve">Tham mưu với </w:t>
      </w:r>
      <w:r>
        <w:rPr>
          <w:spacing w:val="0"/>
        </w:rPr>
        <w:t>Huyện Ủy, UBND huyện</w:t>
      </w:r>
      <w:r w:rsidRPr="00C97283">
        <w:rPr>
          <w:spacing w:val="0"/>
        </w:rPr>
        <w:t>, phòng GD</w:t>
      </w:r>
      <w:r>
        <w:rPr>
          <w:spacing w:val="0"/>
        </w:rPr>
        <w:t>-</w:t>
      </w:r>
      <w:r w:rsidRPr="00C97283">
        <w:rPr>
          <w:spacing w:val="0"/>
        </w:rPr>
        <w:t>ĐT bổ sung thêm một phó hiệu trưởng tăng thêm sức mạnh trong đội ngũ quản lí của nhà trường nhằm đưa chất lượng giáo dục nhà trường ngày càng phát triển</w:t>
      </w:r>
      <w:r>
        <w:rPr>
          <w:spacing w:val="0"/>
        </w:rPr>
        <w:t>.</w:t>
      </w:r>
    </w:p>
    <w:p w14:paraId="5BE20C3B" w14:textId="77777777" w:rsidR="00E43A60" w:rsidRPr="00C97283" w:rsidRDefault="00E43A60" w:rsidP="00E43A60">
      <w:pPr>
        <w:pStyle w:val="content"/>
        <w:tabs>
          <w:tab w:val="clear" w:pos="980"/>
        </w:tabs>
        <w:spacing w:before="0" w:after="0" w:line="276" w:lineRule="auto"/>
        <w:ind w:firstLine="720"/>
      </w:pPr>
      <w:r w:rsidRPr="00C97283">
        <w:rPr>
          <w:b/>
        </w:rPr>
        <w:t>5. Tự</w:t>
      </w:r>
      <w:r w:rsidRPr="00C97283">
        <w:rPr>
          <w:b/>
          <w:lang w:val="vi-VN"/>
        </w:rPr>
        <w:t xml:space="preserve"> đánh giá</w:t>
      </w:r>
      <w:r w:rsidRPr="00C97283">
        <w:rPr>
          <w:b/>
        </w:rPr>
        <w:t>:</w:t>
      </w:r>
      <w:r w:rsidRPr="00C97283">
        <w:t xml:space="preserve"> Đạt mức </w:t>
      </w:r>
      <w:r>
        <w:t>2</w:t>
      </w:r>
    </w:p>
    <w:p w14:paraId="09FC2661" w14:textId="77777777" w:rsidR="00E43A60" w:rsidRPr="00C97283" w:rsidRDefault="00E43A60" w:rsidP="00E43A60">
      <w:pPr>
        <w:pStyle w:val="titleContent"/>
        <w:spacing w:before="0" w:after="0" w:line="276" w:lineRule="auto"/>
      </w:pPr>
      <w:bookmarkStart w:id="14" w:name="criterion22"/>
      <w:r w:rsidRPr="00C97283">
        <w:t xml:space="preserve">Tiêu chí </w:t>
      </w:r>
      <w:r w:rsidRPr="00C97283">
        <w:rPr>
          <w:lang w:val="vi-VN"/>
        </w:rPr>
        <w:t>2.</w:t>
      </w:r>
      <w:r w:rsidRPr="00C97283">
        <w:t xml:space="preserve">2: </w:t>
      </w:r>
      <w:r w:rsidRPr="00C97283">
        <w:rPr>
          <w:lang w:val="vi-VN"/>
        </w:rPr>
        <w:t>Đối với giáo viên</w:t>
      </w:r>
      <w:bookmarkEnd w:id="14"/>
    </w:p>
    <w:p w14:paraId="2958FCC7" w14:textId="77777777" w:rsidR="00E43A60" w:rsidRPr="00C97283" w:rsidRDefault="00E43A60" w:rsidP="00E43A60">
      <w:pPr>
        <w:pStyle w:val="content"/>
        <w:tabs>
          <w:tab w:val="clear" w:pos="980"/>
        </w:tabs>
        <w:spacing w:before="0" w:after="0" w:line="276" w:lineRule="auto"/>
        <w:ind w:firstLine="720"/>
        <w:rPr>
          <w:b/>
        </w:rPr>
      </w:pPr>
      <w:r w:rsidRPr="00C97283">
        <w:rPr>
          <w:bCs/>
        </w:rPr>
        <w:t>Mức 1:</w:t>
      </w:r>
    </w:p>
    <w:p w14:paraId="55E63835" w14:textId="77777777" w:rsidR="00E43A60" w:rsidRPr="00C97283" w:rsidRDefault="00E43A60" w:rsidP="00E43A60">
      <w:pPr>
        <w:pStyle w:val="content"/>
        <w:tabs>
          <w:tab w:val="clear" w:pos="980"/>
        </w:tabs>
        <w:spacing w:before="0" w:after="0" w:line="276" w:lineRule="auto"/>
        <w:ind w:firstLine="0"/>
        <w:rPr>
          <w:bCs/>
        </w:rPr>
      </w:pPr>
      <w:r w:rsidRPr="00C97283">
        <w:rPr>
          <w:bCs/>
        </w:rPr>
        <w:tab/>
        <w:t>a) Số lượng, cơ cấu giáo viên đảm bảo thực hiện Chương trình giáo dục và tổ chức các hoạt động giáo dục;</w:t>
      </w:r>
    </w:p>
    <w:p w14:paraId="7C0721E4" w14:textId="77777777" w:rsidR="00E43A60" w:rsidRPr="00C97283" w:rsidRDefault="00E43A60" w:rsidP="00E43A60">
      <w:pPr>
        <w:pStyle w:val="content"/>
        <w:tabs>
          <w:tab w:val="clear" w:pos="980"/>
        </w:tabs>
        <w:spacing w:before="0" w:after="0" w:line="276" w:lineRule="auto"/>
        <w:ind w:firstLine="0"/>
        <w:rPr>
          <w:b/>
        </w:rPr>
      </w:pPr>
      <w:r w:rsidRPr="00C97283">
        <w:rPr>
          <w:bCs/>
        </w:rPr>
        <w:tab/>
        <w:t>b) 100% giáo viên đạt chuẩn trình độ đào tạo theo quy định;</w:t>
      </w:r>
    </w:p>
    <w:p w14:paraId="38AC2376" w14:textId="77777777" w:rsidR="00E43A60" w:rsidRPr="00C97283" w:rsidRDefault="00E43A60" w:rsidP="00E43A60">
      <w:pPr>
        <w:pStyle w:val="content"/>
        <w:tabs>
          <w:tab w:val="clear" w:pos="980"/>
        </w:tabs>
        <w:spacing w:before="0" w:after="0" w:line="276" w:lineRule="auto"/>
        <w:ind w:firstLine="0"/>
        <w:rPr>
          <w:b/>
        </w:rPr>
      </w:pPr>
      <w:r w:rsidRPr="00C97283">
        <w:rPr>
          <w:bCs/>
        </w:rPr>
        <w:tab/>
        <w:t>c) Có ít nhất 95% giáo viên đạt chuẩn nghề nghiệp giáo viên ở mức đạt trở lên.</w:t>
      </w:r>
    </w:p>
    <w:p w14:paraId="3ED9349E" w14:textId="77777777" w:rsidR="00E43A60" w:rsidRPr="00C97283" w:rsidRDefault="00E43A60" w:rsidP="00E43A60">
      <w:pPr>
        <w:pStyle w:val="content"/>
        <w:tabs>
          <w:tab w:val="clear" w:pos="980"/>
        </w:tabs>
        <w:spacing w:before="0" w:after="0" w:line="276" w:lineRule="auto"/>
        <w:ind w:firstLine="0"/>
        <w:rPr>
          <w:b/>
        </w:rPr>
      </w:pPr>
      <w:r w:rsidRPr="00C97283">
        <w:rPr>
          <w:bCs/>
        </w:rPr>
        <w:tab/>
        <w:t>Mức 2:</w:t>
      </w:r>
    </w:p>
    <w:p w14:paraId="2DC46791" w14:textId="77777777" w:rsidR="00E43A60" w:rsidRPr="00C97283" w:rsidRDefault="00E43A60" w:rsidP="00E43A60">
      <w:pPr>
        <w:pStyle w:val="content"/>
        <w:tabs>
          <w:tab w:val="clear" w:pos="980"/>
        </w:tabs>
        <w:spacing w:before="0" w:after="0" w:line="276" w:lineRule="auto"/>
        <w:ind w:firstLine="0"/>
        <w:rPr>
          <w:bCs/>
        </w:rPr>
      </w:pPr>
      <w:r w:rsidRPr="00C97283">
        <w:rPr>
          <w:bCs/>
        </w:rPr>
        <w:tab/>
        <w:t>a) Trong 05 năm liên tiếp tính đến thời điểm đánh giá, tỷ lệ giáo viên trên chuẩn trình độ đào tạo được duy trì ổn định và tăng dần theo lộ trình phù hợp;</w:t>
      </w:r>
    </w:p>
    <w:p w14:paraId="62C5FB2B" w14:textId="77777777" w:rsidR="00E43A60" w:rsidRPr="00C97283" w:rsidRDefault="00E43A60" w:rsidP="00E43A60">
      <w:pPr>
        <w:pStyle w:val="content"/>
        <w:tabs>
          <w:tab w:val="clear" w:pos="980"/>
        </w:tabs>
        <w:spacing w:before="0" w:after="0" w:line="276" w:lineRule="auto"/>
        <w:ind w:firstLine="0"/>
        <w:rPr>
          <w:b/>
        </w:rPr>
      </w:pPr>
      <w:r w:rsidRPr="00C97283">
        <w:rPr>
          <w:bCs/>
        </w:rPr>
        <w:tab/>
        <w:t>b) Trong 05 năm liên tiếp tính đến thời điểm đánh giá, có 100% giáo viên đạt chuẩn nghề nghiệp giáo viên ở mức đạt trở lên, trong đó có ít nhất 60% đạt chuẩn nghề nghiệp giáo viên ở mức khá trở lên và có ít nhất 50% ở mức khá trở lên đối với trường thuộc vùng khó khăn;</w:t>
      </w:r>
    </w:p>
    <w:p w14:paraId="60418420" w14:textId="77777777" w:rsidR="00E43A60" w:rsidRPr="00C97283" w:rsidRDefault="00E43A60" w:rsidP="00E43A60">
      <w:pPr>
        <w:pStyle w:val="content"/>
        <w:tabs>
          <w:tab w:val="clear" w:pos="980"/>
        </w:tabs>
        <w:spacing w:before="0" w:after="0" w:line="276" w:lineRule="auto"/>
        <w:ind w:firstLine="0"/>
        <w:rPr>
          <w:b/>
        </w:rPr>
      </w:pPr>
      <w:r w:rsidRPr="00C97283">
        <w:rPr>
          <w:bCs/>
        </w:rPr>
        <w:tab/>
        <w:t>c) Có khả năng tổ chức các hoạt động trải nghiệm, hướng nghiệp, định hướng phân luồng cho học sinh; có khả năng hướng dẫn nghiên cứu khoa học; trong 05 năm liên tiếp tính đến thời điểm đánh giá không có giáo viên bị kỷ luật từ hình thức cảnh cáo trở lên.</w:t>
      </w:r>
    </w:p>
    <w:p w14:paraId="4C76A1DB" w14:textId="77777777" w:rsidR="00E43A60" w:rsidRPr="00C97283" w:rsidRDefault="00E43A60" w:rsidP="00E43A60">
      <w:pPr>
        <w:pStyle w:val="content"/>
        <w:tabs>
          <w:tab w:val="clear" w:pos="980"/>
        </w:tabs>
        <w:spacing w:before="0" w:after="0" w:line="276" w:lineRule="auto"/>
        <w:ind w:firstLine="0"/>
        <w:rPr>
          <w:b/>
        </w:rPr>
      </w:pPr>
      <w:r w:rsidRPr="00C97283">
        <w:rPr>
          <w:bCs/>
        </w:rPr>
        <w:tab/>
        <w:t>Mức 3:</w:t>
      </w:r>
    </w:p>
    <w:p w14:paraId="7E2C2D6A" w14:textId="77777777" w:rsidR="00E43A60" w:rsidRPr="00C97283" w:rsidRDefault="00E43A60" w:rsidP="00E43A60">
      <w:pPr>
        <w:pStyle w:val="content"/>
        <w:tabs>
          <w:tab w:val="clear" w:pos="980"/>
        </w:tabs>
        <w:spacing w:before="0" w:after="0" w:line="276" w:lineRule="auto"/>
        <w:ind w:firstLine="0"/>
        <w:rPr>
          <w:bCs/>
        </w:rPr>
      </w:pPr>
      <w:r w:rsidRPr="00C97283">
        <w:rPr>
          <w:bCs/>
        </w:rPr>
        <w:tab/>
        <w:t>a)  Trong 05 năm liên tiếp tính đến thời điểm đánh giá, có ít nhất 80% giáo viên đạt chuẩn nghề nghiệp giáo viên ở mức khá trở lên, trong đó có ít nhất 30% đạt chuẩn nghề nghiệp giáo viên ở mức tốt; đối với trường thuộc vùng khó khăn có ít nhất 70% đạt chuẩn nghề nghiệp giáo viên ở mức khá trở lên, trong đó có ít nhất 20% đạt chuẩn nghề nghiệp giáo viên ở mức tốt.</w:t>
      </w:r>
    </w:p>
    <w:p w14:paraId="7FD73A0F" w14:textId="77777777" w:rsidR="00E43A60" w:rsidRPr="00C97283" w:rsidRDefault="00E43A60" w:rsidP="00E43A60">
      <w:pPr>
        <w:pStyle w:val="content"/>
        <w:tabs>
          <w:tab w:val="clear" w:pos="980"/>
        </w:tabs>
        <w:spacing w:before="0" w:after="0" w:line="276" w:lineRule="auto"/>
        <w:ind w:firstLine="0"/>
        <w:rPr>
          <w:b/>
        </w:rPr>
      </w:pPr>
      <w:r w:rsidRPr="00C97283">
        <w:rPr>
          <w:bCs/>
        </w:rPr>
        <w:tab/>
        <w:t>b) Trong 05 năm liên tiếp tính đến thời điểm đánh giá, giáo viên có báo cáo kết quả nghiên cứu khoa học.</w:t>
      </w:r>
    </w:p>
    <w:p w14:paraId="7EDB49B5" w14:textId="77777777" w:rsidR="00E43A60" w:rsidRPr="00C97283" w:rsidRDefault="00E43A60" w:rsidP="00E43A60">
      <w:pPr>
        <w:pStyle w:val="content"/>
        <w:tabs>
          <w:tab w:val="clear" w:pos="980"/>
        </w:tabs>
        <w:spacing w:before="0" w:after="0" w:line="276" w:lineRule="auto"/>
        <w:ind w:firstLine="0"/>
        <w:rPr>
          <w:b/>
        </w:rPr>
      </w:pPr>
      <w:r w:rsidRPr="00C97283">
        <w:rPr>
          <w:bCs/>
        </w:rPr>
        <w:tab/>
      </w:r>
      <w:r w:rsidRPr="00C97283">
        <w:rPr>
          <w:b/>
        </w:rPr>
        <w:t>1. Mô tả hiện trạng</w:t>
      </w:r>
    </w:p>
    <w:p w14:paraId="3DA79320" w14:textId="77777777" w:rsidR="00E43A60" w:rsidRPr="00C97283" w:rsidRDefault="00E43A60" w:rsidP="00E43A60">
      <w:pPr>
        <w:tabs>
          <w:tab w:val="left" w:pos="980"/>
        </w:tabs>
        <w:spacing w:line="276" w:lineRule="auto"/>
        <w:jc w:val="both"/>
        <w:rPr>
          <w:b/>
          <w:bCs/>
          <w:spacing w:val="0"/>
        </w:rPr>
      </w:pPr>
      <w:r w:rsidRPr="00C97283">
        <w:rPr>
          <w:b/>
          <w:bCs/>
          <w:spacing w:val="0"/>
        </w:rPr>
        <w:tab/>
        <w:t>Mức 1:</w:t>
      </w:r>
    </w:p>
    <w:p w14:paraId="60C3FB87" w14:textId="77777777" w:rsidR="00E43A60" w:rsidRPr="00C97283" w:rsidRDefault="00E43A60" w:rsidP="00E43A60">
      <w:pPr>
        <w:spacing w:line="276" w:lineRule="auto"/>
        <w:ind w:firstLine="720"/>
        <w:jc w:val="both"/>
        <w:rPr>
          <w:b/>
          <w:spacing w:val="0"/>
        </w:rPr>
      </w:pPr>
      <w:r>
        <w:rPr>
          <w:spacing w:val="0"/>
          <w:lang w:val="vi-VN"/>
        </w:rPr>
        <w:lastRenderedPageBreak/>
        <w:t>Trên cơ sở biên chế hằng năm được UBND huyện phê duyêt, v</w:t>
      </w:r>
      <w:r w:rsidRPr="00C97283">
        <w:rPr>
          <w:spacing w:val="0"/>
        </w:rPr>
        <w:t xml:space="preserve">ào đầu mỗi năm học, nhà trường dựa trên tình hình thực tế để phân công </w:t>
      </w:r>
      <w:r>
        <w:rPr>
          <w:spacing w:val="0"/>
          <w:lang w:val="vi-VN"/>
        </w:rPr>
        <w:t xml:space="preserve">vị trí việc làm phù hợp với trình độ đào tạo của GV </w:t>
      </w:r>
      <w:r>
        <w:rPr>
          <w:b/>
          <w:bCs/>
        </w:rPr>
        <w:t>[</w:t>
      </w:r>
      <w:r w:rsidRPr="00811EC1">
        <w:rPr>
          <w:b/>
          <w:bCs/>
        </w:rPr>
        <w:t>2.2-01]; [H4-1.7-03]</w:t>
      </w:r>
      <w:r>
        <w:rPr>
          <w:b/>
          <w:bCs/>
        </w:rPr>
        <w:t xml:space="preserve">; </w:t>
      </w:r>
      <w:r w:rsidRPr="00811EC1">
        <w:rPr>
          <w:b/>
          <w:bCs/>
          <w:color w:val="000000" w:themeColor="text1"/>
        </w:rPr>
        <w:t>[H7-2.2-02]</w:t>
      </w:r>
      <w:r w:rsidRPr="00811EC1">
        <w:rPr>
          <w:b/>
          <w:spacing w:val="0"/>
        </w:rPr>
        <w:t>.</w:t>
      </w:r>
      <w:r w:rsidRPr="00C97283">
        <w:rPr>
          <w:b/>
          <w:spacing w:val="0"/>
        </w:rPr>
        <w:t xml:space="preserve"> </w:t>
      </w:r>
    </w:p>
    <w:p w14:paraId="59956021" w14:textId="77777777" w:rsidR="00E43A60" w:rsidRPr="00C97283" w:rsidRDefault="00E43A60" w:rsidP="00E43A60">
      <w:pPr>
        <w:spacing w:line="276" w:lineRule="auto"/>
        <w:ind w:firstLine="720"/>
        <w:jc w:val="both"/>
        <w:rPr>
          <w:b/>
          <w:i/>
          <w:spacing w:val="0"/>
        </w:rPr>
      </w:pPr>
      <w:r w:rsidRPr="00C97283">
        <w:rPr>
          <w:spacing w:val="0"/>
        </w:rPr>
        <w:t>Đội ngũ GV được phân công giảng dạy</w:t>
      </w:r>
      <w:r>
        <w:rPr>
          <w:spacing w:val="0"/>
          <w:lang w:val="vi-VN"/>
        </w:rPr>
        <w:t xml:space="preserve"> theo chuyên môn đào tạo và </w:t>
      </w:r>
      <w:r w:rsidRPr="00C97283">
        <w:rPr>
          <w:spacing w:val="0"/>
        </w:rPr>
        <w:t xml:space="preserve">đều đạt trình độ chuẩn, chiếm tỉ lệ 100% </w:t>
      </w:r>
      <w:r>
        <w:rPr>
          <w:b/>
          <w:bCs/>
        </w:rPr>
        <w:t>[H7-2.2-03</w:t>
      </w:r>
      <w:r w:rsidRPr="00C97283">
        <w:rPr>
          <w:b/>
          <w:bCs/>
        </w:rPr>
        <w:t>]</w:t>
      </w:r>
      <w:r w:rsidRPr="00C97283">
        <w:rPr>
          <w:bCs/>
        </w:rPr>
        <w:t>.</w:t>
      </w:r>
    </w:p>
    <w:p w14:paraId="5295B604" w14:textId="77777777" w:rsidR="00E43A60" w:rsidRPr="00C97283" w:rsidRDefault="00E43A60" w:rsidP="00E43A60">
      <w:pPr>
        <w:spacing w:line="276" w:lineRule="auto"/>
        <w:ind w:firstLine="720"/>
        <w:jc w:val="both"/>
      </w:pPr>
      <w:r w:rsidRPr="00C97283">
        <w:rPr>
          <w:spacing w:val="0"/>
        </w:rPr>
        <w:t xml:space="preserve">Trong 05 năm trở lại đây, bên cạnh sự hỗ trợ và chỉ đạo sát sao của Ban giám hiệu, sự tìm tòi, nỗ lực, phấn đấu học hỏi không ngừng của Đội ngũ giáo viên trong công tác giảng dạy nên cuối mỗi năm học </w:t>
      </w:r>
      <w:r w:rsidRPr="00C97283">
        <w:t xml:space="preserve">100% giáo viên nhà trường </w:t>
      </w:r>
      <w:r w:rsidRPr="00C97283">
        <w:rPr>
          <w:spacing w:val="0"/>
        </w:rPr>
        <w:t xml:space="preserve">đều được đánh giá đạt chuẩn nghề nghiệp ở mức Đạt trở lên </w:t>
      </w:r>
      <w:r>
        <w:rPr>
          <w:b/>
          <w:bCs/>
          <w:color w:val="000000" w:themeColor="text1"/>
        </w:rPr>
        <w:t>[H7-2.2-04</w:t>
      </w:r>
      <w:r w:rsidRPr="00811EC1">
        <w:rPr>
          <w:b/>
          <w:bCs/>
          <w:color w:val="000000" w:themeColor="text1"/>
        </w:rPr>
        <w:t>].</w:t>
      </w:r>
    </w:p>
    <w:p w14:paraId="5474A419" w14:textId="77777777" w:rsidR="00E43A60" w:rsidRPr="00C97283" w:rsidRDefault="00E43A60" w:rsidP="00E43A60">
      <w:pPr>
        <w:spacing w:line="276" w:lineRule="auto"/>
        <w:jc w:val="both"/>
        <w:rPr>
          <w:b/>
          <w:bCs/>
          <w:spacing w:val="0"/>
        </w:rPr>
      </w:pPr>
      <w:r w:rsidRPr="00C97283">
        <w:rPr>
          <w:b/>
          <w:bCs/>
          <w:spacing w:val="0"/>
        </w:rPr>
        <w:t xml:space="preserve">            Mức 2:</w:t>
      </w:r>
    </w:p>
    <w:p w14:paraId="19C83B76" w14:textId="77777777" w:rsidR="00E43A60" w:rsidRDefault="00E43A60" w:rsidP="00E43A60">
      <w:pPr>
        <w:spacing w:line="276" w:lineRule="auto"/>
        <w:jc w:val="both"/>
        <w:rPr>
          <w:bCs/>
        </w:rPr>
      </w:pPr>
      <w:r w:rsidRPr="00C97283">
        <w:rPr>
          <w:spacing w:val="0"/>
        </w:rPr>
        <w:tab/>
        <w:t xml:space="preserve">Cùng với sự phát triển không ngừng của </w:t>
      </w:r>
      <w:r>
        <w:rPr>
          <w:spacing w:val="0"/>
          <w:lang w:val="vi-VN"/>
        </w:rPr>
        <w:t>đất nước</w:t>
      </w:r>
      <w:r w:rsidRPr="00C97283">
        <w:rPr>
          <w:spacing w:val="0"/>
        </w:rPr>
        <w:t>, vai trò của giáo dục cũng không ngừng đổi mới, vì vậy</w:t>
      </w:r>
      <w:r>
        <w:rPr>
          <w:spacing w:val="0"/>
          <w:lang w:val="vi-VN"/>
        </w:rPr>
        <w:t xml:space="preserve"> đội ngũ</w:t>
      </w:r>
      <w:r w:rsidRPr="00C97283">
        <w:rPr>
          <w:spacing w:val="0"/>
        </w:rPr>
        <w:t xml:space="preserve"> giáo viên </w:t>
      </w:r>
      <w:r>
        <w:rPr>
          <w:spacing w:val="0"/>
          <w:lang w:val="vi-VN"/>
        </w:rPr>
        <w:t>không ngừng</w:t>
      </w:r>
      <w:r w:rsidRPr="00C97283">
        <w:rPr>
          <w:spacing w:val="0"/>
        </w:rPr>
        <w:t xml:space="preserve"> trau dồi </w:t>
      </w:r>
      <w:r>
        <w:rPr>
          <w:spacing w:val="0"/>
          <w:lang w:val="vi-VN"/>
        </w:rPr>
        <w:t>chuyên môn nghiệp vụ</w:t>
      </w:r>
      <w:r w:rsidRPr="00C97283">
        <w:rPr>
          <w:spacing w:val="0"/>
        </w:rPr>
        <w:t xml:space="preserve"> để </w:t>
      </w:r>
      <w:r>
        <w:rPr>
          <w:spacing w:val="0"/>
          <w:lang w:val="vi-VN"/>
        </w:rPr>
        <w:t>đáp ứng yêu cầu đổi mới của sự nghiệp giáo dục</w:t>
      </w:r>
      <w:r w:rsidRPr="00C97283">
        <w:rPr>
          <w:spacing w:val="0"/>
        </w:rPr>
        <w:t xml:space="preserve">. Đó là minh chứng cho việc hằng năm số lượng </w:t>
      </w:r>
      <w:r>
        <w:rPr>
          <w:spacing w:val="0"/>
        </w:rPr>
        <w:t xml:space="preserve">GV </w:t>
      </w:r>
      <w:r w:rsidRPr="00C97283">
        <w:rPr>
          <w:spacing w:val="0"/>
        </w:rPr>
        <w:t xml:space="preserve">đăng kí tham gia đào tạo chuẩn trình độ được duy trì </w:t>
      </w:r>
      <w:r>
        <w:rPr>
          <w:b/>
          <w:bCs/>
          <w:color w:val="000000" w:themeColor="text1"/>
        </w:rPr>
        <w:t>[H7-2.2-03</w:t>
      </w:r>
      <w:r w:rsidRPr="00A277A4">
        <w:rPr>
          <w:b/>
          <w:bCs/>
          <w:color w:val="000000" w:themeColor="text1"/>
        </w:rPr>
        <w:t>].</w:t>
      </w:r>
    </w:p>
    <w:p w14:paraId="319DD251" w14:textId="77777777" w:rsidR="00E43A60" w:rsidRPr="00C97283" w:rsidRDefault="00E43A60" w:rsidP="00E43A60">
      <w:pPr>
        <w:spacing w:line="276" w:lineRule="auto"/>
        <w:ind w:firstLine="720"/>
        <w:jc w:val="both"/>
        <w:rPr>
          <w:b/>
          <w:iCs/>
          <w:spacing w:val="0"/>
        </w:rPr>
      </w:pPr>
      <w:r w:rsidRPr="00C97283">
        <w:rPr>
          <w:spacing w:val="0"/>
        </w:rPr>
        <w:t>Tính từ thời điểm đánh giá (</w:t>
      </w:r>
      <w:r>
        <w:rPr>
          <w:spacing w:val="0"/>
        </w:rPr>
        <w:t>từ năm học 2019-2020 đến năm học 2021-2022</w:t>
      </w:r>
      <w:r w:rsidRPr="00C97283">
        <w:rPr>
          <w:spacing w:val="0"/>
        </w:rPr>
        <w:t xml:space="preserve">), nhà trường có 100% </w:t>
      </w:r>
      <w:r>
        <w:rPr>
          <w:spacing w:val="0"/>
        </w:rPr>
        <w:t xml:space="preserve">GV </w:t>
      </w:r>
      <w:r w:rsidRPr="00C97283">
        <w:rPr>
          <w:spacing w:val="0"/>
        </w:rPr>
        <w:t xml:space="preserve">đạt chuẩn nghề nghiệp ở mức Đạt trở lên, trong đó có ít nhất </w:t>
      </w:r>
      <w:r>
        <w:rPr>
          <w:color w:val="FF0000"/>
          <w:spacing w:val="0"/>
        </w:rPr>
        <w:t>83.3</w:t>
      </w:r>
      <w:r w:rsidRPr="00C97283">
        <w:rPr>
          <w:color w:val="FF0000"/>
          <w:spacing w:val="0"/>
        </w:rPr>
        <w:t xml:space="preserve"> %</w:t>
      </w:r>
      <w:r w:rsidRPr="00C97283">
        <w:rPr>
          <w:spacing w:val="0"/>
        </w:rPr>
        <w:t xml:space="preserve"> đạt chuẩn nghề nghiệp giáo viên ở mức Khá </w:t>
      </w:r>
      <w:r>
        <w:rPr>
          <w:b/>
          <w:bCs/>
          <w:color w:val="000000" w:themeColor="text1"/>
        </w:rPr>
        <w:t>[H7-2.2-04</w:t>
      </w:r>
      <w:r w:rsidRPr="00A277A4">
        <w:rPr>
          <w:b/>
          <w:bCs/>
          <w:color w:val="000000" w:themeColor="text1"/>
        </w:rPr>
        <w:t>].</w:t>
      </w:r>
    </w:p>
    <w:p w14:paraId="0E9A4CF6" w14:textId="77777777" w:rsidR="00E43A60" w:rsidRPr="00A6121F" w:rsidRDefault="00E43A60" w:rsidP="00E43A60">
      <w:pPr>
        <w:jc w:val="both"/>
        <w:rPr>
          <w:b/>
        </w:rPr>
      </w:pPr>
      <w:r w:rsidRPr="00C97283">
        <w:rPr>
          <w:b/>
          <w:iCs/>
          <w:spacing w:val="0"/>
        </w:rPr>
        <w:tab/>
      </w:r>
      <w:r w:rsidRPr="00C97283">
        <w:rPr>
          <w:iCs/>
          <w:spacing w:val="0"/>
        </w:rPr>
        <w:t>Hằng năm nhà trường triển khai đầy đủ kế hoạch hoạt động trải nghiệm hướng nghiệp và hướng dẫn HS đi trải nghiệm, nhà trường tổ chức cho GV hướng dẫn HS tham gia nghiên cứu khoa học kĩ thuật</w:t>
      </w:r>
      <w:r>
        <w:rPr>
          <w:iCs/>
          <w:spacing w:val="0"/>
        </w:rPr>
        <w:t>, viết SKKN</w:t>
      </w:r>
      <w:r w:rsidRPr="00C97283">
        <w:rPr>
          <w:iCs/>
          <w:spacing w:val="0"/>
        </w:rPr>
        <w:t xml:space="preserve"> đạt kết quả cấp trường và tham gia dự thi cấp huyện</w:t>
      </w:r>
      <w:r>
        <w:rPr>
          <w:iCs/>
          <w:spacing w:val="0"/>
          <w:lang w:val="vi-VN"/>
        </w:rPr>
        <w:t xml:space="preserve"> </w:t>
      </w:r>
      <w:r w:rsidRPr="00A6121F">
        <w:rPr>
          <w:b/>
          <w:bCs/>
          <w:color w:val="000000" w:themeColor="text1"/>
        </w:rPr>
        <w:t>[H7-2.2-05]; [H7-2.2-06]; [H7-2.2-07]; [H7-2.2-08]; [H7-2.2-09].</w:t>
      </w:r>
    </w:p>
    <w:p w14:paraId="5087438C" w14:textId="77777777" w:rsidR="00E43A60" w:rsidRDefault="00E43A60" w:rsidP="00E43A60">
      <w:pPr>
        <w:jc w:val="both"/>
      </w:pPr>
    </w:p>
    <w:p w14:paraId="703724F4" w14:textId="77777777" w:rsidR="00E43A60" w:rsidRPr="0067301C" w:rsidRDefault="00E43A60" w:rsidP="00E43A60">
      <w:pPr>
        <w:spacing w:line="276" w:lineRule="auto"/>
        <w:jc w:val="both"/>
        <w:rPr>
          <w:b/>
        </w:rPr>
      </w:pPr>
    </w:p>
    <w:p w14:paraId="0E918F58" w14:textId="77777777" w:rsidR="00E43A60" w:rsidRPr="00C97283" w:rsidRDefault="00E43A60" w:rsidP="00E43A60">
      <w:pPr>
        <w:spacing w:line="276" w:lineRule="auto"/>
        <w:jc w:val="both"/>
        <w:rPr>
          <w:b/>
          <w:bCs/>
          <w:spacing w:val="0"/>
        </w:rPr>
      </w:pPr>
      <w:r w:rsidRPr="00C97283">
        <w:rPr>
          <w:spacing w:val="0"/>
        </w:rPr>
        <w:tab/>
      </w:r>
      <w:r w:rsidRPr="00C97283">
        <w:rPr>
          <w:b/>
          <w:bCs/>
          <w:spacing w:val="0"/>
        </w:rPr>
        <w:t>Mức 3:</w:t>
      </w:r>
    </w:p>
    <w:p w14:paraId="0134C943" w14:textId="77777777" w:rsidR="00E43A60" w:rsidRPr="00C97283" w:rsidRDefault="00E43A60" w:rsidP="00E43A60">
      <w:pPr>
        <w:spacing w:line="276" w:lineRule="auto"/>
        <w:ind w:firstLine="720"/>
        <w:jc w:val="both"/>
        <w:rPr>
          <w:bCs/>
          <w:spacing w:val="0"/>
        </w:rPr>
      </w:pPr>
      <w:r w:rsidRPr="00C97283">
        <w:t xml:space="preserve">Trong 5 năm qua </w:t>
      </w:r>
      <w:r>
        <w:t xml:space="preserve">(tính từ thời điểm đánh giá) </w:t>
      </w:r>
      <w:r w:rsidRPr="00C97283">
        <w:t xml:space="preserve">nhà trường </w:t>
      </w:r>
      <w:r>
        <w:t xml:space="preserve">có </w:t>
      </w:r>
      <w:r>
        <w:rPr>
          <w:color w:val="FF0000"/>
          <w:lang w:val="vi-VN"/>
        </w:rPr>
        <w:t>100</w:t>
      </w:r>
      <w:r w:rsidRPr="00C97283">
        <w:rPr>
          <w:color w:val="FF0000"/>
        </w:rPr>
        <w:t>%</w:t>
      </w:r>
      <w:r w:rsidRPr="00C97283">
        <w:t xml:space="preserve"> </w:t>
      </w:r>
      <w:r>
        <w:t xml:space="preserve">GV </w:t>
      </w:r>
      <w:r w:rsidRPr="00C97283">
        <w:t xml:space="preserve">đạt chuẩn nghề nghiệp giáo viên ở mức </w:t>
      </w:r>
      <w:r>
        <w:t>Đạt</w:t>
      </w:r>
      <w:r>
        <w:rPr>
          <w:lang w:val="vi-VN"/>
        </w:rPr>
        <w:t xml:space="preserve"> và </w:t>
      </w:r>
      <w:r>
        <w:t>Khá</w:t>
      </w:r>
      <w:r w:rsidRPr="00631E5D">
        <w:t xml:space="preserve"> </w:t>
      </w:r>
      <w:r w:rsidRPr="00C97283">
        <w:t>trở lên, k</w:t>
      </w:r>
      <w:r w:rsidRPr="00C97283">
        <w:rPr>
          <w:bCs/>
          <w:spacing w:val="0"/>
        </w:rPr>
        <w:t>hông có GV nào xếp loại chưa Đạt. T</w:t>
      </w:r>
      <w:r w:rsidRPr="00C97283">
        <w:t xml:space="preserve">uy nhiên </w:t>
      </w:r>
      <w:r w:rsidRPr="00C97283">
        <w:rPr>
          <w:bCs/>
          <w:spacing w:val="0"/>
        </w:rPr>
        <w:t>đội ngũ giáo viên vẫn còn hạn chế trong</w:t>
      </w:r>
      <w:r>
        <w:rPr>
          <w:bCs/>
          <w:spacing w:val="0"/>
          <w:lang w:val="vi-VN"/>
        </w:rPr>
        <w:t xml:space="preserve"> việc sử dụng ngôn </w:t>
      </w:r>
      <w:r w:rsidRPr="00C97283">
        <w:rPr>
          <w:bCs/>
          <w:spacing w:val="0"/>
        </w:rPr>
        <w:t>ngữ</w:t>
      </w:r>
      <w:r>
        <w:rPr>
          <w:bCs/>
          <w:spacing w:val="0"/>
          <w:lang w:val="vi-VN"/>
        </w:rPr>
        <w:t xml:space="preserve"> tiếng</w:t>
      </w:r>
      <w:r w:rsidRPr="00C97283">
        <w:rPr>
          <w:bCs/>
          <w:spacing w:val="0"/>
        </w:rPr>
        <w:t xml:space="preserve"> dân tộc thiểu số nên trong đánh giá chuẩn nghề nghiệp tỉ lệ đạ</w:t>
      </w:r>
      <w:r>
        <w:rPr>
          <w:bCs/>
          <w:spacing w:val="0"/>
        </w:rPr>
        <w:t>t T</w:t>
      </w:r>
      <w:r w:rsidRPr="00C97283">
        <w:rPr>
          <w:bCs/>
          <w:spacing w:val="0"/>
        </w:rPr>
        <w:t xml:space="preserve">ốt chưa </w:t>
      </w:r>
      <w:r>
        <w:rPr>
          <w:bCs/>
          <w:spacing w:val="0"/>
          <w:lang w:val="vi-VN"/>
        </w:rPr>
        <w:t>có</w:t>
      </w:r>
      <w:r w:rsidRPr="00C97283">
        <w:rPr>
          <w:bCs/>
          <w:spacing w:val="0"/>
        </w:rPr>
        <w:t xml:space="preserve"> </w:t>
      </w:r>
      <w:r>
        <w:rPr>
          <w:b/>
          <w:bCs/>
          <w:color w:val="000000" w:themeColor="text1"/>
        </w:rPr>
        <w:t>[H7-2.2-04</w:t>
      </w:r>
      <w:r w:rsidRPr="00C62E54">
        <w:rPr>
          <w:b/>
          <w:bCs/>
          <w:color w:val="000000" w:themeColor="text1"/>
        </w:rPr>
        <w:t>].</w:t>
      </w:r>
    </w:p>
    <w:p w14:paraId="6119BBD8" w14:textId="77777777" w:rsidR="00E43A60" w:rsidRPr="00C97283" w:rsidRDefault="00E43A60" w:rsidP="00E43A60">
      <w:pPr>
        <w:spacing w:line="276" w:lineRule="auto"/>
        <w:jc w:val="both"/>
        <w:rPr>
          <w:spacing w:val="0"/>
        </w:rPr>
      </w:pPr>
      <w:r w:rsidRPr="00C97283">
        <w:rPr>
          <w:spacing w:val="0"/>
        </w:rPr>
        <w:tab/>
        <w:t>Mỗi năm, nhà trường đều</w:t>
      </w:r>
      <w:r>
        <w:rPr>
          <w:spacing w:val="0"/>
          <w:lang w:val="vi-VN"/>
        </w:rPr>
        <w:t xml:space="preserve"> phát động</w:t>
      </w:r>
      <w:r w:rsidRPr="00C97283">
        <w:rPr>
          <w:spacing w:val="0"/>
        </w:rPr>
        <w:t xml:space="preserve"> tổ chức các </w:t>
      </w:r>
      <w:r>
        <w:rPr>
          <w:spacing w:val="0"/>
        </w:rPr>
        <w:t xml:space="preserve">hội giảng, </w:t>
      </w:r>
      <w:r>
        <w:rPr>
          <w:spacing w:val="0"/>
          <w:lang w:val="vi-VN"/>
        </w:rPr>
        <w:t>h</w:t>
      </w:r>
      <w:r w:rsidRPr="00C97283">
        <w:rPr>
          <w:spacing w:val="0"/>
        </w:rPr>
        <w:t>ội thi</w:t>
      </w:r>
      <w:r>
        <w:rPr>
          <w:spacing w:val="0"/>
        </w:rPr>
        <w:t xml:space="preserve"> GVDG</w:t>
      </w:r>
      <w:r>
        <w:rPr>
          <w:spacing w:val="0"/>
          <w:lang w:val="vi-VN"/>
        </w:rPr>
        <w:t>, GVCN....cấp</w:t>
      </w:r>
      <w:r w:rsidRPr="00C97283">
        <w:rPr>
          <w:spacing w:val="0"/>
        </w:rPr>
        <w:t xml:space="preserve"> trường</w:t>
      </w:r>
      <w:r>
        <w:rPr>
          <w:spacing w:val="0"/>
          <w:lang w:val="vi-VN"/>
        </w:rPr>
        <w:t>.</w:t>
      </w:r>
      <w:r>
        <w:rPr>
          <w:spacing w:val="0"/>
        </w:rPr>
        <w:t xml:space="preserve"> </w:t>
      </w:r>
      <w:r>
        <w:rPr>
          <w:spacing w:val="0"/>
          <w:lang w:val="vi-VN"/>
        </w:rPr>
        <w:t>Qua đó, tuyển chọn được</w:t>
      </w:r>
      <w:r>
        <w:rPr>
          <w:spacing w:val="0"/>
        </w:rPr>
        <w:t xml:space="preserve"> đội ngũ GV tham gia các H</w:t>
      </w:r>
      <w:r w:rsidRPr="00C97283">
        <w:rPr>
          <w:spacing w:val="0"/>
        </w:rPr>
        <w:t xml:space="preserve">ội thi </w:t>
      </w:r>
      <w:r>
        <w:rPr>
          <w:spacing w:val="0"/>
        </w:rPr>
        <w:t>GVDG</w:t>
      </w:r>
      <w:r w:rsidRPr="00C97283">
        <w:rPr>
          <w:spacing w:val="0"/>
        </w:rPr>
        <w:t xml:space="preserve">, </w:t>
      </w:r>
      <w:r>
        <w:rPr>
          <w:spacing w:val="0"/>
        </w:rPr>
        <w:t>GVCN</w:t>
      </w:r>
      <w:r w:rsidRPr="00C97283">
        <w:rPr>
          <w:spacing w:val="0"/>
        </w:rPr>
        <w:t xml:space="preserve"> giỏi cấp huyện thông qua việc trình bày các báo cáo về biện pháp liên quan về phương pháp đổi mới chuyên môn, nghiệp vụ, biện pháp làm tốt công tác chủ nhiệm của </w:t>
      </w:r>
      <w:r>
        <w:rPr>
          <w:spacing w:val="0"/>
        </w:rPr>
        <w:t>GV</w:t>
      </w:r>
      <w:r w:rsidRPr="00C97283">
        <w:rPr>
          <w:spacing w:val="0"/>
        </w:rPr>
        <w:t xml:space="preserve"> từ đó nhân </w:t>
      </w:r>
      <w:r>
        <w:rPr>
          <w:spacing w:val="0"/>
        </w:rPr>
        <w:t xml:space="preserve">rộng </w:t>
      </w:r>
      <w:r w:rsidRPr="00C97283">
        <w:rPr>
          <w:spacing w:val="0"/>
        </w:rPr>
        <w:t xml:space="preserve">lên những biện pháp có ảnh hưởng lớn đến đổi mới các phương pháp dạy học trong nhà trường </w:t>
      </w:r>
      <w:r>
        <w:rPr>
          <w:b/>
          <w:bCs/>
        </w:rPr>
        <w:t>[H7-2.2-10</w:t>
      </w:r>
      <w:r w:rsidRPr="00C97283">
        <w:rPr>
          <w:b/>
          <w:bCs/>
        </w:rPr>
        <w:t>]</w:t>
      </w:r>
      <w:r w:rsidRPr="00C97283">
        <w:rPr>
          <w:bCs/>
        </w:rPr>
        <w:t xml:space="preserve">. </w:t>
      </w:r>
    </w:p>
    <w:p w14:paraId="334849A1" w14:textId="77777777" w:rsidR="00E43A60" w:rsidRPr="00C97283" w:rsidRDefault="00E43A60" w:rsidP="00E43A60">
      <w:pPr>
        <w:spacing w:line="276" w:lineRule="auto"/>
        <w:jc w:val="both"/>
        <w:rPr>
          <w:b/>
          <w:spacing w:val="0"/>
        </w:rPr>
      </w:pPr>
      <w:r w:rsidRPr="00C97283">
        <w:rPr>
          <w:spacing w:val="0"/>
        </w:rPr>
        <w:tab/>
      </w:r>
      <w:r w:rsidRPr="00C97283">
        <w:rPr>
          <w:b/>
          <w:spacing w:val="0"/>
        </w:rPr>
        <w:t xml:space="preserve">2. Điểm mạnh </w:t>
      </w:r>
    </w:p>
    <w:p w14:paraId="773D639A" w14:textId="77777777" w:rsidR="00E43A60" w:rsidRPr="00C97283" w:rsidRDefault="00E43A60" w:rsidP="00E43A60">
      <w:pPr>
        <w:spacing w:line="276" w:lineRule="auto"/>
        <w:jc w:val="both"/>
      </w:pPr>
      <w:r w:rsidRPr="00C97283">
        <w:rPr>
          <w:spacing w:val="0"/>
        </w:rPr>
        <w:t xml:space="preserve"> </w:t>
      </w:r>
      <w:r w:rsidRPr="00C97283">
        <w:rPr>
          <w:spacing w:val="0"/>
        </w:rPr>
        <w:tab/>
      </w:r>
      <w:r w:rsidRPr="00C97283">
        <w:t xml:space="preserve">Đội ngũ </w:t>
      </w:r>
      <w:r>
        <w:t xml:space="preserve">GV </w:t>
      </w:r>
      <w:r>
        <w:rPr>
          <w:lang w:val="vi-VN"/>
        </w:rPr>
        <w:t xml:space="preserve">có </w:t>
      </w:r>
      <w:r w:rsidRPr="00C97283">
        <w:t>năng lực chuyên môn, nghiệp vụ, nhiều kinh nghiệm, nhiệt tình trong công tác, ý thức nghề nghiệp cao, có uy tín với CMHS.</w:t>
      </w:r>
    </w:p>
    <w:p w14:paraId="0922FB0B" w14:textId="77777777" w:rsidR="00E43A60" w:rsidRPr="00C97283" w:rsidRDefault="00E43A60" w:rsidP="00E43A60">
      <w:pPr>
        <w:spacing w:line="276" w:lineRule="auto"/>
        <w:jc w:val="both"/>
      </w:pPr>
      <w:r w:rsidRPr="00C97283">
        <w:lastRenderedPageBreak/>
        <w:tab/>
        <w:t xml:space="preserve">Đội ngũ giáo viên luôn chú trọng công tác đổi mới phương pháp dạy học, </w:t>
      </w:r>
      <w:r>
        <w:rPr>
          <w:lang w:val="vi-VN"/>
        </w:rPr>
        <w:t xml:space="preserve">đổi mới kiểm tra đánh giá, </w:t>
      </w:r>
      <w:r w:rsidRPr="00C97283">
        <w:t xml:space="preserve">tích cực </w:t>
      </w:r>
      <w:r>
        <w:rPr>
          <w:lang w:val="vi-VN"/>
        </w:rPr>
        <w:t>ứng dụng</w:t>
      </w:r>
      <w:r w:rsidRPr="00C97283">
        <w:t xml:space="preserve"> </w:t>
      </w:r>
      <w:r>
        <w:t>CNTT</w:t>
      </w:r>
      <w:r w:rsidRPr="00C97283">
        <w:t xml:space="preserve"> vào dạy học, chú trọng tham gia các lớp học nâng </w:t>
      </w:r>
      <w:r>
        <w:t>cao trình độ chuyên môn, nghiệp vụ, đổi mới phương pháp giảng dạy</w:t>
      </w:r>
      <w:r w:rsidRPr="00C97283">
        <w:t xml:space="preserve">. Đội ngũ giáo viên có 100 % đạt chuẩn. Nhà trường có số lượng đạt </w:t>
      </w:r>
      <w:r w:rsidRPr="00C42592">
        <w:t xml:space="preserve">danh hiệu Chiến sỹ thi đua cấp cơ sở là </w:t>
      </w:r>
      <w:r w:rsidRPr="00C97283">
        <w:t>20%/năm.</w:t>
      </w:r>
    </w:p>
    <w:p w14:paraId="1E057E49" w14:textId="77777777" w:rsidR="00E43A60" w:rsidRPr="00C42592" w:rsidRDefault="00E43A60" w:rsidP="00E43A60">
      <w:pPr>
        <w:spacing w:line="276" w:lineRule="auto"/>
        <w:ind w:firstLine="720"/>
        <w:jc w:val="both"/>
        <w:rPr>
          <w:spacing w:val="0"/>
        </w:rPr>
      </w:pPr>
      <w:r w:rsidRPr="00C97283">
        <w:t xml:space="preserve">Đội ngũ tổ trưởng chuyên môn có uy tín và năng lực, </w:t>
      </w:r>
      <w:r w:rsidRPr="00C42592">
        <w:t xml:space="preserve">đã kịp thời xây dựng kế hoạch và tổ chức </w:t>
      </w:r>
      <w:r>
        <w:t xml:space="preserve">trao đổi, học tập, </w:t>
      </w:r>
      <w:r w:rsidRPr="00C42592">
        <w:t xml:space="preserve">bồi dưỡng được nhiều nội dung chuyên môn cho giáo viên về nghiệp vụ sư phạm. </w:t>
      </w:r>
      <w:r w:rsidRPr="00C42592">
        <w:rPr>
          <w:spacing w:val="0"/>
        </w:rPr>
        <w:t xml:space="preserve">Coi trọng việc sinh hoạt tổ chuyên môn theo hướng nghiên cứu bài học, lấy tổ chuyên môn làm cơ sở để bồi dưỡng đội ngũ thông qua hội giảng, </w:t>
      </w:r>
      <w:r>
        <w:rPr>
          <w:spacing w:val="0"/>
        </w:rPr>
        <w:t xml:space="preserve">hội thi, </w:t>
      </w:r>
      <w:r w:rsidRPr="00C42592">
        <w:rPr>
          <w:spacing w:val="0"/>
        </w:rPr>
        <w:t>nghiên cứu theo hướng bài dạy, bồi dưỡng chuyên đề…</w:t>
      </w:r>
    </w:p>
    <w:p w14:paraId="53CA6D37" w14:textId="77777777" w:rsidR="00E43A60" w:rsidRPr="00C97283" w:rsidRDefault="00E43A60" w:rsidP="00E43A60">
      <w:pPr>
        <w:spacing w:line="276" w:lineRule="auto"/>
        <w:ind w:firstLine="720"/>
        <w:jc w:val="both"/>
      </w:pPr>
      <w:r w:rsidRPr="00C42592">
        <w:t xml:space="preserve">Tóm lại, đội ngũ GV của nhà trường </w:t>
      </w:r>
      <w:r w:rsidRPr="00C97283">
        <w:t>luôn có ý thức cầu tiến, không ngừng học hỏi, trau dồi chuyên môn nghiệp vụ và 100% giáo viên trong nhà trường thực hiện tốt quy chế, quy định của nhà giáo.</w:t>
      </w:r>
    </w:p>
    <w:p w14:paraId="17CCC7C0" w14:textId="77777777" w:rsidR="00E43A60" w:rsidRPr="00C97283" w:rsidRDefault="00E43A60" w:rsidP="00E43A60">
      <w:pPr>
        <w:spacing w:line="276" w:lineRule="auto"/>
        <w:ind w:firstLine="720"/>
        <w:jc w:val="both"/>
        <w:rPr>
          <w:b/>
          <w:spacing w:val="0"/>
        </w:rPr>
      </w:pPr>
      <w:r w:rsidRPr="00C97283">
        <w:rPr>
          <w:b/>
          <w:spacing w:val="0"/>
        </w:rPr>
        <w:t>3. Điểm yếu</w:t>
      </w:r>
    </w:p>
    <w:p w14:paraId="2617D264" w14:textId="77777777" w:rsidR="00E43A60" w:rsidRPr="00C97283" w:rsidRDefault="00E43A60" w:rsidP="00E43A60">
      <w:pPr>
        <w:spacing w:line="276" w:lineRule="auto"/>
        <w:ind w:firstLine="720"/>
        <w:jc w:val="both"/>
      </w:pPr>
      <w:r w:rsidRPr="00C42592">
        <w:t xml:space="preserve">Tỷ lệ có </w:t>
      </w:r>
      <w:r>
        <w:t>t</w:t>
      </w:r>
      <w:r w:rsidRPr="00C97283">
        <w:t>rình độ</w:t>
      </w:r>
      <w:r>
        <w:t xml:space="preserve"> n</w:t>
      </w:r>
      <w:r w:rsidRPr="00C97283">
        <w:t xml:space="preserve">goại ngữ, tiếng dân tộc thiểu số của giáo viên </w:t>
      </w:r>
      <w:r>
        <w:t xml:space="preserve">còn </w:t>
      </w:r>
      <w:r w:rsidRPr="00C97283">
        <w:t xml:space="preserve">chưa cao (đơn vị mang tính đặc thù 100% các em là con em DTTS tại địa phương). Cơ cấu số lượng giáo viên trên từng bộ môn chưa đồng bộ; </w:t>
      </w:r>
      <w:r>
        <w:t xml:space="preserve">GV </w:t>
      </w:r>
      <w:r w:rsidRPr="00C97283">
        <w:t>chưa được</w:t>
      </w:r>
      <w:r>
        <w:rPr>
          <w:lang w:val="vi-VN"/>
        </w:rPr>
        <w:t xml:space="preserve"> bồi dưỡng</w:t>
      </w:r>
      <w:r w:rsidRPr="00C97283">
        <w:t xml:space="preserve"> để thực hiện</w:t>
      </w:r>
      <w:r>
        <w:t xml:space="preserve"> </w:t>
      </w:r>
      <w:r>
        <w:rPr>
          <w:lang w:val="vi-VN"/>
        </w:rPr>
        <w:t xml:space="preserve">giảng dạy </w:t>
      </w:r>
      <w:r w:rsidRPr="00C97283">
        <w:t>một số môn học</w:t>
      </w:r>
      <w:r>
        <w:t xml:space="preserve"> như </w:t>
      </w:r>
      <w:r w:rsidRPr="00C42592">
        <w:t xml:space="preserve">Khoa học tự nhiên, Lịch sử- Địa lí </w:t>
      </w:r>
      <w:r w:rsidRPr="00C97283">
        <w:t>theo Chương trình giáo dục phổ thông 2018</w:t>
      </w:r>
      <w:r>
        <w:t>.</w:t>
      </w:r>
    </w:p>
    <w:p w14:paraId="7AEEFE4C" w14:textId="77777777" w:rsidR="00E43A60" w:rsidRPr="00C97283" w:rsidRDefault="00E43A60" w:rsidP="00E43A60">
      <w:pPr>
        <w:spacing w:line="276" w:lineRule="auto"/>
        <w:ind w:firstLine="720"/>
        <w:jc w:val="both"/>
        <w:rPr>
          <w:b/>
          <w:spacing w:val="0"/>
        </w:rPr>
      </w:pPr>
      <w:r w:rsidRPr="00C97283">
        <w:rPr>
          <w:b/>
          <w:spacing w:val="0"/>
        </w:rPr>
        <w:t>4. Kế hoạch cải tiến chất lượng</w:t>
      </w:r>
    </w:p>
    <w:p w14:paraId="3D9E9DC0" w14:textId="77777777" w:rsidR="00E43A60" w:rsidRPr="00C42592" w:rsidRDefault="00E43A60" w:rsidP="00E43A60">
      <w:pPr>
        <w:spacing w:line="276" w:lineRule="auto"/>
        <w:jc w:val="both"/>
        <w:rPr>
          <w:spacing w:val="0"/>
        </w:rPr>
      </w:pPr>
      <w:r w:rsidRPr="00C97283">
        <w:rPr>
          <w:spacing w:val="0"/>
        </w:rPr>
        <w:tab/>
      </w:r>
      <w:r w:rsidRPr="00C42592">
        <w:rPr>
          <w:spacing w:val="0"/>
        </w:rPr>
        <w:t>Trong những năm học tới, nhà trường sẽ tiếp tục phát huy các điểm mạnh và không ng</w:t>
      </w:r>
      <w:r>
        <w:rPr>
          <w:spacing w:val="0"/>
          <w:lang w:val="vi-VN"/>
        </w:rPr>
        <w:t>ừ</w:t>
      </w:r>
      <w:r w:rsidRPr="00C42592">
        <w:rPr>
          <w:spacing w:val="0"/>
        </w:rPr>
        <w:t>ng nghiên cứu tìm ra các biện pháp để khắc phục điểm yếu mà nhà trường đã nhận định được như đã nêu ở trên, cụ thể như:</w:t>
      </w:r>
    </w:p>
    <w:p w14:paraId="09169736" w14:textId="77777777" w:rsidR="00E43A60" w:rsidRPr="00C97283" w:rsidRDefault="00E43A60" w:rsidP="00E43A60">
      <w:pPr>
        <w:spacing w:line="276" w:lineRule="auto"/>
        <w:ind w:firstLine="720"/>
        <w:jc w:val="both"/>
        <w:rPr>
          <w:spacing w:val="0"/>
        </w:rPr>
      </w:pPr>
      <w:r w:rsidRPr="00C97283">
        <w:rPr>
          <w:spacing w:val="0"/>
        </w:rPr>
        <w:t>Kết hợp với Ban chấp hành Công đoàn phát động phong trào tự học, tự bồi dưỡng nâng cao trình độ chuyên môn, nghiệp vụ và tin học, cụ thể p</w:t>
      </w:r>
      <w:r w:rsidRPr="00C97283">
        <w:t xml:space="preserve">hát huy hơn nữa vai trò nòng cốt của các tổ trưởng chuyên môn nhất là sau khi các tổ trưởng chuyên môn được tập huấn về công tác quản lý tổ. Coi trọng việc sinh hoạt chuyên môn, nhất là nhóm chuyên môn làm cơ sở để bồi dưỡng đội ngũ thông qua sinh hoạt chuyên đề, sinh hoạt chuyên môn theo hướng nghiên cứu bài dạy. Dùng đội ngũ </w:t>
      </w:r>
      <w:r>
        <w:t xml:space="preserve">GV </w:t>
      </w:r>
      <w:r w:rsidRPr="00C97283">
        <w:t xml:space="preserve">giỏi làm nòng cốt để xây dựng ý thức trách nhiệm, thái độ làm việc và bồi dưỡng chuyên môn nghiệp vụ cho giáo viên trẻ. Phát huy vai trò của những </w:t>
      </w:r>
      <w:r>
        <w:t xml:space="preserve">GV </w:t>
      </w:r>
      <w:r w:rsidRPr="00C97283">
        <w:t>có năng lực về</w:t>
      </w:r>
      <w:r>
        <w:t xml:space="preserve"> CNTT</w:t>
      </w:r>
      <w:r w:rsidRPr="00C97283">
        <w:t xml:space="preserve">, về </w:t>
      </w:r>
      <w:r>
        <w:t xml:space="preserve">kỹ thuật </w:t>
      </w:r>
      <w:r w:rsidRPr="00C97283">
        <w:t>phương pháp soạn giảng, dạy học mới để chia s</w:t>
      </w:r>
      <w:r>
        <w:rPr>
          <w:lang w:val="vi-VN"/>
        </w:rPr>
        <w:t>ẻ</w:t>
      </w:r>
      <w:r w:rsidRPr="00C97283">
        <w:t xml:space="preserve"> giúp đỡ đồng nghiệp nhằm nâng cao hiệu quả của đổi mới PPDH, từ đó nâng cao chất lượng dạy và học của mỗi bộ môn.</w:t>
      </w:r>
    </w:p>
    <w:p w14:paraId="42B39888" w14:textId="77777777" w:rsidR="00E43A60" w:rsidRPr="00C97283" w:rsidRDefault="00E43A60" w:rsidP="00E43A60">
      <w:pPr>
        <w:spacing w:line="276" w:lineRule="auto"/>
        <w:ind w:firstLine="720"/>
        <w:jc w:val="both"/>
        <w:rPr>
          <w:spacing w:val="-6"/>
        </w:rPr>
      </w:pPr>
      <w:r w:rsidRPr="00C97283">
        <w:rPr>
          <w:spacing w:val="0"/>
        </w:rPr>
        <w:t xml:space="preserve">Nhà trường tạo điều kiện cho giáo viên được đào tạo, bồi dưỡng nâng cao chuyên môn, phấn đấu 100% GV trong nhà trường đạt kết quả từ </w:t>
      </w:r>
      <w:r>
        <w:rPr>
          <w:spacing w:val="0"/>
          <w:lang w:val="vi-VN"/>
        </w:rPr>
        <w:t xml:space="preserve">Khá </w:t>
      </w:r>
      <w:r w:rsidRPr="00C97283">
        <w:rPr>
          <w:spacing w:val="0"/>
        </w:rPr>
        <w:t xml:space="preserve">trở lên khi tham gia bồi dưỡng về chuyên môn, nghiệp vụ và lý luận chính trị. </w:t>
      </w:r>
    </w:p>
    <w:p w14:paraId="7EEF6FCC" w14:textId="77777777" w:rsidR="00E43A60" w:rsidRPr="00C97283" w:rsidRDefault="00E43A60" w:rsidP="00E43A60">
      <w:pPr>
        <w:spacing w:line="276" w:lineRule="auto"/>
        <w:ind w:firstLine="720"/>
        <w:jc w:val="both"/>
        <w:rPr>
          <w:spacing w:val="0"/>
        </w:rPr>
      </w:pPr>
      <w:r w:rsidRPr="00C97283">
        <w:rPr>
          <w:spacing w:val="0"/>
        </w:rPr>
        <w:lastRenderedPageBreak/>
        <w:t>Tiếp tục tuyên truyền về quyền và nghĩa vụ của GV để CB</w:t>
      </w:r>
      <w:r>
        <w:rPr>
          <w:spacing w:val="0"/>
          <w:lang w:val="vi-VN"/>
        </w:rPr>
        <w:t>QL</w:t>
      </w:r>
      <w:r w:rsidRPr="00C97283">
        <w:rPr>
          <w:spacing w:val="0"/>
        </w:rPr>
        <w:t>, GV nhận thức đầy đủ hơn và thực hiện đúng theo qui định.</w:t>
      </w:r>
    </w:p>
    <w:p w14:paraId="42A0CF82" w14:textId="77777777" w:rsidR="00E43A60" w:rsidRPr="00C97283" w:rsidRDefault="00E43A60" w:rsidP="00E43A60">
      <w:pPr>
        <w:spacing w:line="276" w:lineRule="auto"/>
        <w:ind w:firstLine="720"/>
        <w:jc w:val="both"/>
        <w:rPr>
          <w:spacing w:val="0"/>
        </w:rPr>
      </w:pPr>
      <w:r w:rsidRPr="00C97283">
        <w:rPr>
          <w:spacing w:val="0"/>
        </w:rPr>
        <w:t xml:space="preserve">Tham mưu với </w:t>
      </w:r>
      <w:r>
        <w:rPr>
          <w:spacing w:val="0"/>
          <w:lang w:val="vi-VN"/>
        </w:rPr>
        <w:t>UBND huyện</w:t>
      </w:r>
      <w:r w:rsidRPr="00C97283">
        <w:rPr>
          <w:spacing w:val="0"/>
        </w:rPr>
        <w:t>, phòng GD</w:t>
      </w:r>
      <w:r>
        <w:rPr>
          <w:spacing w:val="0"/>
        </w:rPr>
        <w:t>-</w:t>
      </w:r>
      <w:r w:rsidRPr="00C97283">
        <w:rPr>
          <w:spacing w:val="0"/>
        </w:rPr>
        <w:t>ĐT Cư M’gar mở lớp bồi dưỡng tiếng dân tộc thiểu số cho đội ngũ giáo viên nhằm hỗ trợ tốt hơn cho các hoạt động giáo dục trong nhà trường.</w:t>
      </w:r>
    </w:p>
    <w:p w14:paraId="2E45855F" w14:textId="77777777" w:rsidR="00E43A60" w:rsidRPr="00C97283" w:rsidRDefault="00E43A60" w:rsidP="00E43A60">
      <w:pPr>
        <w:pStyle w:val="content"/>
        <w:tabs>
          <w:tab w:val="clear" w:pos="980"/>
        </w:tabs>
        <w:spacing w:before="0" w:after="0" w:line="276" w:lineRule="auto"/>
        <w:ind w:firstLine="720"/>
        <w:rPr>
          <w:lang w:val="en-US"/>
        </w:rPr>
      </w:pPr>
      <w:r w:rsidRPr="00C97283">
        <w:rPr>
          <w:b/>
        </w:rPr>
        <w:t>5. Tự</w:t>
      </w:r>
      <w:r w:rsidRPr="00C97283">
        <w:rPr>
          <w:b/>
          <w:lang w:val="vi-VN"/>
        </w:rPr>
        <w:t xml:space="preserve"> đánh giá</w:t>
      </w:r>
      <w:r w:rsidRPr="00C97283">
        <w:rPr>
          <w:b/>
        </w:rPr>
        <w:t>:</w:t>
      </w:r>
      <w:r w:rsidRPr="00C97283">
        <w:t xml:space="preserve"> </w:t>
      </w:r>
      <w:r w:rsidRPr="00C97283">
        <w:rPr>
          <w:lang w:val="vi-VN"/>
        </w:rPr>
        <w:t xml:space="preserve">Đạt mức </w:t>
      </w:r>
      <w:r>
        <w:rPr>
          <w:lang w:val="en-US"/>
        </w:rPr>
        <w:t>2</w:t>
      </w:r>
    </w:p>
    <w:p w14:paraId="3C1A4A81" w14:textId="77777777" w:rsidR="00E43A60" w:rsidRPr="00C97283" w:rsidRDefault="00E43A60" w:rsidP="00E43A60">
      <w:pPr>
        <w:pStyle w:val="titleContent"/>
        <w:spacing w:before="0" w:after="0" w:line="276" w:lineRule="auto"/>
      </w:pPr>
      <w:bookmarkStart w:id="15" w:name="criterion23"/>
      <w:r w:rsidRPr="00C97283">
        <w:t xml:space="preserve">Tiêu chí </w:t>
      </w:r>
      <w:r w:rsidRPr="00C97283">
        <w:rPr>
          <w:lang w:val="vi-VN"/>
        </w:rPr>
        <w:t>2.</w:t>
      </w:r>
      <w:r w:rsidRPr="00C97283">
        <w:t>3: Đối với nhân viên</w:t>
      </w:r>
      <w:bookmarkEnd w:id="15"/>
    </w:p>
    <w:p w14:paraId="57A90B28" w14:textId="77777777" w:rsidR="00E43A60" w:rsidRPr="00C97283" w:rsidRDefault="00E43A60" w:rsidP="00E43A60">
      <w:pPr>
        <w:pStyle w:val="content"/>
        <w:tabs>
          <w:tab w:val="clear" w:pos="980"/>
        </w:tabs>
        <w:spacing w:before="0" w:after="0" w:line="276" w:lineRule="auto"/>
        <w:ind w:firstLine="720"/>
        <w:rPr>
          <w:b/>
        </w:rPr>
      </w:pPr>
      <w:r w:rsidRPr="00C97283">
        <w:rPr>
          <w:bCs/>
        </w:rPr>
        <w:t>Mức 1:</w:t>
      </w:r>
    </w:p>
    <w:p w14:paraId="0B1DE4A3" w14:textId="77777777" w:rsidR="00E43A60" w:rsidRPr="00C97283" w:rsidRDefault="00E43A60" w:rsidP="00E43A60">
      <w:pPr>
        <w:pStyle w:val="content"/>
        <w:tabs>
          <w:tab w:val="clear" w:pos="980"/>
        </w:tabs>
        <w:spacing w:before="0" w:after="0" w:line="276" w:lineRule="auto"/>
        <w:ind w:firstLine="0"/>
        <w:rPr>
          <w:bCs/>
        </w:rPr>
      </w:pPr>
      <w:r w:rsidRPr="00C97283">
        <w:rPr>
          <w:bCs/>
        </w:rPr>
        <w:tab/>
        <w:t>a) Có nhân viên và giáo viên kiêm nhiệm để đảm nhiệm các nhiệm vụ do hiệu trưởng phân công;</w:t>
      </w:r>
    </w:p>
    <w:p w14:paraId="14D8F24C" w14:textId="77777777" w:rsidR="00E43A60" w:rsidRPr="00C97283" w:rsidRDefault="00E43A60" w:rsidP="00E43A60">
      <w:pPr>
        <w:pStyle w:val="content"/>
        <w:tabs>
          <w:tab w:val="clear" w:pos="980"/>
        </w:tabs>
        <w:spacing w:before="0" w:after="0" w:line="276" w:lineRule="auto"/>
        <w:ind w:firstLine="0"/>
        <w:rPr>
          <w:b/>
        </w:rPr>
      </w:pPr>
      <w:r w:rsidRPr="00C97283">
        <w:rPr>
          <w:bCs/>
        </w:rPr>
        <w:tab/>
        <w:t>b) Được phân công công việc phù hợp, hợp lý theo năng lực;</w:t>
      </w:r>
    </w:p>
    <w:p w14:paraId="61D4001C" w14:textId="77777777" w:rsidR="00E43A60" w:rsidRPr="00C97283" w:rsidRDefault="00E43A60" w:rsidP="00E43A60">
      <w:pPr>
        <w:pStyle w:val="content"/>
        <w:tabs>
          <w:tab w:val="clear" w:pos="980"/>
        </w:tabs>
        <w:spacing w:before="0" w:after="0" w:line="276" w:lineRule="auto"/>
        <w:ind w:firstLine="0"/>
        <w:rPr>
          <w:b/>
        </w:rPr>
      </w:pPr>
      <w:r w:rsidRPr="00C97283">
        <w:rPr>
          <w:bCs/>
        </w:rPr>
        <w:tab/>
        <w:t>c) Hoàn thành các nhiệm vụ được giao.</w:t>
      </w:r>
    </w:p>
    <w:p w14:paraId="1D151C59" w14:textId="77777777" w:rsidR="00E43A60" w:rsidRPr="00C97283" w:rsidRDefault="00E43A60" w:rsidP="00E43A60">
      <w:pPr>
        <w:pStyle w:val="content"/>
        <w:tabs>
          <w:tab w:val="clear" w:pos="980"/>
        </w:tabs>
        <w:spacing w:before="0" w:after="0" w:line="276" w:lineRule="auto"/>
        <w:ind w:firstLine="0"/>
        <w:rPr>
          <w:b/>
        </w:rPr>
      </w:pPr>
      <w:r w:rsidRPr="00C97283">
        <w:rPr>
          <w:bCs/>
        </w:rPr>
        <w:tab/>
        <w:t>Mức 2:</w:t>
      </w:r>
    </w:p>
    <w:p w14:paraId="4DED4491" w14:textId="77777777" w:rsidR="00E43A60" w:rsidRPr="00C97283" w:rsidRDefault="00E43A60" w:rsidP="00E43A60">
      <w:pPr>
        <w:pStyle w:val="content"/>
        <w:tabs>
          <w:tab w:val="clear" w:pos="980"/>
        </w:tabs>
        <w:spacing w:before="0" w:after="0" w:line="276" w:lineRule="auto"/>
        <w:ind w:firstLine="0"/>
        <w:rPr>
          <w:bCs/>
        </w:rPr>
      </w:pPr>
      <w:r w:rsidRPr="00C97283">
        <w:rPr>
          <w:bCs/>
        </w:rPr>
        <w:tab/>
        <w:t>a) Số lượng và cơ cấu nhân viên đảm bảo theo quy định;</w:t>
      </w:r>
    </w:p>
    <w:p w14:paraId="226C5E65" w14:textId="77777777" w:rsidR="00E43A60" w:rsidRPr="00C97283" w:rsidRDefault="00E43A60" w:rsidP="00E43A60">
      <w:pPr>
        <w:pStyle w:val="content"/>
        <w:tabs>
          <w:tab w:val="clear" w:pos="980"/>
        </w:tabs>
        <w:spacing w:before="0" w:after="0" w:line="276" w:lineRule="auto"/>
        <w:ind w:firstLine="0"/>
        <w:rPr>
          <w:b/>
        </w:rPr>
      </w:pPr>
      <w:r w:rsidRPr="00C97283">
        <w:rPr>
          <w:bCs/>
        </w:rPr>
        <w:tab/>
        <w:t>b) Trong 05 năm liên tiếp tính đến thời điểm đánh giá, không có nhân viên bị kỷ luật từ hình thức cảnh cáo trở lên.</w:t>
      </w:r>
    </w:p>
    <w:p w14:paraId="326E1BDD" w14:textId="77777777" w:rsidR="00E43A60" w:rsidRPr="00C97283" w:rsidRDefault="00E43A60" w:rsidP="00E43A60">
      <w:pPr>
        <w:pStyle w:val="content"/>
        <w:tabs>
          <w:tab w:val="clear" w:pos="980"/>
        </w:tabs>
        <w:spacing w:before="0" w:after="0" w:line="276" w:lineRule="auto"/>
        <w:ind w:firstLine="0"/>
        <w:rPr>
          <w:b/>
        </w:rPr>
      </w:pPr>
      <w:r w:rsidRPr="00C97283">
        <w:rPr>
          <w:bCs/>
        </w:rPr>
        <w:tab/>
        <w:t>Mức 3:</w:t>
      </w:r>
    </w:p>
    <w:p w14:paraId="452FB897" w14:textId="77777777" w:rsidR="00E43A60" w:rsidRPr="00C97283" w:rsidRDefault="00E43A60" w:rsidP="00E43A60">
      <w:pPr>
        <w:pStyle w:val="content"/>
        <w:tabs>
          <w:tab w:val="clear" w:pos="980"/>
        </w:tabs>
        <w:spacing w:before="0" w:after="0" w:line="276" w:lineRule="auto"/>
        <w:ind w:firstLine="0"/>
        <w:rPr>
          <w:bCs/>
        </w:rPr>
      </w:pPr>
      <w:r w:rsidRPr="00C97283">
        <w:rPr>
          <w:bCs/>
        </w:rPr>
        <w:tab/>
        <w:t>a)  Có trình độ đào tạo đáp ứng được vị trí việc làm;</w:t>
      </w:r>
    </w:p>
    <w:p w14:paraId="52C94163" w14:textId="77777777" w:rsidR="00E43A60" w:rsidRPr="00C97283" w:rsidRDefault="00E43A60" w:rsidP="00E43A60">
      <w:pPr>
        <w:pStyle w:val="content"/>
        <w:tabs>
          <w:tab w:val="clear" w:pos="980"/>
        </w:tabs>
        <w:spacing w:before="0" w:after="0" w:line="276" w:lineRule="auto"/>
        <w:ind w:firstLine="0"/>
        <w:rPr>
          <w:b/>
        </w:rPr>
      </w:pPr>
      <w:r w:rsidRPr="00C97283">
        <w:rPr>
          <w:bCs/>
        </w:rPr>
        <w:tab/>
        <w:t>b) Hằng năm, được tham gia đầy đủ các khóa, lớp tập huấn, bồi dưỡng chuyên môn, nghiệp vụ theo vị trí việc làm.</w:t>
      </w:r>
    </w:p>
    <w:p w14:paraId="0DDE4637" w14:textId="77777777" w:rsidR="00E43A60" w:rsidRPr="00C97283" w:rsidRDefault="00E43A60" w:rsidP="00E43A60">
      <w:pPr>
        <w:pStyle w:val="content"/>
        <w:tabs>
          <w:tab w:val="clear" w:pos="980"/>
        </w:tabs>
        <w:spacing w:before="0" w:after="0" w:line="276" w:lineRule="auto"/>
        <w:ind w:firstLine="0"/>
        <w:rPr>
          <w:b/>
        </w:rPr>
      </w:pPr>
      <w:r w:rsidRPr="00C97283">
        <w:rPr>
          <w:bCs/>
        </w:rPr>
        <w:tab/>
      </w:r>
      <w:r w:rsidRPr="00C97283">
        <w:rPr>
          <w:b/>
        </w:rPr>
        <w:t>1. Mô tả hiện trạng</w:t>
      </w:r>
    </w:p>
    <w:p w14:paraId="233857E4" w14:textId="77777777" w:rsidR="00E43A60" w:rsidRPr="00C97283" w:rsidRDefault="00E43A60" w:rsidP="00E43A60">
      <w:pPr>
        <w:spacing w:line="276" w:lineRule="auto"/>
        <w:ind w:firstLine="720"/>
        <w:jc w:val="both"/>
        <w:rPr>
          <w:b/>
          <w:bCs/>
          <w:spacing w:val="0"/>
        </w:rPr>
      </w:pPr>
      <w:r w:rsidRPr="00C97283">
        <w:rPr>
          <w:b/>
          <w:bCs/>
          <w:spacing w:val="0"/>
        </w:rPr>
        <w:t>Mức 1:</w:t>
      </w:r>
    </w:p>
    <w:p w14:paraId="43908A3D" w14:textId="77777777" w:rsidR="00E43A60" w:rsidRPr="0046080F" w:rsidRDefault="00E43A60" w:rsidP="00E43A60">
      <w:pPr>
        <w:spacing w:line="276" w:lineRule="auto"/>
        <w:ind w:firstLine="720"/>
        <w:jc w:val="both"/>
        <w:rPr>
          <w:b/>
          <w:spacing w:val="0"/>
        </w:rPr>
      </w:pPr>
      <w:r w:rsidRPr="00C97283">
        <w:t>Đội ngũ nhân viên của nhà trường được</w:t>
      </w:r>
      <w:r>
        <w:rPr>
          <w:lang w:val="vi-VN"/>
        </w:rPr>
        <w:t xml:space="preserve"> phân công nhiệm vụ</w:t>
      </w:r>
      <w:r w:rsidRPr="00C97283">
        <w:t xml:space="preserve"> theo quy định của điều lệ trường trung học cơ sở, trường trung học phổ thông và trường phổ thông có nhiều cấp học, gồm: 01 nhân viên văn thư</w:t>
      </w:r>
      <w:r>
        <w:rPr>
          <w:lang w:val="vi-VN"/>
        </w:rPr>
        <w:t xml:space="preserve"> kiêm thủ quỹ</w:t>
      </w:r>
      <w:r>
        <w:t>,</w:t>
      </w:r>
      <w:r w:rsidRPr="00C97283">
        <w:t xml:space="preserve"> 01 nhân viên kế</w:t>
      </w:r>
      <w:r>
        <w:t xml:space="preserve"> toán,</w:t>
      </w:r>
      <w:r w:rsidRPr="00C97283">
        <w:t xml:space="preserve"> 01 nhân viên thư viện, 01 nhân viên thiết bị</w:t>
      </w:r>
      <w:r>
        <w:t>,</w:t>
      </w:r>
      <w:r w:rsidRPr="00C97283">
        <w:t xml:space="preserve"> 02 nhân viên bảo vệ, 03 nhân viên cấp dưỡng, </w:t>
      </w:r>
      <w:r>
        <w:t>0</w:t>
      </w:r>
      <w:r w:rsidRPr="00C97283">
        <w:t xml:space="preserve">1 nhân viên tạp vụ. Đội ngũ nhân viên </w:t>
      </w:r>
      <w:r>
        <w:rPr>
          <w:lang w:val="vi-VN"/>
        </w:rPr>
        <w:t>được bố trí phù hợp</w:t>
      </w:r>
      <w:r w:rsidRPr="00C97283">
        <w:t xml:space="preserve"> với </w:t>
      </w:r>
      <w:r>
        <w:rPr>
          <w:lang w:val="vi-VN"/>
        </w:rPr>
        <w:t xml:space="preserve">vị trí việc </w:t>
      </w:r>
      <w:r w:rsidRPr="0046080F">
        <w:rPr>
          <w:lang w:val="vi-VN"/>
        </w:rPr>
        <w:t>làm</w:t>
      </w:r>
      <w:r w:rsidRPr="0046080F">
        <w:rPr>
          <w:b/>
          <w:lang w:val="vi-VN"/>
        </w:rPr>
        <w:t xml:space="preserve"> </w:t>
      </w:r>
      <w:r w:rsidRPr="0046080F">
        <w:rPr>
          <w:b/>
          <w:bCs/>
        </w:rPr>
        <w:t>[H4-1.7-03].</w:t>
      </w:r>
    </w:p>
    <w:p w14:paraId="1B1419C8" w14:textId="77777777" w:rsidR="00E43A60" w:rsidRPr="00D510FA" w:rsidRDefault="00E43A60" w:rsidP="00E43A60">
      <w:pPr>
        <w:spacing w:line="276" w:lineRule="auto"/>
        <w:jc w:val="both"/>
        <w:rPr>
          <w:b/>
        </w:rPr>
      </w:pPr>
      <w:r w:rsidRPr="00C97283">
        <w:rPr>
          <w:spacing w:val="0"/>
        </w:rPr>
        <w:tab/>
      </w:r>
      <w:r w:rsidRPr="00C97283">
        <w:t xml:space="preserve">Đội ngũ nhân viên trong nhà trường được phân công nhiệm vụ </w:t>
      </w:r>
      <w:r w:rsidRPr="00C97283">
        <w:rPr>
          <w:spacing w:val="0"/>
        </w:rPr>
        <w:t xml:space="preserve">phù hợp với </w:t>
      </w:r>
      <w:r>
        <w:rPr>
          <w:spacing w:val="0"/>
          <w:lang w:val="vi-VN"/>
        </w:rPr>
        <w:t xml:space="preserve">vị trí việc làm, </w:t>
      </w:r>
      <w:r w:rsidRPr="00C97283">
        <w:rPr>
          <w:spacing w:val="0"/>
        </w:rPr>
        <w:t>điều kiện thực tế của nhà trường</w:t>
      </w:r>
      <w:r w:rsidRPr="00C97283">
        <w:t>. Đảm bảo</w:t>
      </w:r>
      <w:r>
        <w:rPr>
          <w:lang w:val="vi-VN"/>
        </w:rPr>
        <w:t xml:space="preserve"> đầy đủ</w:t>
      </w:r>
      <w:r w:rsidRPr="00C97283">
        <w:t xml:space="preserve"> các loại hồ sơ sổ sách, lưu các văn bản chỉ đạo, chứng từ thanh quyết toán, chứng từ xuất nhập thanh lí tài sản đúng theo qui định điều lệ trường trung học cơ sở, trường trung học phổ thông và trường phổ thông có nhiều cấp học và </w:t>
      </w:r>
      <w:r>
        <w:t xml:space="preserve">thực hiện tốt </w:t>
      </w:r>
      <w:r w:rsidRPr="00C97283">
        <w:t xml:space="preserve">nguyên tắc tài chính </w:t>
      </w:r>
      <w:r w:rsidRPr="00D510FA">
        <w:rPr>
          <w:b/>
          <w:bCs/>
        </w:rPr>
        <w:t>[H8-2.3-01]</w:t>
      </w:r>
      <w:r>
        <w:rPr>
          <w:b/>
          <w:bCs/>
        </w:rPr>
        <w:t xml:space="preserve">; </w:t>
      </w:r>
      <w:r w:rsidRPr="003755C4">
        <w:rPr>
          <w:b/>
          <w:bCs/>
        </w:rPr>
        <w:t>[H3-1.5-03].</w:t>
      </w:r>
    </w:p>
    <w:p w14:paraId="6D2DDC67" w14:textId="77777777" w:rsidR="00E43A60" w:rsidRPr="0021558C" w:rsidRDefault="00E43A60" w:rsidP="00E43A60">
      <w:pPr>
        <w:jc w:val="both"/>
        <w:rPr>
          <w:b/>
        </w:rPr>
      </w:pPr>
      <w:r w:rsidRPr="00C97283">
        <w:rPr>
          <w:spacing w:val="0"/>
        </w:rPr>
        <w:tab/>
        <w:t xml:space="preserve">Cuối mỗi năm học, dựa vào kết quả tổng kết đánh giá, đa số nhân viên được nhà trường phân công làm công tác kiêm nhiệm đều hoàn thành </w:t>
      </w:r>
      <w:r>
        <w:rPr>
          <w:spacing w:val="0"/>
        </w:rPr>
        <w:t xml:space="preserve">tốt </w:t>
      </w:r>
      <w:r w:rsidRPr="00C97283">
        <w:rPr>
          <w:spacing w:val="0"/>
        </w:rPr>
        <w:t>nhiệm vụ được giao, bên cạnh đó một số</w:t>
      </w:r>
      <w:r>
        <w:rPr>
          <w:spacing w:val="0"/>
        </w:rPr>
        <w:t xml:space="preserve"> nhân viên</w:t>
      </w:r>
      <w:r w:rsidRPr="00C97283">
        <w:rPr>
          <w:spacing w:val="0"/>
        </w:rPr>
        <w:t xml:space="preserve"> cần học </w:t>
      </w:r>
      <w:r>
        <w:rPr>
          <w:spacing w:val="0"/>
        </w:rPr>
        <w:t>tập</w:t>
      </w:r>
      <w:r w:rsidRPr="00C97283">
        <w:rPr>
          <w:spacing w:val="0"/>
        </w:rPr>
        <w:t xml:space="preserve"> thêm</w:t>
      </w:r>
      <w:r>
        <w:rPr>
          <w:spacing w:val="0"/>
        </w:rPr>
        <w:t xml:space="preserve"> nhằm nâng cao hơn năng lực và hiệu quả công việc </w:t>
      </w:r>
      <w:r w:rsidRPr="00357449">
        <w:rPr>
          <w:b/>
          <w:bCs/>
        </w:rPr>
        <w:t>[H8-2.3-02].</w:t>
      </w:r>
    </w:p>
    <w:p w14:paraId="136D57F4" w14:textId="77777777" w:rsidR="00E43A60" w:rsidRPr="00C97283" w:rsidRDefault="00E43A60" w:rsidP="00E43A60">
      <w:pPr>
        <w:spacing w:line="276" w:lineRule="auto"/>
        <w:jc w:val="both"/>
        <w:rPr>
          <w:b/>
          <w:bCs/>
          <w:spacing w:val="0"/>
        </w:rPr>
      </w:pPr>
      <w:r w:rsidRPr="00C97283">
        <w:rPr>
          <w:spacing w:val="0"/>
        </w:rPr>
        <w:tab/>
      </w:r>
      <w:r w:rsidRPr="00C97283">
        <w:rPr>
          <w:b/>
          <w:bCs/>
          <w:spacing w:val="0"/>
        </w:rPr>
        <w:t>Mức 2:</w:t>
      </w:r>
    </w:p>
    <w:p w14:paraId="64D3DAEB" w14:textId="77777777" w:rsidR="00E43A60" w:rsidRPr="00C97283" w:rsidRDefault="00E43A60" w:rsidP="00E43A60">
      <w:pPr>
        <w:spacing w:line="276" w:lineRule="auto"/>
        <w:jc w:val="both"/>
      </w:pPr>
      <w:r w:rsidRPr="00C97283">
        <w:rPr>
          <w:spacing w:val="0"/>
        </w:rPr>
        <w:lastRenderedPageBreak/>
        <w:tab/>
      </w:r>
      <w:r w:rsidRPr="00C97283">
        <w:t xml:space="preserve">Tính từ thời điểm đánh giá đến nay </w:t>
      </w:r>
      <w:r w:rsidRPr="00C97283">
        <w:rPr>
          <w:spacing w:val="0"/>
        </w:rPr>
        <w:t xml:space="preserve">việc định mức biên chế hằng năm đều được các cấp thực hiện rất rõ ràng, minh bạch, vì vậy số lượng và cơ cấu nhân viên luôn được đảm bảo theo đúng quy định </w:t>
      </w:r>
      <w:r w:rsidRPr="00C97283">
        <w:rPr>
          <w:b/>
          <w:bCs/>
        </w:rPr>
        <w:t>[2.2-01]</w:t>
      </w:r>
      <w:r w:rsidRPr="00C97283">
        <w:rPr>
          <w:bCs/>
        </w:rPr>
        <w:t>.</w:t>
      </w:r>
    </w:p>
    <w:p w14:paraId="2E825AD0" w14:textId="77777777" w:rsidR="00E43A60" w:rsidRPr="003755C4" w:rsidRDefault="00E43A60" w:rsidP="00E43A60">
      <w:pPr>
        <w:spacing w:line="276" w:lineRule="auto"/>
        <w:jc w:val="both"/>
        <w:rPr>
          <w:color w:val="000000" w:themeColor="text1"/>
          <w:spacing w:val="0"/>
        </w:rPr>
      </w:pPr>
      <w:r w:rsidRPr="00C97283">
        <w:rPr>
          <w:spacing w:val="0"/>
        </w:rPr>
        <w:tab/>
        <w:t>Đội ngũ nhân viên được sắp xếp công việc phù hợp với năng lực công tác vì vậy trong 05 năm liên tiếp tính đến thời điểm đánh giá</w:t>
      </w:r>
      <w:r w:rsidRPr="003755C4">
        <w:rPr>
          <w:color w:val="000000" w:themeColor="text1"/>
          <w:spacing w:val="0"/>
        </w:rPr>
        <w:t>, không có nhân viên bị kỷ luật</w:t>
      </w:r>
      <w:r>
        <w:rPr>
          <w:color w:val="000000" w:themeColor="text1"/>
          <w:spacing w:val="0"/>
        </w:rPr>
        <w:t xml:space="preserve"> </w:t>
      </w:r>
      <w:r w:rsidRPr="003755C4">
        <w:rPr>
          <w:b/>
          <w:bCs/>
          <w:color w:val="000000" w:themeColor="text1"/>
        </w:rPr>
        <w:t>.</w:t>
      </w:r>
    </w:p>
    <w:p w14:paraId="59E2B78D" w14:textId="77777777" w:rsidR="00E43A60" w:rsidRPr="003755C4" w:rsidRDefault="00E43A60" w:rsidP="00E43A60">
      <w:pPr>
        <w:spacing w:line="276" w:lineRule="auto"/>
        <w:jc w:val="both"/>
        <w:rPr>
          <w:b/>
          <w:bCs/>
          <w:color w:val="000000" w:themeColor="text1"/>
          <w:spacing w:val="0"/>
        </w:rPr>
      </w:pPr>
      <w:r w:rsidRPr="003755C4">
        <w:rPr>
          <w:color w:val="000000" w:themeColor="text1"/>
          <w:spacing w:val="0"/>
        </w:rPr>
        <w:tab/>
      </w:r>
      <w:r w:rsidRPr="003755C4">
        <w:rPr>
          <w:b/>
          <w:bCs/>
          <w:color w:val="000000" w:themeColor="text1"/>
          <w:spacing w:val="0"/>
        </w:rPr>
        <w:t>Mức 3:</w:t>
      </w:r>
    </w:p>
    <w:p w14:paraId="69A87BD4" w14:textId="77777777" w:rsidR="00E43A60" w:rsidRPr="00C97283" w:rsidRDefault="00E43A60" w:rsidP="00E43A60">
      <w:pPr>
        <w:spacing w:line="276" w:lineRule="auto"/>
        <w:jc w:val="both"/>
        <w:rPr>
          <w:bCs/>
        </w:rPr>
      </w:pPr>
      <w:r w:rsidRPr="00C97283">
        <w:rPr>
          <w:spacing w:val="0"/>
        </w:rPr>
        <w:tab/>
        <w:t xml:space="preserve">Trong mỗi năm học, các nhân viên tích cực tham gia đầy đủ các lớp tập huấn, bồi dưỡng chuyên môn, nghiệp vụ theo vị trí được phân công. Đội ngũ nhân viên của trường được làm việc đúng với trình độ đào tạo, đáp ứng được vị trí việc làm </w:t>
      </w:r>
      <w:r w:rsidRPr="00C97283">
        <w:rPr>
          <w:b/>
          <w:bCs/>
        </w:rPr>
        <w:t>[H8-2.3-01]</w:t>
      </w:r>
      <w:r>
        <w:rPr>
          <w:b/>
          <w:bCs/>
        </w:rPr>
        <w:t xml:space="preserve">; </w:t>
      </w:r>
      <w:r w:rsidRPr="00C8698C">
        <w:rPr>
          <w:b/>
          <w:bCs/>
        </w:rPr>
        <w:t>[H4-1.7-03].</w:t>
      </w:r>
    </w:p>
    <w:p w14:paraId="7FA36B86" w14:textId="77777777" w:rsidR="00E43A60" w:rsidRPr="008048CF" w:rsidRDefault="00E43A60" w:rsidP="00E43A60">
      <w:pPr>
        <w:spacing w:line="276" w:lineRule="auto"/>
        <w:jc w:val="both"/>
        <w:rPr>
          <w:b/>
        </w:rPr>
      </w:pPr>
      <w:r w:rsidRPr="00C97283">
        <w:rPr>
          <w:bCs/>
        </w:rPr>
        <w:tab/>
      </w:r>
      <w:r w:rsidRPr="00C97283">
        <w:t>Hằng năm, các nhân viên được tham gia đầy đủ các lớp tập huấn, bồi dưỡng chuyên môn, nghiệp vụ theo vị trí được phân công do phòng GD</w:t>
      </w:r>
      <w:r>
        <w:t>-</w:t>
      </w:r>
      <w:r w:rsidRPr="00C97283">
        <w:t>ĐT</w:t>
      </w:r>
      <w:r>
        <w:rPr>
          <w:lang w:val="vi-VN"/>
        </w:rPr>
        <w:t xml:space="preserve">, phòng tài chính – kế hoạch </w:t>
      </w:r>
      <w:r w:rsidRPr="00C97283">
        <w:t xml:space="preserve">tổ chức. </w:t>
      </w:r>
      <w:r w:rsidRPr="004F1AE8">
        <w:t>Nhân viên văn thư và kế toán được bồi dưỡng về nghiệp vụ được giao, có bằng tốt nghiệp cao đẳng, được tham gia các lớp tập huấn dành cho nhân viên văn thư, kế toán</w:t>
      </w:r>
      <w:r>
        <w:rPr>
          <w:b/>
          <w:lang w:val="vi-VN"/>
        </w:rPr>
        <w:t xml:space="preserve">, </w:t>
      </w:r>
      <w:r w:rsidRPr="00C547AE">
        <w:rPr>
          <w:bCs/>
          <w:lang w:val="vi-VN"/>
        </w:rPr>
        <w:t>bảo vệ</w:t>
      </w:r>
      <w:r>
        <w:rPr>
          <w:b/>
          <w:lang w:val="vi-VN"/>
        </w:rPr>
        <w:t xml:space="preserve"> </w:t>
      </w:r>
      <w:r w:rsidRPr="00442E78">
        <w:rPr>
          <w:b/>
          <w:bCs/>
        </w:rPr>
        <w:t>[H3-1.5-03]</w:t>
      </w:r>
      <w:r>
        <w:rPr>
          <w:b/>
          <w:bCs/>
        </w:rPr>
        <w:t xml:space="preserve">; </w:t>
      </w:r>
      <w:r w:rsidRPr="00BA142A">
        <w:rPr>
          <w:b/>
          <w:bCs/>
        </w:rPr>
        <w:t>[H8-2.3-03]</w:t>
      </w:r>
      <w:r w:rsidRPr="00BA142A">
        <w:rPr>
          <w:b/>
          <w:bCs/>
          <w:color w:val="000000" w:themeColor="text1"/>
        </w:rPr>
        <w:t>.</w:t>
      </w:r>
    </w:p>
    <w:p w14:paraId="3B60E905" w14:textId="77777777" w:rsidR="00E43A60" w:rsidRPr="00C97283" w:rsidRDefault="00E43A60" w:rsidP="00E43A60">
      <w:pPr>
        <w:spacing w:line="276" w:lineRule="auto"/>
        <w:jc w:val="both"/>
        <w:rPr>
          <w:spacing w:val="0"/>
        </w:rPr>
      </w:pPr>
      <w:r w:rsidRPr="00C97283">
        <w:rPr>
          <w:color w:val="FF0000"/>
        </w:rPr>
        <w:t>  </w:t>
      </w:r>
      <w:r w:rsidRPr="00C97283">
        <w:t>      </w:t>
      </w:r>
      <w:r w:rsidRPr="00C97283">
        <w:rPr>
          <w:spacing w:val="0"/>
        </w:rPr>
        <w:tab/>
      </w:r>
      <w:r w:rsidRPr="00C97283">
        <w:rPr>
          <w:b/>
          <w:spacing w:val="0"/>
        </w:rPr>
        <w:t xml:space="preserve">2. Điểm mạnh </w:t>
      </w:r>
    </w:p>
    <w:p w14:paraId="0FD829AE" w14:textId="77777777" w:rsidR="00E43A60" w:rsidRPr="00C97283" w:rsidRDefault="00E43A60" w:rsidP="00E43A60">
      <w:pPr>
        <w:spacing w:line="276" w:lineRule="auto"/>
        <w:jc w:val="both"/>
        <w:rPr>
          <w:spacing w:val="0"/>
        </w:rPr>
      </w:pPr>
      <w:r w:rsidRPr="00C97283">
        <w:rPr>
          <w:spacing w:val="0"/>
        </w:rPr>
        <w:tab/>
        <w:t>Những năm gần đây</w:t>
      </w:r>
      <w:r>
        <w:rPr>
          <w:spacing w:val="0"/>
        </w:rPr>
        <w:t>,</w:t>
      </w:r>
      <w:r w:rsidRPr="00C97283">
        <w:rPr>
          <w:spacing w:val="0"/>
        </w:rPr>
        <w:t xml:space="preserve"> để đáp ứng với </w:t>
      </w:r>
      <w:r>
        <w:rPr>
          <w:spacing w:val="0"/>
          <w:lang w:val="vi-VN"/>
        </w:rPr>
        <w:t xml:space="preserve">sự nghiệp đổi mới giáo dục thì </w:t>
      </w:r>
      <w:r w:rsidRPr="00C97283">
        <w:rPr>
          <w:spacing w:val="0"/>
        </w:rPr>
        <w:t xml:space="preserve">đội ngũ </w:t>
      </w:r>
      <w:r>
        <w:rPr>
          <w:spacing w:val="0"/>
          <w:lang w:val="vi-VN"/>
        </w:rPr>
        <w:t xml:space="preserve">nhân </w:t>
      </w:r>
      <w:r w:rsidRPr="00C97283">
        <w:rPr>
          <w:spacing w:val="0"/>
        </w:rPr>
        <w:t xml:space="preserve">viên nhà trường </w:t>
      </w:r>
      <w:r>
        <w:rPr>
          <w:spacing w:val="0"/>
          <w:lang w:val="vi-VN"/>
        </w:rPr>
        <w:t xml:space="preserve">cũng </w:t>
      </w:r>
      <w:r w:rsidRPr="00C97283">
        <w:rPr>
          <w:spacing w:val="0"/>
        </w:rPr>
        <w:t>luôn chú ý đến việc bồi dưỡng, trau dồi</w:t>
      </w:r>
      <w:r>
        <w:rPr>
          <w:spacing w:val="0"/>
          <w:lang w:val="vi-VN"/>
        </w:rPr>
        <w:t xml:space="preserve"> chuyên môn, nghiệp vụ</w:t>
      </w:r>
      <w:r w:rsidRPr="00C97283">
        <w:rPr>
          <w:spacing w:val="0"/>
        </w:rPr>
        <w:t>. Hầu hết nhân viên trong trường đều có trình độ chuyên môn tương đối vững vàng, yên tâm công tác và rất chú trọng đến việc tự nghiên cứu nghiệp vụ của bản thân</w:t>
      </w:r>
      <w:r>
        <w:rPr>
          <w:spacing w:val="0"/>
          <w:lang w:val="vi-VN"/>
        </w:rPr>
        <w:t>,</w:t>
      </w:r>
      <w:r w:rsidRPr="00E836AE">
        <w:t xml:space="preserve"> </w:t>
      </w:r>
      <w:r>
        <w:t>nhân viên k</w:t>
      </w:r>
      <w:r w:rsidRPr="00C97283">
        <w:t>ế</w:t>
      </w:r>
      <w:r>
        <w:t xml:space="preserve"> toán, t</w:t>
      </w:r>
      <w:r w:rsidRPr="00C97283">
        <w:t>hiết bị có nghiệp vụ bậc Cao đẳng.</w:t>
      </w:r>
    </w:p>
    <w:p w14:paraId="72C3A8E9" w14:textId="77777777" w:rsidR="00E43A60" w:rsidRPr="00C97283" w:rsidRDefault="00E43A60" w:rsidP="00E43A60">
      <w:pPr>
        <w:spacing w:line="276" w:lineRule="auto"/>
        <w:jc w:val="both"/>
        <w:rPr>
          <w:spacing w:val="0"/>
        </w:rPr>
      </w:pPr>
      <w:r w:rsidRPr="00C97283">
        <w:rPr>
          <w:spacing w:val="0"/>
        </w:rPr>
        <w:tab/>
        <w:t xml:space="preserve"> Đội ngũ </w:t>
      </w:r>
      <w:r>
        <w:rPr>
          <w:spacing w:val="0"/>
        </w:rPr>
        <w:t>nhân viên</w:t>
      </w:r>
      <w:r w:rsidRPr="00C97283">
        <w:rPr>
          <w:spacing w:val="0"/>
        </w:rPr>
        <w:t xml:space="preserve"> nhiệt tình, trách nhiệm và tâm huyết với công việc, sự chỉ đạo hoạt động của tổ có tính khoa học cho nên các thành viên của tổ văn phòng hoàn thành tốt các công việc được giao.</w:t>
      </w:r>
    </w:p>
    <w:p w14:paraId="5733F565" w14:textId="77777777" w:rsidR="00E43A60" w:rsidRPr="00C97283" w:rsidRDefault="00E43A60" w:rsidP="00E43A60">
      <w:pPr>
        <w:spacing w:line="276" w:lineRule="auto"/>
        <w:jc w:val="both"/>
        <w:rPr>
          <w:spacing w:val="0"/>
        </w:rPr>
      </w:pPr>
      <w:r w:rsidRPr="00C97283">
        <w:rPr>
          <w:spacing w:val="0"/>
        </w:rPr>
        <w:tab/>
        <w:t>Đội ngũ nhân viên của trường được đảm bảo các quyền, phát huy dân chủ trong mọi hoạt động của nhà trường.</w:t>
      </w:r>
    </w:p>
    <w:p w14:paraId="7F59FC2E" w14:textId="77777777" w:rsidR="00E43A60" w:rsidRPr="00C97283" w:rsidRDefault="00E43A60" w:rsidP="00E43A60">
      <w:pPr>
        <w:spacing w:line="276" w:lineRule="auto"/>
        <w:ind w:firstLine="720"/>
        <w:jc w:val="both"/>
        <w:rPr>
          <w:b/>
          <w:spacing w:val="0"/>
        </w:rPr>
      </w:pPr>
      <w:r w:rsidRPr="00C97283">
        <w:rPr>
          <w:b/>
          <w:spacing w:val="0"/>
        </w:rPr>
        <w:t>3. Điểm yếu</w:t>
      </w:r>
    </w:p>
    <w:p w14:paraId="3A2C5E68" w14:textId="77777777" w:rsidR="00E43A60" w:rsidRPr="00E836AE" w:rsidRDefault="00E43A60" w:rsidP="00E43A60">
      <w:pPr>
        <w:spacing w:line="276" w:lineRule="auto"/>
        <w:ind w:firstLine="720"/>
        <w:jc w:val="both"/>
        <w:rPr>
          <w:lang w:val="vi-VN"/>
        </w:rPr>
      </w:pPr>
      <w:r w:rsidRPr="00C97283">
        <w:t>Một số nhân viên nằm trong diện hợp đồng</w:t>
      </w:r>
      <w:r>
        <w:rPr>
          <w:lang w:val="vi-VN"/>
        </w:rPr>
        <w:t xml:space="preserve"> ngoài nghị định 68</w:t>
      </w:r>
      <w:r w:rsidRPr="00C97283">
        <w:t xml:space="preserve"> (y tế, thiết bị</w:t>
      </w:r>
      <w:r>
        <w:rPr>
          <w:lang w:val="vi-VN"/>
        </w:rPr>
        <w:t>,...</w:t>
      </w:r>
      <w:r w:rsidRPr="00C97283">
        <w:t>)</w:t>
      </w:r>
      <w:r>
        <w:rPr>
          <w:lang w:val="vi-VN"/>
        </w:rPr>
        <w:t xml:space="preserve"> nên không được hưởng chế độ phụ cấp theo quy định.</w:t>
      </w:r>
    </w:p>
    <w:p w14:paraId="532E929F" w14:textId="77777777" w:rsidR="00E43A60" w:rsidRPr="00B06C58" w:rsidRDefault="00E43A60" w:rsidP="00E43A60">
      <w:pPr>
        <w:spacing w:line="276" w:lineRule="auto"/>
        <w:jc w:val="both"/>
        <w:rPr>
          <w:lang w:val="vi-VN"/>
        </w:rPr>
      </w:pPr>
      <w:r w:rsidRPr="00C97283">
        <w:tab/>
        <w:t>Một số nhân viên thiếu chứng chỉ bồi dưỡng nghiệp vụ; nhân viên còn bố trí công tác kiêm nhiệm nên ảnh hưởng hiệu quả công tác</w:t>
      </w:r>
      <w:r>
        <w:rPr>
          <w:lang w:val="vi-VN"/>
        </w:rPr>
        <w:t>.</w:t>
      </w:r>
    </w:p>
    <w:p w14:paraId="3CBBCB9B" w14:textId="77777777" w:rsidR="00E43A60" w:rsidRPr="00C97283" w:rsidRDefault="00E43A60" w:rsidP="00E43A60">
      <w:pPr>
        <w:spacing w:line="276" w:lineRule="auto"/>
        <w:jc w:val="both"/>
        <w:rPr>
          <w:b/>
          <w:spacing w:val="0"/>
        </w:rPr>
      </w:pPr>
      <w:r w:rsidRPr="00C97283">
        <w:rPr>
          <w:b/>
          <w:spacing w:val="0"/>
        </w:rPr>
        <w:tab/>
        <w:t>4. Kế hoạch cải tiến chất lượng</w:t>
      </w:r>
    </w:p>
    <w:p w14:paraId="0B7EDE17" w14:textId="77777777" w:rsidR="00E43A60" w:rsidRPr="004F1AE8" w:rsidRDefault="00E43A60" w:rsidP="00E43A60">
      <w:pPr>
        <w:spacing w:line="276" w:lineRule="auto"/>
        <w:jc w:val="both"/>
        <w:rPr>
          <w:spacing w:val="0"/>
        </w:rPr>
      </w:pPr>
      <w:r w:rsidRPr="00C97283">
        <w:rPr>
          <w:spacing w:val="0"/>
        </w:rPr>
        <w:tab/>
      </w:r>
      <w:r w:rsidRPr="004F1AE8">
        <w:rPr>
          <w:spacing w:val="0"/>
        </w:rPr>
        <w:t>Trong những năm học tới, nhà trường sẽ tiếp tục phát huy các điểm mạ</w:t>
      </w:r>
      <w:r>
        <w:rPr>
          <w:spacing w:val="0"/>
        </w:rPr>
        <w:t>nh và không ngừ</w:t>
      </w:r>
      <w:r w:rsidRPr="004F1AE8">
        <w:rPr>
          <w:spacing w:val="0"/>
        </w:rPr>
        <w:t>ng nghiên cứu tìm ra các biện pháp để khắc phục điểm yếu mà nhà trường đã nhận định được như đã nêu ở trên, cụ thể như:</w:t>
      </w:r>
    </w:p>
    <w:p w14:paraId="1D1AD799" w14:textId="77777777" w:rsidR="00E43A60" w:rsidRPr="006D5C9C" w:rsidRDefault="00E43A60" w:rsidP="00E43A60">
      <w:pPr>
        <w:spacing w:line="276" w:lineRule="auto"/>
        <w:ind w:firstLine="720"/>
        <w:jc w:val="both"/>
        <w:rPr>
          <w:spacing w:val="0"/>
        </w:rPr>
      </w:pPr>
      <w:r w:rsidRPr="00C97283">
        <w:t xml:space="preserve">Tiếp tục kiện toàn và củng cố tổ văn phòng, xác định rõ chức năng, chức trách cho mỗi thành viên. Tổ chức giao ban định kỳ với Kế toán, Thủ quỹ để theo dõi thu </w:t>
      </w:r>
      <w:r w:rsidRPr="00C97283">
        <w:lastRenderedPageBreak/>
        <w:t>chi. Hoàn thiện qui chế chi tiêu nội bộ theo hướng có chế độ đãi ngộ với Nhân viên văn phòng để động viên, khích lệ tinh thần làm việc, hoàn thành tốt nhiệm vụ.</w:t>
      </w:r>
    </w:p>
    <w:p w14:paraId="29CDC7C0" w14:textId="77777777" w:rsidR="00E43A60" w:rsidRPr="00C97283" w:rsidRDefault="00E43A60" w:rsidP="00E43A60">
      <w:pPr>
        <w:spacing w:line="276" w:lineRule="auto"/>
        <w:jc w:val="both"/>
        <w:rPr>
          <w:spacing w:val="0"/>
        </w:rPr>
      </w:pPr>
      <w:r w:rsidRPr="00C97283">
        <w:tab/>
      </w:r>
      <w:r w:rsidRPr="00C97283">
        <w:rPr>
          <w:spacing w:val="0"/>
        </w:rPr>
        <w:t>Bên cạnh đó, nhà trường bố trí sắp xếp cho NV tham gia vào các lớp bồi dưỡng chuyên môn, nghiệp vụ qua các đợt tổ chức của ngành. Chú trọng nâng cao trình độ CNTT cho nhân viên để hoàn thành tốt công việc.</w:t>
      </w:r>
    </w:p>
    <w:p w14:paraId="5674C8F2" w14:textId="77777777" w:rsidR="00E43A60" w:rsidRPr="00C97283" w:rsidRDefault="00E43A60" w:rsidP="00E43A60">
      <w:pPr>
        <w:spacing w:line="276" w:lineRule="auto"/>
        <w:ind w:firstLine="720"/>
        <w:jc w:val="both"/>
        <w:rPr>
          <w:spacing w:val="0"/>
        </w:rPr>
      </w:pPr>
      <w:r w:rsidRPr="00C97283">
        <w:rPr>
          <w:spacing w:val="0"/>
        </w:rPr>
        <w:t xml:space="preserve">Trưởng các ban ngành tăng cường góp ý, thúc đẩy tư vấn, hoạt động quản lý, xây dựng kế hoạch, tổ chức thực hiện và kiểm tra đánh giá theo đúng quy chế góp phần quan trọng trong thành tích chung của nhà trường. </w:t>
      </w:r>
    </w:p>
    <w:p w14:paraId="594DCE98" w14:textId="77777777" w:rsidR="00E43A60" w:rsidRPr="00B06C58" w:rsidRDefault="00E43A60" w:rsidP="00E43A60">
      <w:pPr>
        <w:spacing w:line="276" w:lineRule="auto"/>
        <w:ind w:firstLine="720"/>
        <w:jc w:val="both"/>
        <w:rPr>
          <w:spacing w:val="0"/>
          <w:lang w:val="vi-VN"/>
        </w:rPr>
      </w:pPr>
      <w:r w:rsidRPr="00C97283">
        <w:rPr>
          <w:spacing w:val="0"/>
        </w:rPr>
        <w:t xml:space="preserve">Tham mưu với </w:t>
      </w:r>
      <w:r>
        <w:rPr>
          <w:spacing w:val="0"/>
          <w:lang w:val="vi-VN"/>
        </w:rPr>
        <w:t>UBND</w:t>
      </w:r>
      <w:r w:rsidRPr="00C97283">
        <w:rPr>
          <w:spacing w:val="0"/>
        </w:rPr>
        <w:t xml:space="preserve"> huyện Cư M’gar có chính sách bổ sung chỉ tiêu biên chế giúp nhân viên nhà trường an tâm công tác</w:t>
      </w:r>
      <w:r>
        <w:rPr>
          <w:spacing w:val="0"/>
          <w:lang w:val="vi-VN"/>
        </w:rPr>
        <w:t>.</w:t>
      </w:r>
    </w:p>
    <w:p w14:paraId="18FB7F87" w14:textId="77777777" w:rsidR="00E43A60" w:rsidRPr="00C97283" w:rsidRDefault="00E43A60" w:rsidP="00E43A60">
      <w:pPr>
        <w:spacing w:line="276" w:lineRule="auto"/>
        <w:ind w:firstLine="720"/>
        <w:jc w:val="both"/>
        <w:rPr>
          <w:spacing w:val="0"/>
        </w:rPr>
      </w:pPr>
      <w:r w:rsidRPr="00C97283">
        <w:rPr>
          <w:b/>
          <w:lang w:val="pt-BR"/>
        </w:rPr>
        <w:t>5. Tự</w:t>
      </w:r>
      <w:r w:rsidRPr="00C97283">
        <w:rPr>
          <w:b/>
          <w:lang w:val="vi-VN"/>
        </w:rPr>
        <w:t xml:space="preserve"> đánh giá</w:t>
      </w:r>
      <w:r w:rsidRPr="00C97283">
        <w:rPr>
          <w:b/>
          <w:lang w:val="pt-BR"/>
        </w:rPr>
        <w:t>:</w:t>
      </w:r>
      <w:r w:rsidRPr="00C97283">
        <w:rPr>
          <w:lang w:val="pt-BR"/>
        </w:rPr>
        <w:t xml:space="preserve"> </w:t>
      </w:r>
      <w:r w:rsidRPr="00C97283">
        <w:rPr>
          <w:lang w:val="vi-VN"/>
        </w:rPr>
        <w:t xml:space="preserve">Đạt mức </w:t>
      </w:r>
      <w:r>
        <w:t>3</w:t>
      </w:r>
    </w:p>
    <w:p w14:paraId="03581D83" w14:textId="77777777" w:rsidR="00E43A60" w:rsidRPr="00C97283" w:rsidRDefault="00E43A60" w:rsidP="00E43A60">
      <w:pPr>
        <w:pStyle w:val="titleContent"/>
        <w:spacing w:before="0" w:after="0" w:line="276" w:lineRule="auto"/>
      </w:pPr>
      <w:bookmarkStart w:id="16" w:name="criterion24"/>
      <w:r w:rsidRPr="00C97283">
        <w:t xml:space="preserve">Tiêu chí </w:t>
      </w:r>
      <w:r w:rsidRPr="00C97283">
        <w:rPr>
          <w:lang w:val="vi-VN"/>
        </w:rPr>
        <w:t>2.</w:t>
      </w:r>
      <w:r w:rsidRPr="00C97283">
        <w:t>4: Đối với học sinh</w:t>
      </w:r>
      <w:bookmarkEnd w:id="16"/>
    </w:p>
    <w:p w14:paraId="6670D84B" w14:textId="77777777" w:rsidR="00E43A60" w:rsidRPr="00C97283" w:rsidRDefault="00E43A60" w:rsidP="00E43A60">
      <w:pPr>
        <w:pStyle w:val="content"/>
        <w:tabs>
          <w:tab w:val="clear" w:pos="980"/>
        </w:tabs>
        <w:spacing w:before="0" w:after="0" w:line="276" w:lineRule="auto"/>
        <w:ind w:firstLine="720"/>
        <w:rPr>
          <w:b/>
        </w:rPr>
      </w:pPr>
      <w:r w:rsidRPr="00C97283">
        <w:rPr>
          <w:bCs/>
        </w:rPr>
        <w:t>Mức 1:</w:t>
      </w:r>
    </w:p>
    <w:p w14:paraId="1226ADCF" w14:textId="77777777" w:rsidR="00E43A60" w:rsidRPr="00C97283" w:rsidRDefault="00E43A60" w:rsidP="00E43A60">
      <w:pPr>
        <w:pStyle w:val="content"/>
        <w:tabs>
          <w:tab w:val="clear" w:pos="980"/>
        </w:tabs>
        <w:spacing w:before="0" w:after="0" w:line="276" w:lineRule="auto"/>
        <w:ind w:firstLine="0"/>
        <w:rPr>
          <w:bCs/>
        </w:rPr>
      </w:pPr>
      <w:r w:rsidRPr="00C97283">
        <w:rPr>
          <w:bCs/>
        </w:rPr>
        <w:tab/>
        <w:t>a) Đảm bảo về tuổi học sinh theo quy định;</w:t>
      </w:r>
    </w:p>
    <w:p w14:paraId="70E69BA3" w14:textId="77777777" w:rsidR="00E43A60" w:rsidRPr="00C97283" w:rsidRDefault="00E43A60" w:rsidP="00E43A60">
      <w:pPr>
        <w:pStyle w:val="content"/>
        <w:tabs>
          <w:tab w:val="clear" w:pos="980"/>
        </w:tabs>
        <w:spacing w:before="0" w:after="0" w:line="276" w:lineRule="auto"/>
        <w:ind w:firstLine="0"/>
        <w:rPr>
          <w:b/>
        </w:rPr>
      </w:pPr>
      <w:r w:rsidRPr="00C97283">
        <w:rPr>
          <w:bCs/>
        </w:rPr>
        <w:tab/>
        <w:t>b) Thực hiện các nhiệm vụ theo quy định;</w:t>
      </w:r>
    </w:p>
    <w:p w14:paraId="59EDBA51" w14:textId="77777777" w:rsidR="00E43A60" w:rsidRPr="00C97283" w:rsidRDefault="00E43A60" w:rsidP="00E43A60">
      <w:pPr>
        <w:pStyle w:val="content"/>
        <w:tabs>
          <w:tab w:val="clear" w:pos="980"/>
        </w:tabs>
        <w:spacing w:before="0" w:after="0" w:line="276" w:lineRule="auto"/>
        <w:ind w:firstLine="0"/>
        <w:rPr>
          <w:b/>
        </w:rPr>
      </w:pPr>
      <w:r w:rsidRPr="00C97283">
        <w:rPr>
          <w:bCs/>
        </w:rPr>
        <w:tab/>
        <w:t>c) Được đảm bảo các quyền theo quy định.</w:t>
      </w:r>
    </w:p>
    <w:p w14:paraId="1011AA3E" w14:textId="77777777" w:rsidR="00E43A60" w:rsidRPr="00C97283" w:rsidRDefault="00E43A60" w:rsidP="00E43A60">
      <w:pPr>
        <w:pStyle w:val="content"/>
        <w:tabs>
          <w:tab w:val="clear" w:pos="980"/>
        </w:tabs>
        <w:spacing w:before="0" w:after="0" w:line="276" w:lineRule="auto"/>
        <w:ind w:firstLine="720"/>
        <w:rPr>
          <w:b/>
        </w:rPr>
      </w:pPr>
      <w:r w:rsidRPr="00C97283">
        <w:rPr>
          <w:bCs/>
        </w:rPr>
        <w:t>Mức 2:</w:t>
      </w:r>
    </w:p>
    <w:p w14:paraId="10BCC6D2" w14:textId="77777777" w:rsidR="00E43A60" w:rsidRPr="00C97283" w:rsidRDefault="00E43A60" w:rsidP="00E43A60">
      <w:pPr>
        <w:pStyle w:val="content"/>
        <w:tabs>
          <w:tab w:val="clear" w:pos="980"/>
        </w:tabs>
        <w:spacing w:before="0" w:after="0" w:line="276" w:lineRule="auto"/>
        <w:ind w:firstLine="0"/>
        <w:rPr>
          <w:bCs/>
        </w:rPr>
      </w:pPr>
      <w:r w:rsidRPr="00C97283">
        <w:rPr>
          <w:bCs/>
        </w:rPr>
        <w:tab/>
        <w:t>Học sinh vi phạm các hành vi không được làm được phát hiện kịp thời, được áp dụng các biện pháp giáo dục phù hợp và có chuyển biến tích cực.</w:t>
      </w:r>
    </w:p>
    <w:p w14:paraId="352425E7" w14:textId="77777777" w:rsidR="00E43A60" w:rsidRPr="00C97283" w:rsidRDefault="00E43A60" w:rsidP="00E43A60">
      <w:pPr>
        <w:pStyle w:val="content"/>
        <w:tabs>
          <w:tab w:val="clear" w:pos="980"/>
        </w:tabs>
        <w:spacing w:before="0" w:after="0" w:line="276" w:lineRule="auto"/>
        <w:ind w:firstLine="720"/>
        <w:rPr>
          <w:b/>
        </w:rPr>
      </w:pPr>
      <w:r w:rsidRPr="00C97283">
        <w:rPr>
          <w:bCs/>
        </w:rPr>
        <w:t>Mức 3:</w:t>
      </w:r>
    </w:p>
    <w:p w14:paraId="46CEF0ED" w14:textId="77777777" w:rsidR="00E43A60" w:rsidRPr="00C97283" w:rsidRDefault="00E43A60" w:rsidP="00E43A60">
      <w:pPr>
        <w:pStyle w:val="content"/>
        <w:tabs>
          <w:tab w:val="clear" w:pos="980"/>
        </w:tabs>
        <w:spacing w:before="0" w:after="0" w:line="276" w:lineRule="auto"/>
        <w:ind w:firstLine="0"/>
        <w:rPr>
          <w:bCs/>
        </w:rPr>
      </w:pPr>
      <w:r w:rsidRPr="00C97283">
        <w:rPr>
          <w:bCs/>
        </w:rPr>
        <w:tab/>
        <w:t xml:space="preserve">Học sinh có thành tích trong học tập, rèn luyện có ảnh hưởng tích cực đến các hoạt động của lớp và nhà trường. </w:t>
      </w:r>
    </w:p>
    <w:p w14:paraId="0BFD7E0E" w14:textId="77777777" w:rsidR="00E43A60" w:rsidRPr="00C97283" w:rsidRDefault="00E43A60" w:rsidP="00E43A60">
      <w:pPr>
        <w:pStyle w:val="content"/>
        <w:tabs>
          <w:tab w:val="clear" w:pos="980"/>
        </w:tabs>
        <w:spacing w:before="0" w:after="0" w:line="276" w:lineRule="auto"/>
        <w:ind w:firstLine="0"/>
        <w:rPr>
          <w:b/>
        </w:rPr>
      </w:pPr>
      <w:r w:rsidRPr="00C97283">
        <w:rPr>
          <w:bCs/>
        </w:rPr>
        <w:tab/>
      </w:r>
      <w:r w:rsidRPr="00C97283">
        <w:rPr>
          <w:b/>
        </w:rPr>
        <w:t>1. Mô tả hiện trạng</w:t>
      </w:r>
    </w:p>
    <w:p w14:paraId="16D99D47" w14:textId="77777777" w:rsidR="00E43A60" w:rsidRPr="00C97283" w:rsidRDefault="00E43A60" w:rsidP="00E43A60">
      <w:pPr>
        <w:spacing w:line="276" w:lineRule="auto"/>
        <w:ind w:firstLine="720"/>
        <w:jc w:val="both"/>
        <w:rPr>
          <w:b/>
          <w:bCs/>
          <w:spacing w:val="0"/>
        </w:rPr>
      </w:pPr>
      <w:r w:rsidRPr="00C97283">
        <w:rPr>
          <w:b/>
          <w:bCs/>
          <w:spacing w:val="0"/>
        </w:rPr>
        <w:t>Mức 1:</w:t>
      </w:r>
    </w:p>
    <w:p w14:paraId="35737D7E" w14:textId="77777777" w:rsidR="00E43A60" w:rsidRDefault="00E43A60" w:rsidP="00E43A60">
      <w:pPr>
        <w:jc w:val="both"/>
      </w:pPr>
      <w:r w:rsidRPr="00C97283">
        <w:rPr>
          <w:spacing w:val="0"/>
        </w:rPr>
        <w:tab/>
      </w:r>
      <w:r w:rsidRPr="00C97283">
        <w:t xml:space="preserve">100% học sinh tham gia học tập trong nhà trường đảm bảo quy định về tuổi theo </w:t>
      </w:r>
      <w:r w:rsidRPr="00984A94">
        <w:t>điều lệ trường trung học cơ sở, trường trung học phổ thông và trường phổ thông có nhiều cấp học</w:t>
      </w:r>
      <w:r w:rsidRPr="00984A94">
        <w:rPr>
          <w:spacing w:val="0"/>
        </w:rPr>
        <w:t xml:space="preserve"> </w:t>
      </w:r>
      <w:r w:rsidRPr="00442E78">
        <w:rPr>
          <w:b/>
          <w:bCs/>
        </w:rPr>
        <w:t>[1.5-01]; [1.5-02]; [1.5-06].</w:t>
      </w:r>
    </w:p>
    <w:p w14:paraId="2AA2164E" w14:textId="77777777" w:rsidR="00E43A60" w:rsidRPr="004D3EC3" w:rsidRDefault="00E43A60" w:rsidP="00E43A60">
      <w:pPr>
        <w:spacing w:line="276" w:lineRule="auto"/>
        <w:jc w:val="both"/>
        <w:rPr>
          <w:b/>
          <w:iCs/>
          <w:spacing w:val="0"/>
        </w:rPr>
      </w:pPr>
      <w:r w:rsidRPr="00984A94">
        <w:rPr>
          <w:spacing w:val="0"/>
        </w:rPr>
        <w:tab/>
      </w:r>
      <w:r w:rsidRPr="00984A94">
        <w:t>Căn cứ theo các quy định điều lệ trường trung học cơ sở, trường trung học phổ thông</w:t>
      </w:r>
      <w:r>
        <w:rPr>
          <w:lang w:val="vi-VN"/>
        </w:rPr>
        <w:t xml:space="preserve">, </w:t>
      </w:r>
      <w:r w:rsidRPr="00984A94">
        <w:t>trường phổ thông có nhiều cấp học</w:t>
      </w:r>
      <w:r>
        <w:rPr>
          <w:lang w:val="vi-VN"/>
        </w:rPr>
        <w:t xml:space="preserve"> và quy chế hoạt động trường PTDT nội trú,</w:t>
      </w:r>
      <w:r w:rsidRPr="00984A94">
        <w:t xml:space="preserve"> nhà trường xây dựng nội quy</w:t>
      </w:r>
      <w:r>
        <w:rPr>
          <w:lang w:val="vi-VN"/>
        </w:rPr>
        <w:t xml:space="preserve">, quy chế </w:t>
      </w:r>
      <w:r w:rsidRPr="00984A94">
        <w:t>cho học sinh</w:t>
      </w:r>
      <w:r>
        <w:rPr>
          <w:lang w:val="vi-VN"/>
        </w:rPr>
        <w:t>, cho</w:t>
      </w:r>
      <w:r w:rsidRPr="00984A94">
        <w:t xml:space="preserve"> HS đăng kí thi đua và t</w:t>
      </w:r>
      <w:r>
        <w:rPr>
          <w:lang w:val="vi-VN"/>
        </w:rPr>
        <w:t>hực hiện</w:t>
      </w:r>
      <w:r w:rsidRPr="00984A94">
        <w:t xml:space="preserve"> tốt </w:t>
      </w:r>
      <w:r>
        <w:rPr>
          <w:lang w:val="vi-VN"/>
        </w:rPr>
        <w:t>các nội quy quy chế đã ban hành.</w:t>
      </w:r>
      <w:r w:rsidRPr="00984A94">
        <w:t xml:space="preserve"> </w:t>
      </w:r>
      <w:r>
        <w:rPr>
          <w:lang w:val="vi-VN"/>
        </w:rPr>
        <w:t xml:space="preserve">HS </w:t>
      </w:r>
      <w:r w:rsidRPr="00984A94">
        <w:t xml:space="preserve">tham gia đầy đủ các hoạt động </w:t>
      </w:r>
      <w:r>
        <w:rPr>
          <w:lang w:val="vi-VN"/>
        </w:rPr>
        <w:t>và các phong trào thi đua như:</w:t>
      </w:r>
      <w:r w:rsidRPr="00984A94">
        <w:t xml:space="preserve"> </w:t>
      </w:r>
      <w:r>
        <w:rPr>
          <w:lang w:val="vi-VN"/>
        </w:rPr>
        <w:t>hoạt động trải nghiệm sáng tạo,</w:t>
      </w:r>
      <w:r>
        <w:t xml:space="preserve"> </w:t>
      </w:r>
      <w:r w:rsidRPr="00984A94">
        <w:t>bồi dưỡng học sinh giỏi</w:t>
      </w:r>
      <w:r>
        <w:rPr>
          <w:lang w:val="vi-VN"/>
        </w:rPr>
        <w:t>, văn hóa văn nghệ TDTT..</w:t>
      </w:r>
      <w:r w:rsidRPr="00984A94">
        <w:t xml:space="preserve">. </w:t>
      </w:r>
      <w:r w:rsidRPr="00442E78">
        <w:rPr>
          <w:b/>
          <w:bCs/>
        </w:rPr>
        <w:t>[H3-1.5-03].</w:t>
      </w:r>
    </w:p>
    <w:p w14:paraId="273E6569" w14:textId="77777777" w:rsidR="00E43A60" w:rsidRPr="004D3EC3" w:rsidRDefault="00E43A60" w:rsidP="00E43A60">
      <w:pPr>
        <w:spacing w:line="276" w:lineRule="auto"/>
        <w:ind w:firstLine="720"/>
        <w:jc w:val="both"/>
        <w:rPr>
          <w:b/>
          <w:iCs/>
          <w:spacing w:val="0"/>
        </w:rPr>
      </w:pPr>
      <w:r w:rsidRPr="004D3EC3">
        <w:t xml:space="preserve">Các em học sinh được </w:t>
      </w:r>
      <w:r>
        <w:rPr>
          <w:lang w:val="vi-VN"/>
        </w:rPr>
        <w:t>đảm bảo quyền lợi theo quy định, được</w:t>
      </w:r>
      <w:r w:rsidRPr="004D3EC3">
        <w:t xml:space="preserve"> học tậ</w:t>
      </w:r>
      <w:r>
        <w:t>p</w:t>
      </w:r>
      <w:r>
        <w:rPr>
          <w:lang w:val="vi-VN"/>
        </w:rPr>
        <w:t>, vui chơi</w:t>
      </w:r>
      <w:r>
        <w:t>,</w:t>
      </w:r>
      <w:r w:rsidRPr="004D3EC3">
        <w:t xml:space="preserve"> rèn luyện</w:t>
      </w:r>
      <w:r>
        <w:rPr>
          <w:lang w:val="vi-VN"/>
        </w:rPr>
        <w:t xml:space="preserve">... được nuôi dạy chăm sóc và được hưởng đầy đủ các chế độ chính sách theo quy định đối với học sinh trường dân tộc nội trú </w:t>
      </w:r>
      <w:r w:rsidRPr="00442E78">
        <w:rPr>
          <w:b/>
          <w:bCs/>
        </w:rPr>
        <w:t>[H3-1.5-03].</w:t>
      </w:r>
    </w:p>
    <w:p w14:paraId="1FC53407" w14:textId="77777777" w:rsidR="00E43A60" w:rsidRPr="004D3EC3" w:rsidRDefault="00E43A60" w:rsidP="00E43A60">
      <w:pPr>
        <w:spacing w:line="276" w:lineRule="auto"/>
        <w:ind w:firstLine="720"/>
        <w:jc w:val="both"/>
        <w:rPr>
          <w:b/>
          <w:bCs/>
          <w:spacing w:val="0"/>
        </w:rPr>
      </w:pPr>
      <w:r w:rsidRPr="004D3EC3">
        <w:rPr>
          <w:b/>
          <w:bCs/>
          <w:spacing w:val="0"/>
        </w:rPr>
        <w:t>Mức 2:</w:t>
      </w:r>
    </w:p>
    <w:p w14:paraId="6B69C3F0" w14:textId="77777777" w:rsidR="00E43A60" w:rsidRPr="004D3EC3" w:rsidRDefault="00E43A60" w:rsidP="00E43A60">
      <w:pPr>
        <w:spacing w:line="276" w:lineRule="auto"/>
        <w:ind w:firstLine="720"/>
        <w:jc w:val="both"/>
        <w:rPr>
          <w:spacing w:val="0"/>
        </w:rPr>
      </w:pPr>
      <w:r>
        <w:rPr>
          <w:lang w:val="vi-VN"/>
        </w:rPr>
        <w:t>Trên cơ sở nội quy, quy chế của nhà trường đã ban hành,</w:t>
      </w:r>
      <w:r w:rsidRPr="004D3EC3">
        <w:t xml:space="preserve"> bộ phận Đội cờ đỏ, Ban quản lý nề nếp, GVCN, giáo viên bộ môn, nhân viên đều tham gia quản lý học </w:t>
      </w:r>
      <w:r w:rsidRPr="004D3EC3">
        <w:lastRenderedPageBreak/>
        <w:t xml:space="preserve">sinh. </w:t>
      </w:r>
      <w:r>
        <w:rPr>
          <w:lang w:val="vi-VN"/>
        </w:rPr>
        <w:t>Mặt khác,</w:t>
      </w:r>
      <w:r w:rsidRPr="004D3EC3">
        <w:t xml:space="preserve"> nhà trường </w:t>
      </w:r>
      <w:r>
        <w:rPr>
          <w:lang w:val="vi-VN"/>
        </w:rPr>
        <w:t xml:space="preserve">đã kịp thời xây dựng quy chế </w:t>
      </w:r>
      <w:r w:rsidRPr="004D3EC3">
        <w:t xml:space="preserve">phối hợp chặt chẽ </w:t>
      </w:r>
      <w:r>
        <w:rPr>
          <w:lang w:val="vi-VN"/>
        </w:rPr>
        <w:t>giữa nhà trường, gia đình và công an thị trấn Quảng Phú</w:t>
      </w:r>
      <w:r w:rsidRPr="004D3EC3">
        <w:t xml:space="preserve">, </w:t>
      </w:r>
      <w:r>
        <w:rPr>
          <w:lang w:val="vi-VN"/>
        </w:rPr>
        <w:t xml:space="preserve">nhằm kịp thời phát hiện </w:t>
      </w:r>
      <w:r w:rsidRPr="004D3EC3">
        <w:t xml:space="preserve">nhắc nhở </w:t>
      </w:r>
      <w:r w:rsidRPr="004D3EC3">
        <w:rPr>
          <w:spacing w:val="0"/>
        </w:rPr>
        <w:t xml:space="preserve">và có biện pháp giáo dục phù hợp đối với những HS </w:t>
      </w:r>
      <w:r>
        <w:rPr>
          <w:spacing w:val="0"/>
          <w:lang w:val="vi-VN"/>
        </w:rPr>
        <w:t>đi lệch chuẩn</w:t>
      </w:r>
      <w:r w:rsidRPr="004D3EC3">
        <w:rPr>
          <w:spacing w:val="0"/>
        </w:rPr>
        <w:t xml:space="preserve">, </w:t>
      </w:r>
      <w:r w:rsidRPr="00554FA0">
        <w:rPr>
          <w:spacing w:val="0"/>
        </w:rPr>
        <w:t>có các biện pháp giáo dục phù hợp để các em có hướng chuyển biến tích cực</w:t>
      </w:r>
      <w:r>
        <w:rPr>
          <w:spacing w:val="0"/>
        </w:rPr>
        <w:t>. Tuy nhiên, vẫn còn một vài HS vẫn còn vi phạm nội quy trường, lớp</w:t>
      </w:r>
      <w:r w:rsidRPr="00554FA0">
        <w:rPr>
          <w:spacing w:val="0"/>
        </w:rPr>
        <w:t xml:space="preserve"> </w:t>
      </w:r>
      <w:r w:rsidRPr="00D0609B">
        <w:rPr>
          <w:b/>
          <w:bCs/>
        </w:rPr>
        <w:t>[H6-1.10-02];</w:t>
      </w:r>
      <w:r>
        <w:rPr>
          <w:b/>
          <w:bCs/>
        </w:rPr>
        <w:t xml:space="preserve"> </w:t>
      </w:r>
      <w:r w:rsidRPr="00FA228D">
        <w:rPr>
          <w:b/>
          <w:bCs/>
        </w:rPr>
        <w:t>[1.5-02]</w:t>
      </w:r>
      <w:r>
        <w:rPr>
          <w:b/>
          <w:bCs/>
        </w:rPr>
        <w:t xml:space="preserve">; </w:t>
      </w:r>
      <w:r w:rsidRPr="00442E78">
        <w:rPr>
          <w:b/>
          <w:bCs/>
        </w:rPr>
        <w:t>[H3-1.5-03].</w:t>
      </w:r>
    </w:p>
    <w:p w14:paraId="538EAE65" w14:textId="77777777" w:rsidR="00E43A60" w:rsidRPr="00E53122" w:rsidRDefault="00E43A60" w:rsidP="00E43A60">
      <w:pPr>
        <w:spacing w:line="276" w:lineRule="auto"/>
        <w:ind w:firstLine="720"/>
        <w:jc w:val="both"/>
        <w:rPr>
          <w:b/>
          <w:bCs/>
          <w:spacing w:val="0"/>
        </w:rPr>
      </w:pPr>
      <w:r w:rsidRPr="00E53122">
        <w:rPr>
          <w:b/>
          <w:bCs/>
          <w:spacing w:val="0"/>
        </w:rPr>
        <w:t>Mức 3:</w:t>
      </w:r>
    </w:p>
    <w:p w14:paraId="23C53B39" w14:textId="77777777" w:rsidR="00E43A60" w:rsidRPr="00BD6C83" w:rsidRDefault="00E43A60" w:rsidP="00E43A60">
      <w:pPr>
        <w:spacing w:line="276" w:lineRule="auto"/>
        <w:jc w:val="both"/>
        <w:rPr>
          <w:b/>
          <w:bCs/>
        </w:rPr>
      </w:pPr>
      <w:r w:rsidRPr="00E53122">
        <w:rPr>
          <w:spacing w:val="0"/>
        </w:rPr>
        <w:tab/>
      </w:r>
      <w:r w:rsidRPr="00E53122">
        <w:t xml:space="preserve">Chất lượng mũi nhọn học sinh giỏi của nhà trường trong nhiều năm qua đạt </w:t>
      </w:r>
      <w:r>
        <w:t xml:space="preserve">kết </w:t>
      </w:r>
      <w:r w:rsidRPr="00E53122">
        <w:t xml:space="preserve">quả cao, nề nếp học tập, hạnh kiểm học sinh ngày một tiến bộ, tạo niềm tin cho nhân dân khi gửi con đến trường, số lượng học ổn định hằng năm. Mỗi năm học nhà trường đều tổ chức lựa chọn, phát hiện học sinh giỏi và có kế hoạch phân công bồi dưỡng, tạo nguồn cho các năm kế tiếp. Số lượng học giỏi cấp huyện đạt từ 5 học sinh đến 10 học sinh giỏi cấp huyện/năm. Mỗi năm đều có học sinh tham gia các kì thi năng khiếu và đều mang về thành tích cao cho nhà trường. </w:t>
      </w:r>
      <w:r w:rsidRPr="00E53122">
        <w:rPr>
          <w:spacing w:val="0"/>
        </w:rPr>
        <w:t xml:space="preserve">Đặc biệt các em HS đạt HSG các môn văn hóa, TDTT các cấp, HS năng khiếu ở các khối lớp, có tác động tích cực đến phong trào thi đua dạy tốt, học tốt của toàn trường </w:t>
      </w:r>
      <w:bookmarkStart w:id="17" w:name="_Hlk112395635"/>
      <w:r w:rsidRPr="00BD6C83">
        <w:rPr>
          <w:b/>
          <w:bCs/>
        </w:rPr>
        <w:t>[H8-2.4-01]</w:t>
      </w:r>
      <w:bookmarkEnd w:id="17"/>
      <w:r>
        <w:rPr>
          <w:b/>
          <w:bCs/>
        </w:rPr>
        <w:t xml:space="preserve">; </w:t>
      </w:r>
      <w:r w:rsidRPr="00442E78">
        <w:rPr>
          <w:b/>
          <w:bCs/>
        </w:rPr>
        <w:t>[H3-1.5-03].</w:t>
      </w:r>
    </w:p>
    <w:p w14:paraId="607DCE13" w14:textId="77777777" w:rsidR="00E43A60" w:rsidRPr="00E53122" w:rsidRDefault="00E43A60" w:rsidP="00E43A60">
      <w:pPr>
        <w:spacing w:line="276" w:lineRule="auto"/>
        <w:jc w:val="both"/>
        <w:rPr>
          <w:spacing w:val="0"/>
        </w:rPr>
      </w:pPr>
      <w:r w:rsidRPr="00E53122">
        <w:rPr>
          <w:b/>
          <w:spacing w:val="0"/>
        </w:rPr>
        <w:t xml:space="preserve">          2. Điểm mạnh </w:t>
      </w:r>
    </w:p>
    <w:p w14:paraId="55579CF9" w14:textId="77777777" w:rsidR="00E43A60" w:rsidRPr="00E53122" w:rsidRDefault="00E43A60" w:rsidP="00E43A60">
      <w:pPr>
        <w:spacing w:line="276" w:lineRule="auto"/>
        <w:ind w:firstLine="720"/>
        <w:jc w:val="both"/>
      </w:pPr>
      <w:r>
        <w:t xml:space="preserve">Công tác chỉ đạo của BGH kịp thời tới các tổ chuyên môn, các tổ chức đoàn thể nên các phong trào thi đua giáo dục và rèn luyện ngày càng được phát huy. Liên đội thường xuyên đổi mới sinh hoạt dưới cờ và giờ ra chơi nên </w:t>
      </w:r>
      <w:r w:rsidRPr="00E53122">
        <w:t>đã góp phần đáng kể trong việc giúp nhà trường kịp thời giáo dục học sinh. Đa số HS chăm ngoan, cố gắng trong việc hoàn thành nhiệm vụ học tập và rèn luyện.</w:t>
      </w:r>
    </w:p>
    <w:p w14:paraId="1D2DCFC8" w14:textId="77777777" w:rsidR="00E43A60" w:rsidRPr="00E53122" w:rsidRDefault="00E43A60" w:rsidP="00E43A60">
      <w:pPr>
        <w:spacing w:line="276" w:lineRule="auto"/>
        <w:jc w:val="both"/>
      </w:pPr>
      <w:r w:rsidRPr="00E53122">
        <w:tab/>
        <w:t>Nhà trường làm tốt công tác tuyển sinh hàng năm</w:t>
      </w:r>
      <w:r>
        <w:t xml:space="preserve"> </w:t>
      </w:r>
      <w:r w:rsidRPr="00E53122">
        <w:t xml:space="preserve">đúng quy định, áp dụng </w:t>
      </w:r>
      <w:r>
        <w:t>nhiều</w:t>
      </w:r>
      <w:r w:rsidRPr="00E53122">
        <w:t xml:space="preserve"> biện pháp giáo dục tích cực </w:t>
      </w:r>
      <w:r>
        <w:t>để giáo dục kĩ năng sống</w:t>
      </w:r>
      <w:r w:rsidRPr="00E53122">
        <w:t xml:space="preserve"> học sinh; công tác khen thưởng, tuyên dương đối với học sinh có thành tích cao trong học tập và rèn luyện được chú trọng.</w:t>
      </w:r>
    </w:p>
    <w:p w14:paraId="0188DE89" w14:textId="77777777" w:rsidR="00E43A60" w:rsidRPr="00E53122" w:rsidRDefault="00E43A60" w:rsidP="00E43A60">
      <w:pPr>
        <w:spacing w:line="276" w:lineRule="auto"/>
        <w:jc w:val="both"/>
        <w:rPr>
          <w:b/>
          <w:spacing w:val="0"/>
        </w:rPr>
      </w:pPr>
      <w:r w:rsidRPr="00E53122">
        <w:tab/>
      </w:r>
      <w:r w:rsidRPr="00E53122">
        <w:rPr>
          <w:b/>
          <w:spacing w:val="0"/>
        </w:rPr>
        <w:t>3. Điểm yếu</w:t>
      </w:r>
    </w:p>
    <w:p w14:paraId="7ACDEE0E" w14:textId="77777777" w:rsidR="00E43A60" w:rsidRPr="00E53122" w:rsidRDefault="00E43A60" w:rsidP="00E43A60">
      <w:pPr>
        <w:spacing w:line="276" w:lineRule="auto"/>
        <w:ind w:firstLine="720"/>
        <w:jc w:val="both"/>
      </w:pPr>
      <w:r w:rsidRPr="00E53122">
        <w:t>Đa số các em đều xa nhà đến trường học tập và nội trú nên vẫn thường thiếu vắng sự chăm sóc thường xuyên của bố mẹ hằng ngày; một số em lớp 6 thời gian đầu còn nhớ nhà, chưa tự làm được một số việc phục vụ bản thân. Vẫn còn một vài em tinh thần tự học tự rèn chưa cao</w:t>
      </w:r>
      <w:r>
        <w:t>, còn vi phạm nội quy nhà trường, lớp</w:t>
      </w:r>
      <w:r w:rsidRPr="00E53122">
        <w:t>.</w:t>
      </w:r>
    </w:p>
    <w:p w14:paraId="49328972" w14:textId="77777777" w:rsidR="00E43A60" w:rsidRPr="00C97283" w:rsidRDefault="00E43A60" w:rsidP="00E43A60">
      <w:pPr>
        <w:spacing w:line="276" w:lineRule="auto"/>
        <w:ind w:firstLine="720"/>
        <w:jc w:val="both"/>
        <w:rPr>
          <w:b/>
          <w:spacing w:val="0"/>
        </w:rPr>
      </w:pPr>
      <w:r w:rsidRPr="00C97283">
        <w:rPr>
          <w:b/>
          <w:spacing w:val="0"/>
        </w:rPr>
        <w:t>4. Kế hoạch cải tiến chất lượng</w:t>
      </w:r>
    </w:p>
    <w:p w14:paraId="32CFB142" w14:textId="77777777" w:rsidR="00E43A60" w:rsidRPr="00C97283" w:rsidRDefault="00E43A60" w:rsidP="00E43A60">
      <w:pPr>
        <w:spacing w:line="276" w:lineRule="auto"/>
        <w:jc w:val="both"/>
      </w:pPr>
      <w:r w:rsidRPr="00C97283">
        <w:rPr>
          <w:spacing w:val="0"/>
        </w:rPr>
        <w:tab/>
        <w:t xml:space="preserve"> </w:t>
      </w:r>
      <w:r w:rsidRPr="00C97283">
        <w:t>Nâng cao vai trò của mọi thành viên trong hội đồng sư phạm nhà trường trong việc giáo dục hạnh kiểm học sinh, nhất là vai trò của tổ chức Đội thiếu niên và bộ phận nề nếp để tăng cường hơn nữa công tác giáo dục, quản lý học sinh một cách sâu sát, chặt chẽ và đồng bộ nhằm kịp thời ngăn chặn, xử lí và giáo dục những học sinh có hành vi phạm nội quy, vi phạm cam kết của nhà trường.</w:t>
      </w:r>
    </w:p>
    <w:p w14:paraId="64CFF875" w14:textId="77777777" w:rsidR="00E43A60" w:rsidRPr="00C97283" w:rsidRDefault="00E43A60" w:rsidP="00E43A60">
      <w:pPr>
        <w:spacing w:line="276" w:lineRule="auto"/>
        <w:ind w:firstLine="720"/>
        <w:jc w:val="both"/>
      </w:pPr>
      <w:r w:rsidRPr="00C97283">
        <w:lastRenderedPageBreak/>
        <w:t xml:space="preserve">Tăng cường phối hợp </w:t>
      </w:r>
      <w:r>
        <w:t>với Ban đại diện CMHS trường, lớp và các GVCN</w:t>
      </w:r>
      <w:r w:rsidRPr="00C97283">
        <w:t xml:space="preserve"> để phối hợp quản lý và giáo dục.</w:t>
      </w:r>
    </w:p>
    <w:p w14:paraId="197B8549" w14:textId="77777777" w:rsidR="00E43A60" w:rsidRPr="00C97283" w:rsidRDefault="00E43A60" w:rsidP="00E43A60">
      <w:pPr>
        <w:spacing w:line="276" w:lineRule="auto"/>
        <w:ind w:firstLine="720"/>
        <w:jc w:val="both"/>
      </w:pPr>
      <w:r>
        <w:t>Phát huy</w:t>
      </w:r>
      <w:r w:rsidRPr="00C97283">
        <w:t xml:space="preserve"> tốt hoạt động của tổ tư vấn </w:t>
      </w:r>
      <w:r>
        <w:t xml:space="preserve">học đường </w:t>
      </w:r>
      <w:r w:rsidRPr="00C97283">
        <w:t>nhằm nắm bắt được nguyện vọng cũng như tâm tư, tình cảm, những vướng mắc của các em trong học tập, trong các mối quan hệ về bạn bè cùng và khác giới, về hoàn cảnh gia đình kịp thời, nhằm giáo dục, cảm hoá, giải thích giúp các em có định hướng đúng, có kỹ năng trong việc giải quyết những vấn đề cá nhân trong học tập và trong cuộc sống.</w:t>
      </w:r>
      <w:r>
        <w:t xml:space="preserve"> Phân công trách nhiệm cụ thể cho các thành viên trong tổ tư vấn tâm lí học đường phụ trách giúp đỡ, tư vấn, hỗ trợ cho các em học sinh theo các xã khác nhau (một thành viên sẽ hỗ trợ cho một nhóm học sinh ở một xã cụ thể). Từ đó sẽ tạo được tâm lí ổn định cho các em an tâm, tự tin hơn khi theo học tập và rèn luyện tại trường.</w:t>
      </w:r>
    </w:p>
    <w:p w14:paraId="32B500C3" w14:textId="77777777" w:rsidR="00E43A60" w:rsidRPr="00C97283" w:rsidRDefault="00E43A60" w:rsidP="00E43A60">
      <w:pPr>
        <w:spacing w:line="276" w:lineRule="auto"/>
        <w:ind w:firstLine="720"/>
        <w:jc w:val="both"/>
      </w:pPr>
      <w:r w:rsidRPr="00C97283">
        <w:t xml:space="preserve">Tăng cường </w:t>
      </w:r>
      <w:r>
        <w:t xml:space="preserve">các </w:t>
      </w:r>
      <w:r w:rsidRPr="00C97283">
        <w:t>hoạt động</w:t>
      </w:r>
      <w:r>
        <w:t xml:space="preserve"> trải nghiệm sáng tạo </w:t>
      </w:r>
      <w:r w:rsidRPr="00C97283">
        <w:t>để học sinh có điều kiện thể hiện năng khiếu của mình, biết hoà đồng vào tập thể, xây dựng môi trường thân thiện, đoàn kết giữa các học sinh trong lớp với nhau và trong toàn trường.</w:t>
      </w:r>
    </w:p>
    <w:p w14:paraId="64EAF801" w14:textId="77777777" w:rsidR="00E43A60" w:rsidRPr="00C97283" w:rsidRDefault="00E43A60" w:rsidP="00E43A60">
      <w:pPr>
        <w:pStyle w:val="content"/>
        <w:tabs>
          <w:tab w:val="clear" w:pos="980"/>
        </w:tabs>
        <w:spacing w:before="0" w:after="0" w:line="276" w:lineRule="auto"/>
        <w:ind w:firstLine="720"/>
        <w:rPr>
          <w:lang w:val="en-US"/>
        </w:rPr>
      </w:pPr>
      <w:r w:rsidRPr="00C97283">
        <w:rPr>
          <w:b/>
        </w:rPr>
        <w:t>5. Tự</w:t>
      </w:r>
      <w:r w:rsidRPr="00C97283">
        <w:rPr>
          <w:b/>
          <w:lang w:val="vi-VN"/>
        </w:rPr>
        <w:t xml:space="preserve"> đánh giá</w:t>
      </w:r>
      <w:r w:rsidRPr="00C97283">
        <w:rPr>
          <w:b/>
        </w:rPr>
        <w:t>:</w:t>
      </w:r>
      <w:r w:rsidRPr="00C97283">
        <w:t xml:space="preserve"> </w:t>
      </w:r>
      <w:r w:rsidRPr="00C97283">
        <w:rPr>
          <w:lang w:val="vi-VN"/>
        </w:rPr>
        <w:t xml:space="preserve">Đạt mức </w:t>
      </w:r>
      <w:r w:rsidRPr="00C97283">
        <w:rPr>
          <w:lang w:val="en-US"/>
        </w:rPr>
        <w:t>3</w:t>
      </w:r>
    </w:p>
    <w:p w14:paraId="25391CED" w14:textId="77777777" w:rsidR="00E43A60" w:rsidRPr="00C97283" w:rsidRDefault="00E43A60" w:rsidP="00E43A60">
      <w:pPr>
        <w:spacing w:line="276" w:lineRule="auto"/>
        <w:ind w:firstLine="720"/>
        <w:jc w:val="both"/>
        <w:rPr>
          <w:lang w:val="vi-VN"/>
        </w:rPr>
      </w:pPr>
      <w:bookmarkStart w:id="18" w:name="conclusionStandard2"/>
      <w:r w:rsidRPr="00C97283">
        <w:rPr>
          <w:b/>
          <w:lang w:val="pt-BR"/>
        </w:rPr>
        <w:t>Kết luận</w:t>
      </w:r>
      <w:r w:rsidRPr="00C97283">
        <w:rPr>
          <w:lang w:val="pt-BR"/>
        </w:rPr>
        <w:t xml:space="preserve"> </w:t>
      </w:r>
      <w:r w:rsidRPr="00C97283">
        <w:rPr>
          <w:b/>
          <w:lang w:val="pt-BR"/>
        </w:rPr>
        <w:t>về Tiêu chuẩn 2:</w:t>
      </w:r>
      <w:r w:rsidRPr="00C97283">
        <w:rPr>
          <w:lang w:val="vi-VN"/>
        </w:rPr>
        <w:t xml:space="preserve"> </w:t>
      </w:r>
      <w:bookmarkEnd w:id="18"/>
    </w:p>
    <w:p w14:paraId="1B176C6B" w14:textId="77777777" w:rsidR="00E43A60" w:rsidRPr="00C97283" w:rsidRDefault="00E43A60" w:rsidP="00E43A60">
      <w:pPr>
        <w:pStyle w:val="titleContent"/>
        <w:spacing w:before="0" w:after="0" w:line="276" w:lineRule="auto"/>
        <w:rPr>
          <w:b w:val="0"/>
        </w:rPr>
      </w:pPr>
      <w:r w:rsidRPr="00C97283">
        <w:rPr>
          <w:b w:val="0"/>
        </w:rPr>
        <w:t xml:space="preserve">Từ những đánh giá trên về Tiêu chuẩn </w:t>
      </w:r>
      <w:r>
        <w:rPr>
          <w:b w:val="0"/>
        </w:rPr>
        <w:t>2: Nhà trường</w:t>
      </w:r>
      <w:r w:rsidRPr="00C97283">
        <w:rPr>
          <w:b w:val="0"/>
        </w:rPr>
        <w:t xml:space="preserve"> </w:t>
      </w:r>
      <w:r>
        <w:rPr>
          <w:b w:val="0"/>
        </w:rPr>
        <w:t>khẳng định</w:t>
      </w:r>
      <w:r w:rsidRPr="00C97283">
        <w:rPr>
          <w:b w:val="0"/>
        </w:rPr>
        <w:t xml:space="preserve"> đội ngũ </w:t>
      </w:r>
      <w:r w:rsidRPr="00C97283">
        <w:rPr>
          <w:b w:val="0"/>
          <w:spacing w:val="0"/>
        </w:rPr>
        <w:t xml:space="preserve">CBQL, GV, NV có trình độ chuyên môn </w:t>
      </w:r>
      <w:r>
        <w:rPr>
          <w:b w:val="0"/>
          <w:spacing w:val="0"/>
        </w:rPr>
        <w:t>vững vàng, tâm huyết với sự nghiệp giáo dục nhà trường</w:t>
      </w:r>
      <w:r w:rsidRPr="00C97283">
        <w:rPr>
          <w:b w:val="0"/>
          <w:spacing w:val="0"/>
        </w:rPr>
        <w:t>.</w:t>
      </w:r>
      <w:r>
        <w:rPr>
          <w:b w:val="0"/>
          <w:spacing w:val="0"/>
        </w:rPr>
        <w:t xml:space="preserve"> Các tổ chuyên môn luôn bám sát với các chủ đề năm học để hoàn thành nhiệm vụ. Các tổ chức đoàn thể luôn đầy đủ c</w:t>
      </w:r>
      <w:r w:rsidRPr="00C97283">
        <w:rPr>
          <w:b w:val="0"/>
        </w:rPr>
        <w:t>ác loại hồ sơ kế hoạch</w:t>
      </w:r>
      <w:r>
        <w:rPr>
          <w:b w:val="0"/>
        </w:rPr>
        <w:t xml:space="preserve"> để phối hợp với BGH nhà trường</w:t>
      </w:r>
      <w:r w:rsidRPr="00C97283">
        <w:rPr>
          <w:b w:val="0"/>
        </w:rPr>
        <w:t xml:space="preserve">. Đặc biệt đã tập hợp được sự đồng thuận cao </w:t>
      </w:r>
      <w:r>
        <w:rPr>
          <w:b w:val="0"/>
        </w:rPr>
        <w:t>trong</w:t>
      </w:r>
      <w:r w:rsidRPr="00C97283">
        <w:rPr>
          <w:b w:val="0"/>
        </w:rPr>
        <w:t xml:space="preserve"> đội ngũ nên đã phát huy được sức mạnh tập thể mang lại thành tích cao cho nhà trường.</w:t>
      </w:r>
    </w:p>
    <w:p w14:paraId="6CA700D0" w14:textId="77777777" w:rsidR="00E43A60" w:rsidRDefault="00E43A60" w:rsidP="00E43A60">
      <w:pPr>
        <w:spacing w:line="276" w:lineRule="auto"/>
        <w:jc w:val="both"/>
      </w:pPr>
      <w:r w:rsidRPr="00C97283">
        <w:tab/>
        <w:t>Đội ngũ giáo viên đã ý thức được truyền thống của nhà trường, với bề dày thành tích của nhiều thế hệ đã dày công xây dựng nên đã không ngại khó, luôn phấn đấu nâng cao đạo đức nghề nghiệp, năng lực chuyên môn. Tỷ lệ giáo viên trên chuẩn đạt</w:t>
      </w:r>
      <w:r>
        <w:t xml:space="preserve"> theo quy định</w:t>
      </w:r>
      <w:r w:rsidRPr="00C97283">
        <w:t xml:space="preserve">. Hằng năm </w:t>
      </w:r>
      <w:r>
        <w:t xml:space="preserve">có </w:t>
      </w:r>
      <w:r w:rsidRPr="00C97283">
        <w:t xml:space="preserve">số </w:t>
      </w:r>
      <w:r>
        <w:t xml:space="preserve">CBQL, GV, NV </w:t>
      </w:r>
      <w:r w:rsidRPr="00C97283">
        <w:t>đạt</w:t>
      </w:r>
      <w:r>
        <w:t xml:space="preserve"> GVDG,</w:t>
      </w:r>
      <w:r w:rsidRPr="00C97283">
        <w:t xml:space="preserve"> CSTĐ</w:t>
      </w:r>
      <w:r>
        <w:t xml:space="preserve"> </w:t>
      </w:r>
      <w:r w:rsidRPr="00C97283">
        <w:t xml:space="preserve">có từ 1 đến 3 người. </w:t>
      </w:r>
    </w:p>
    <w:p w14:paraId="5DD71163" w14:textId="77777777" w:rsidR="00E43A60" w:rsidRPr="00C97283" w:rsidRDefault="00E43A60" w:rsidP="00E43A60">
      <w:pPr>
        <w:spacing w:line="276" w:lineRule="auto"/>
        <w:ind w:firstLine="720"/>
        <w:jc w:val="both"/>
      </w:pPr>
      <w:r w:rsidRPr="00C97283">
        <w:t>Đội ngũ nhân viên được phân công đúng chuyên môn nghiệp vụ</w:t>
      </w:r>
      <w:r>
        <w:t xml:space="preserve"> luôn</w:t>
      </w:r>
      <w:r w:rsidRPr="00314FB3">
        <w:t xml:space="preserve"> </w:t>
      </w:r>
      <w:r w:rsidRPr="00C97283">
        <w:t>nhiệt tình, có tính tự giác cao nên đã hoàn thành tốt công việc được giao.</w:t>
      </w:r>
    </w:p>
    <w:p w14:paraId="1EC2FD7A" w14:textId="77777777" w:rsidR="00E43A60" w:rsidRPr="00C97283" w:rsidRDefault="00E43A60" w:rsidP="00E43A60">
      <w:pPr>
        <w:spacing w:line="276" w:lineRule="auto"/>
        <w:jc w:val="both"/>
      </w:pPr>
      <w:r w:rsidRPr="00C97283">
        <w:tab/>
        <w:t xml:space="preserve">Đội ngũ học sinh của nhà trường đa số có ý thức chăm chỉ học tập và rèn luyện, </w:t>
      </w:r>
      <w:r>
        <w:t xml:space="preserve">luôn </w:t>
      </w:r>
      <w:r w:rsidRPr="00C97283">
        <w:t xml:space="preserve">thực hiện tốt nhiệm vụ của học sinh theo Điều lệ trường học quy định và nội quy của nhà trường. </w:t>
      </w:r>
      <w:r>
        <w:t xml:space="preserve">Trong nhiều năm qua nhà trường </w:t>
      </w:r>
      <w:r w:rsidRPr="00C97283">
        <w:t xml:space="preserve">không có học sinh vi phạm pháp luật. Các em được hưởng </w:t>
      </w:r>
      <w:r>
        <w:t xml:space="preserve">chế độ </w:t>
      </w:r>
      <w:r w:rsidRPr="00C97283">
        <w:t>chính sách theo quy định của Nhà nước được đảm bảo các quyền theo quy định.</w:t>
      </w:r>
    </w:p>
    <w:p w14:paraId="3982E41F" w14:textId="77777777" w:rsidR="00E43A60" w:rsidRPr="00C97283" w:rsidRDefault="00E43A60" w:rsidP="00E43A60">
      <w:pPr>
        <w:spacing w:line="276" w:lineRule="auto"/>
        <w:jc w:val="both"/>
      </w:pPr>
      <w:r w:rsidRPr="00C97283">
        <w:tab/>
        <w:t xml:space="preserve">Bên cạnh những thế mạnh vốn có, nhà trường vẫn còn một số hạn chế như: </w:t>
      </w:r>
      <w:r>
        <w:t>việc khai thác các phần mền ứng dụng CNTT vào bài giảng có đôi lúc còn gặp nhiều khó khăn. Còn một số em HS còn vi phạm nội quy của trường, lớp.</w:t>
      </w:r>
    </w:p>
    <w:p w14:paraId="6D7658F1" w14:textId="77777777" w:rsidR="00E43A60" w:rsidRPr="00C97283" w:rsidRDefault="00E43A60" w:rsidP="00E43A60">
      <w:pPr>
        <w:shd w:val="clear" w:color="auto" w:fill="FFFFFF"/>
        <w:spacing w:line="276" w:lineRule="auto"/>
        <w:ind w:firstLine="720"/>
        <w:jc w:val="both"/>
        <w:rPr>
          <w:spacing w:val="0"/>
        </w:rPr>
      </w:pPr>
      <w:r w:rsidRPr="00C97283">
        <w:rPr>
          <w:spacing w:val="0"/>
        </w:rPr>
        <w:t>Qua đánh giá 04 tiêu chí của tiêu chuẩn 2, kết quả đạt như sau:</w:t>
      </w:r>
    </w:p>
    <w:p w14:paraId="703F1407" w14:textId="77777777" w:rsidR="00E43A60" w:rsidRPr="00C97283" w:rsidRDefault="00E43A60" w:rsidP="00E43A60">
      <w:pPr>
        <w:spacing w:line="276" w:lineRule="auto"/>
        <w:ind w:firstLine="720"/>
        <w:jc w:val="both"/>
        <w:rPr>
          <w:lang w:val="vi-VN"/>
        </w:rPr>
      </w:pPr>
      <w:r w:rsidRPr="00C97283">
        <w:rPr>
          <w:b/>
          <w:i/>
          <w:lang w:val="pt-BR"/>
        </w:rPr>
        <w:t>+ Tổng số tiêu chí của tiêu chuẩn:</w:t>
      </w:r>
      <w:r w:rsidRPr="00C97283">
        <w:rPr>
          <w:b/>
          <w:i/>
          <w:lang w:val="vi-VN"/>
        </w:rPr>
        <w:t xml:space="preserve"> 4</w:t>
      </w:r>
    </w:p>
    <w:p w14:paraId="3EF041C3" w14:textId="77777777" w:rsidR="00E43A60" w:rsidRPr="00C97283" w:rsidRDefault="00E43A60" w:rsidP="00E43A60">
      <w:pPr>
        <w:spacing w:line="276" w:lineRule="auto"/>
        <w:ind w:firstLine="720"/>
        <w:jc w:val="both"/>
        <w:rPr>
          <w:lang w:val="vi-VN"/>
        </w:rPr>
      </w:pPr>
      <w:r w:rsidRPr="00C97283">
        <w:rPr>
          <w:b/>
          <w:i/>
          <w:lang w:val="pt-BR"/>
        </w:rPr>
        <w:lastRenderedPageBreak/>
        <w:t xml:space="preserve">+ Số tiêu chí đạt: </w:t>
      </w:r>
      <w:r w:rsidRPr="00C97283">
        <w:rPr>
          <w:b/>
          <w:i/>
          <w:lang w:val="vi-VN"/>
        </w:rPr>
        <w:t>4</w:t>
      </w:r>
    </w:p>
    <w:p w14:paraId="22179B00" w14:textId="77777777" w:rsidR="00E43A60" w:rsidRPr="00C97283" w:rsidRDefault="00E43A60" w:rsidP="00E43A60">
      <w:pPr>
        <w:spacing w:line="276" w:lineRule="auto"/>
        <w:ind w:firstLine="720"/>
        <w:jc w:val="both"/>
        <w:rPr>
          <w:lang w:val="pt-BR"/>
        </w:rPr>
      </w:pPr>
      <w:r w:rsidRPr="00C97283">
        <w:rPr>
          <w:b/>
          <w:i/>
          <w:lang w:val="pt-BR"/>
        </w:rPr>
        <w:t>+ Số tiêu chí không đạt: 0</w:t>
      </w:r>
    </w:p>
    <w:p w14:paraId="7EA21B93" w14:textId="77777777" w:rsidR="00E43A60" w:rsidRPr="00C97283" w:rsidRDefault="00E43A60" w:rsidP="00E43A60">
      <w:pPr>
        <w:pStyle w:val="Style1"/>
        <w:tabs>
          <w:tab w:val="left" w:pos="980"/>
        </w:tabs>
        <w:spacing w:before="0" w:after="0" w:line="276" w:lineRule="auto"/>
        <w:rPr>
          <w:lang w:val="vi-VN"/>
        </w:rPr>
      </w:pPr>
      <w:r w:rsidRPr="00C97283">
        <w:rPr>
          <w:lang w:val="en-US"/>
        </w:rPr>
        <w:tab/>
      </w:r>
      <w:r w:rsidRPr="00C97283">
        <w:rPr>
          <w:lang w:val="vi-VN"/>
        </w:rPr>
        <w:t>Số lượng và tỉ lệ phần trăm (%) các tiêu chí đạt và không đạt Mức 1, Mức 2 và Mức 3:</w:t>
      </w:r>
    </w:p>
    <w:p w14:paraId="2C08C8AB" w14:textId="77777777" w:rsidR="00E43A60" w:rsidRPr="00C97283" w:rsidRDefault="00E43A60" w:rsidP="00E43A60">
      <w:pPr>
        <w:pStyle w:val="Style1"/>
        <w:tabs>
          <w:tab w:val="left" w:pos="980"/>
        </w:tabs>
        <w:spacing w:before="0" w:after="0" w:line="276" w:lineRule="auto"/>
        <w:rPr>
          <w:lang w:val="vi-VN"/>
        </w:rPr>
      </w:pPr>
      <w:r w:rsidRPr="00C97283">
        <w:rPr>
          <w:lang w:val="en-US"/>
        </w:rPr>
        <w:tab/>
      </w:r>
      <w:r w:rsidRPr="00C97283">
        <w:rPr>
          <w:lang w:val="vi-VN"/>
        </w:rPr>
        <w:t>Không đạt: 0/4 tiêu chí chiếm 0 %</w:t>
      </w:r>
    </w:p>
    <w:p w14:paraId="6807221C" w14:textId="77777777" w:rsidR="00E43A60" w:rsidRPr="00C97283" w:rsidRDefault="00E43A60" w:rsidP="00E43A60">
      <w:pPr>
        <w:pStyle w:val="Style1"/>
        <w:tabs>
          <w:tab w:val="left" w:pos="980"/>
        </w:tabs>
        <w:spacing w:before="0" w:after="0" w:line="276" w:lineRule="auto"/>
        <w:rPr>
          <w:lang w:val="vi-VN"/>
        </w:rPr>
      </w:pPr>
      <w:bookmarkStart w:id="19" w:name="standard3"/>
      <w:r w:rsidRPr="00C97283">
        <w:rPr>
          <w:lang w:val="en-US"/>
        </w:rPr>
        <w:tab/>
      </w:r>
      <w:r w:rsidRPr="00C97283">
        <w:rPr>
          <w:lang w:val="vi-VN"/>
        </w:rPr>
        <w:t>Đạt Mức 1: 4/4   tiêu chí chiếm 100 %</w:t>
      </w:r>
    </w:p>
    <w:p w14:paraId="74B46BC7" w14:textId="77777777" w:rsidR="00E43A60" w:rsidRPr="00C97283" w:rsidRDefault="00E43A60" w:rsidP="00E43A60">
      <w:pPr>
        <w:pStyle w:val="Style1"/>
        <w:tabs>
          <w:tab w:val="left" w:pos="980"/>
        </w:tabs>
        <w:spacing w:before="0" w:after="0" w:line="276" w:lineRule="auto"/>
        <w:rPr>
          <w:lang w:val="vi-VN"/>
        </w:rPr>
      </w:pPr>
      <w:r w:rsidRPr="00C97283">
        <w:rPr>
          <w:lang w:val="en-US"/>
        </w:rPr>
        <w:tab/>
      </w:r>
      <w:r w:rsidRPr="00C97283">
        <w:rPr>
          <w:lang w:val="vi-VN"/>
        </w:rPr>
        <w:t>Đạt Mức 2: 4/4   tiêu chí chiếm 100 %</w:t>
      </w:r>
    </w:p>
    <w:p w14:paraId="4897A8CE" w14:textId="77777777" w:rsidR="00E43A60" w:rsidRPr="00C97283" w:rsidRDefault="00E43A60" w:rsidP="00E43A60">
      <w:pPr>
        <w:pStyle w:val="Style1"/>
        <w:tabs>
          <w:tab w:val="left" w:pos="980"/>
        </w:tabs>
        <w:spacing w:before="0" w:after="0" w:line="276" w:lineRule="auto"/>
        <w:rPr>
          <w:lang w:val="en-US"/>
        </w:rPr>
      </w:pPr>
      <w:r w:rsidRPr="00C97283">
        <w:rPr>
          <w:lang w:val="en-US"/>
        </w:rPr>
        <w:tab/>
      </w:r>
      <w:r w:rsidRPr="00C97283">
        <w:rPr>
          <w:lang w:val="vi-VN"/>
        </w:rPr>
        <w:t>Đạt Mứ</w:t>
      </w:r>
      <w:r>
        <w:rPr>
          <w:lang w:val="vi-VN"/>
        </w:rPr>
        <w:t xml:space="preserve">c 3: </w:t>
      </w:r>
      <w:r>
        <w:rPr>
          <w:lang w:val="en-US"/>
        </w:rPr>
        <w:t>3</w:t>
      </w:r>
      <w:r w:rsidRPr="00C97283">
        <w:rPr>
          <w:lang w:val="vi-VN"/>
        </w:rPr>
        <w:t>/4  tiêu chí chiếm 100 %</w:t>
      </w:r>
      <w:bookmarkEnd w:id="19"/>
    </w:p>
    <w:p w14:paraId="5F243493" w14:textId="77777777" w:rsidR="00AC5FFB" w:rsidRPr="00001573" w:rsidRDefault="00AC5FFB" w:rsidP="00AC5FFB">
      <w:pPr>
        <w:pStyle w:val="titleContent"/>
        <w:spacing w:before="0" w:after="0" w:line="276" w:lineRule="auto"/>
      </w:pPr>
      <w:r w:rsidRPr="00001573">
        <w:t>Tiêu chuẩn 3: Cơ sở vật chất và thiết bị dạy học</w:t>
      </w:r>
    </w:p>
    <w:p w14:paraId="0B01CCBD" w14:textId="77777777" w:rsidR="00AC5FFB" w:rsidRPr="00001573" w:rsidRDefault="00AC5FFB" w:rsidP="00AC5FFB">
      <w:pPr>
        <w:spacing w:line="276" w:lineRule="auto"/>
        <w:ind w:firstLine="720"/>
        <w:jc w:val="both"/>
      </w:pPr>
      <w:bookmarkStart w:id="20" w:name="introStandard3"/>
      <w:r w:rsidRPr="00001573">
        <w:rPr>
          <w:b/>
          <w:color w:val="000000"/>
        </w:rPr>
        <w:t xml:space="preserve">Mở đầu: </w:t>
      </w:r>
      <w:r w:rsidRPr="00001573">
        <w:t xml:space="preserve">Trường PT DTNT THCS </w:t>
      </w:r>
      <w:r>
        <w:t xml:space="preserve">huyện </w:t>
      </w:r>
      <w:r w:rsidRPr="00001573">
        <w:t>Cư M</w:t>
      </w:r>
      <w:r>
        <w:t>’</w:t>
      </w:r>
      <w:r w:rsidRPr="00001573">
        <w:t xml:space="preserve">gar đã và đang từng </w:t>
      </w:r>
      <w:r w:rsidRPr="00944DE6">
        <w:t xml:space="preserve">bước tiến hành đẩy mạnh công tác dạy học và các hoạt động giáo dục để đáp ứng yêu cầu phát triển toàn diện cho học sinh, nhà trường luôn xác định những điều kiện về cơ sở vật chất và trang thiết bị dạy học đóng vai trò rất quan trọng đảm bảo cho đội ngũ viên chức của nhà trường hoàn thành tốt nhiệm vụ giáo dục được giao. Chính vì vậy trong </w:t>
      </w:r>
      <w:r w:rsidRPr="00001573">
        <w:t xml:space="preserve">những năm qua nhà trường đã tích cực phát triển và quản lý tốt cơ sở vật chất, trang thiết bị dạy học nhằm đáp ứng tối đa nhu cầu dạy và học của giáo viên và học sinh. Nhà trường có </w:t>
      </w:r>
      <w:r w:rsidRPr="00001573">
        <w:rPr>
          <w:lang w:val="vi-VN"/>
        </w:rPr>
        <w:t>một khuôn viên riêng biệt, rộng, thoáng mát, có tường bao, có cổng trường, biển trường. Trong trường đảm bảo</w:t>
      </w:r>
      <w:r w:rsidRPr="00001573">
        <w:t xml:space="preserve"> cảnh quan, môi trường</w:t>
      </w:r>
      <w:r>
        <w:t xml:space="preserve"> an toàn,</w:t>
      </w:r>
      <w:r w:rsidRPr="00001573">
        <w:rPr>
          <w:lang w:val="vi-VN"/>
        </w:rPr>
        <w:t xml:space="preserve"> xanh - sạch - đẹp. </w:t>
      </w:r>
      <w:r w:rsidRPr="00001573">
        <w:t>Nhà trường có đủ khối phòng học, khối phòng bộ môn đảm bảo diệ</w:t>
      </w:r>
      <w:r>
        <w:t xml:space="preserve">n tích, ánh sáng, thoáng mát; </w:t>
      </w:r>
      <w:r w:rsidRPr="00001573">
        <w:t xml:space="preserve">bàn ghế học sinh </w:t>
      </w:r>
      <w:r>
        <w:t>đạt chuẩn</w:t>
      </w:r>
      <w:r w:rsidRPr="00001573">
        <w:t>; có phòng Truyền thống nhà trường, phòng Đội; có đủ khối phòng hành chính, khu bếp ăn tập thể, khu kí túc xá dành cho học sinh ăn ở, rèn luyện và học tập tại trường, có khu để xe riêng biệt cho giáo viên; có đủ nhà vệ sinh phục vụ riêng biệt</w:t>
      </w:r>
      <w:r>
        <w:t xml:space="preserve"> cho</w:t>
      </w:r>
      <w:r w:rsidRPr="00001573">
        <w:t xml:space="preserve"> giáo viên và học sinh, các phòng ở; hệ thống cấp thoát nước, nước uống, nước sinh hoạt đảm bảo vệ sinh. Việc thu gom rác thải được tiến hành hàng ngày. Trang thiết bị khá đủ để phục vụ dạy học, thực hành, nghiên cứu. Nhà trường có thư viện</w:t>
      </w:r>
      <w:r>
        <w:t xml:space="preserve"> đạt chuẩn</w:t>
      </w:r>
      <w:r w:rsidRPr="00001573">
        <w:t>, có</w:t>
      </w:r>
      <w:r>
        <w:t xml:space="preserve"> đầy đủ</w:t>
      </w:r>
      <w:r w:rsidRPr="00001573">
        <w:t xml:space="preserve"> các loại sách, báo, tạp chí, sách tham khảo, sách giáo khoa được đầu tư hàng năm về số lượng cũng như chủng loại phục vụ tốt nhu cầu đọc, tham khảo cho </w:t>
      </w:r>
      <w:r>
        <w:t xml:space="preserve">giáo viên và </w:t>
      </w:r>
      <w:r w:rsidRPr="00001573">
        <w:t>các em học sinh.</w:t>
      </w:r>
    </w:p>
    <w:p w14:paraId="5F182043" w14:textId="77777777" w:rsidR="00AC5FFB" w:rsidRPr="00001573" w:rsidRDefault="00AC5FFB" w:rsidP="00AC5FFB">
      <w:pPr>
        <w:spacing w:line="276" w:lineRule="auto"/>
        <w:ind w:firstLine="720"/>
        <w:jc w:val="both"/>
        <w:rPr>
          <w:b/>
          <w:color w:val="000000"/>
        </w:rPr>
      </w:pPr>
      <w:r w:rsidRPr="00001573">
        <w:t xml:space="preserve">Để trường được phát triển tốt nhất thì yếu tố cơ bản như </w:t>
      </w:r>
      <w:r>
        <w:t>CSVC</w:t>
      </w:r>
      <w:r w:rsidRPr="00001573">
        <w:rPr>
          <w:spacing w:val="4"/>
        </w:rPr>
        <w:t xml:space="preserve">, </w:t>
      </w:r>
      <w:r w:rsidRPr="00001573">
        <w:rPr>
          <w:lang w:val="vi-VN"/>
        </w:rPr>
        <w:t>trang thiết bị dạy học là hai điều kiện thiết yếu phục vụ hoạt động dạy và học</w:t>
      </w:r>
      <w:r w:rsidRPr="00001573">
        <w:t xml:space="preserve"> của GV, HS</w:t>
      </w:r>
      <w:r w:rsidRPr="00001573">
        <w:rPr>
          <w:lang w:val="vi-VN"/>
        </w:rPr>
        <w:t xml:space="preserve">. Chính vì vậy, nhà trường đã </w:t>
      </w:r>
      <w:r w:rsidRPr="00001573">
        <w:t xml:space="preserve">làm tốt công tác tham mưu với UBND huyện Cư M’gar </w:t>
      </w:r>
      <w:r w:rsidRPr="00001573">
        <w:rPr>
          <w:lang w:val="vi-VN"/>
        </w:rPr>
        <w:t xml:space="preserve">kinh phí để </w:t>
      </w:r>
      <w:r>
        <w:t xml:space="preserve">tu sửa </w:t>
      </w:r>
      <w:r w:rsidRPr="00001573">
        <w:rPr>
          <w:lang w:val="vi-VN"/>
        </w:rPr>
        <w:t xml:space="preserve">xây dựng </w:t>
      </w:r>
      <w:r>
        <w:t>CSVC</w:t>
      </w:r>
      <w:r w:rsidRPr="00001573">
        <w:rPr>
          <w:lang w:val="vi-VN"/>
        </w:rPr>
        <w:t xml:space="preserve">, mua sắm trang thiết bị phục vụ </w:t>
      </w:r>
      <w:r w:rsidRPr="00001573">
        <w:t xml:space="preserve">dạy học và </w:t>
      </w:r>
      <w:r w:rsidRPr="00001573">
        <w:rPr>
          <w:lang w:val="vi-VN"/>
        </w:rPr>
        <w:t xml:space="preserve">các hoạt động giáo dục. Nhìn chung cơ sở vật chất và trang thiết bị </w:t>
      </w:r>
      <w:r w:rsidRPr="00001573">
        <w:t xml:space="preserve">của nhà trường tương đối </w:t>
      </w:r>
      <w:r w:rsidRPr="00001573">
        <w:rPr>
          <w:rFonts w:eastAsia="Batang"/>
          <w:lang w:val="vi-VN" w:eastAsia="ko-KR"/>
        </w:rPr>
        <w:t xml:space="preserve">đảm bảo </w:t>
      </w:r>
      <w:r w:rsidRPr="00001573">
        <w:rPr>
          <w:rFonts w:eastAsia="Batang"/>
          <w:lang w:eastAsia="ko-KR"/>
        </w:rPr>
        <w:t xml:space="preserve">phục vụ cho </w:t>
      </w:r>
      <w:r w:rsidRPr="00001573">
        <w:rPr>
          <w:rFonts w:eastAsia="Batang"/>
          <w:lang w:val="vi-VN" w:eastAsia="ko-KR"/>
        </w:rPr>
        <w:t xml:space="preserve">yêu cầu </w:t>
      </w:r>
      <w:r w:rsidRPr="00001573">
        <w:rPr>
          <w:rFonts w:eastAsia="Batang"/>
          <w:lang w:eastAsia="ko-KR"/>
        </w:rPr>
        <w:t xml:space="preserve">đổi </w:t>
      </w:r>
      <w:r w:rsidRPr="00944DE6">
        <w:rPr>
          <w:rFonts w:eastAsia="Batang"/>
          <w:lang w:eastAsia="ko-KR"/>
        </w:rPr>
        <w:t xml:space="preserve">mới toàn diện chương trình </w:t>
      </w:r>
      <w:r w:rsidRPr="00944DE6">
        <w:rPr>
          <w:rFonts w:eastAsia="Batang"/>
          <w:lang w:val="vi-VN" w:eastAsia="ko-KR"/>
        </w:rPr>
        <w:t xml:space="preserve">giáo </w:t>
      </w:r>
      <w:r w:rsidRPr="00001573">
        <w:rPr>
          <w:rFonts w:eastAsia="Batang"/>
          <w:lang w:val="vi-VN" w:eastAsia="ko-KR"/>
        </w:rPr>
        <w:t>dục trong giai đoạn hiện nay.</w:t>
      </w:r>
    </w:p>
    <w:p w14:paraId="3B9A8D9F" w14:textId="77777777" w:rsidR="00AC5FFB" w:rsidRPr="00001573" w:rsidRDefault="00AC5FFB" w:rsidP="00AC5FFB">
      <w:pPr>
        <w:spacing w:line="276" w:lineRule="auto"/>
        <w:ind w:firstLine="709"/>
        <w:jc w:val="both"/>
        <w:rPr>
          <w:b/>
          <w:lang w:val="pt-BR"/>
        </w:rPr>
      </w:pPr>
      <w:bookmarkStart w:id="21" w:name="criterion31"/>
      <w:bookmarkEnd w:id="20"/>
      <w:r w:rsidRPr="00001573">
        <w:rPr>
          <w:b/>
          <w:lang w:val="pt-BR"/>
        </w:rPr>
        <w:t xml:space="preserve">Tiêu chí </w:t>
      </w:r>
      <w:r w:rsidRPr="00001573">
        <w:rPr>
          <w:b/>
          <w:lang w:val="vi-VN"/>
        </w:rPr>
        <w:t>3.</w:t>
      </w:r>
      <w:r w:rsidRPr="00001573">
        <w:rPr>
          <w:b/>
          <w:lang w:val="pt-BR"/>
        </w:rPr>
        <w:t>1: Khuôn viên, khu sân chơi, bãi tập</w:t>
      </w:r>
      <w:bookmarkEnd w:id="21"/>
    </w:p>
    <w:p w14:paraId="3337DA17" w14:textId="77777777" w:rsidR="00AC5FFB" w:rsidRPr="00001573" w:rsidRDefault="00AC5FFB" w:rsidP="00AC5FFB">
      <w:pPr>
        <w:spacing w:line="276" w:lineRule="auto"/>
        <w:ind w:firstLine="709"/>
        <w:jc w:val="both"/>
        <w:rPr>
          <w:b/>
          <w:lang w:val="pt-BR"/>
        </w:rPr>
      </w:pPr>
      <w:r w:rsidRPr="00001573">
        <w:rPr>
          <w:bCs/>
          <w:lang w:val="pt-BR"/>
        </w:rPr>
        <w:t>Mức 1:</w:t>
      </w:r>
    </w:p>
    <w:p w14:paraId="00B66938" w14:textId="77777777" w:rsidR="00AC5FFB" w:rsidRPr="00001573" w:rsidRDefault="00AC5FFB" w:rsidP="00AC5FFB">
      <w:pPr>
        <w:spacing w:line="276" w:lineRule="auto"/>
        <w:jc w:val="both"/>
        <w:rPr>
          <w:bCs/>
          <w:lang w:val="pt-BR"/>
        </w:rPr>
      </w:pPr>
      <w:r w:rsidRPr="00001573">
        <w:rPr>
          <w:bCs/>
          <w:lang w:val="pt-BR"/>
        </w:rPr>
        <w:lastRenderedPageBreak/>
        <w:tab/>
        <w:t>a) Khuôn viên đảm bảo xanh, sạch, đẹp, an toàn để tổ chức các hoạt động giáo dục;</w:t>
      </w:r>
    </w:p>
    <w:p w14:paraId="70EF3A0B" w14:textId="77777777" w:rsidR="00AC5FFB" w:rsidRPr="00001573" w:rsidRDefault="00AC5FFB" w:rsidP="00AC5FFB">
      <w:pPr>
        <w:spacing w:line="276" w:lineRule="auto"/>
        <w:jc w:val="both"/>
        <w:rPr>
          <w:b/>
          <w:lang w:val="pt-BR"/>
        </w:rPr>
      </w:pPr>
      <w:r w:rsidRPr="00001573">
        <w:rPr>
          <w:bCs/>
          <w:lang w:val="pt-BR"/>
        </w:rPr>
        <w:tab/>
        <w:t>b) Có cổng trường, biển tên trường và tường hoặc rào bao quanh;</w:t>
      </w:r>
    </w:p>
    <w:p w14:paraId="2492BAC0" w14:textId="77777777" w:rsidR="00AC5FFB" w:rsidRPr="00001573" w:rsidRDefault="00AC5FFB" w:rsidP="00AC5FFB">
      <w:pPr>
        <w:spacing w:line="276" w:lineRule="auto"/>
        <w:jc w:val="both"/>
        <w:rPr>
          <w:b/>
          <w:lang w:val="pt-BR"/>
        </w:rPr>
      </w:pPr>
      <w:r w:rsidRPr="00001573">
        <w:rPr>
          <w:bCs/>
          <w:lang w:val="pt-BR"/>
        </w:rPr>
        <w:tab/>
        <w:t>c) Khu sân chơi, bãi tập có đủ thiết bị tối thiểu, đảm bảo an toàn để luyện tập thể dục, thể thao và các hoạt động giáo dục của nhà trường.</w:t>
      </w:r>
    </w:p>
    <w:p w14:paraId="2C13156B" w14:textId="77777777" w:rsidR="00AC5FFB" w:rsidRPr="00001573" w:rsidRDefault="00AC5FFB" w:rsidP="00AC5FFB">
      <w:pPr>
        <w:spacing w:line="276" w:lineRule="auto"/>
        <w:jc w:val="both"/>
        <w:rPr>
          <w:b/>
          <w:lang w:val="pt-BR"/>
        </w:rPr>
      </w:pPr>
      <w:r w:rsidRPr="00001573">
        <w:rPr>
          <w:bCs/>
          <w:lang w:val="pt-BR"/>
        </w:rPr>
        <w:tab/>
        <w:t>Mức 2:</w:t>
      </w:r>
    </w:p>
    <w:p w14:paraId="73297027" w14:textId="77777777" w:rsidR="00AC5FFB" w:rsidRPr="00001573" w:rsidRDefault="00AC5FFB" w:rsidP="00AC5FFB">
      <w:pPr>
        <w:spacing w:line="276" w:lineRule="auto"/>
        <w:jc w:val="both"/>
        <w:rPr>
          <w:bCs/>
          <w:lang w:val="pt-BR"/>
        </w:rPr>
      </w:pPr>
      <w:r w:rsidRPr="00001573">
        <w:rPr>
          <w:bCs/>
          <w:lang w:val="pt-BR"/>
        </w:rPr>
        <w:tab/>
        <w:t>Khu sân chơi, bãi tập đáp ứng yêu cầu tổ chức các hoạt động giáo dục.</w:t>
      </w:r>
    </w:p>
    <w:p w14:paraId="17C0708C" w14:textId="77777777" w:rsidR="00AC5FFB" w:rsidRPr="00001573" w:rsidRDefault="00AC5FFB" w:rsidP="00AC5FFB">
      <w:pPr>
        <w:spacing w:line="276" w:lineRule="auto"/>
        <w:jc w:val="both"/>
        <w:rPr>
          <w:b/>
          <w:lang w:val="pt-BR"/>
        </w:rPr>
      </w:pPr>
      <w:r w:rsidRPr="00001573">
        <w:rPr>
          <w:bCs/>
          <w:lang w:val="pt-BR"/>
        </w:rPr>
        <w:tab/>
        <w:t>Mức 3:</w:t>
      </w:r>
    </w:p>
    <w:p w14:paraId="4CAA5F62" w14:textId="77777777" w:rsidR="00AC5FFB" w:rsidRPr="00001573" w:rsidRDefault="00AC5FFB" w:rsidP="00AC5FFB">
      <w:pPr>
        <w:spacing w:line="276" w:lineRule="auto"/>
        <w:jc w:val="both"/>
        <w:rPr>
          <w:bCs/>
          <w:lang w:val="pt-BR"/>
        </w:rPr>
      </w:pPr>
      <w:r w:rsidRPr="00001573">
        <w:rPr>
          <w:bCs/>
          <w:lang w:val="pt-BR"/>
        </w:rPr>
        <w:tab/>
        <w:t>Các trường nội thành, nội thị có diện tích ít nhất 6m</w:t>
      </w:r>
      <w:r w:rsidRPr="00635806">
        <w:rPr>
          <w:bCs/>
          <w:vertAlign w:val="superscript"/>
          <w:lang w:val="pt-BR"/>
        </w:rPr>
        <w:t>2</w:t>
      </w:r>
      <w:r w:rsidRPr="00001573">
        <w:rPr>
          <w:bCs/>
          <w:lang w:val="pt-BR"/>
        </w:rPr>
        <w:t>/học sinh; các trường khu vực nông thôn có diện tích ít nhất 10m</w:t>
      </w:r>
      <w:r w:rsidRPr="00635806">
        <w:rPr>
          <w:bCs/>
          <w:vertAlign w:val="superscript"/>
          <w:lang w:val="pt-BR"/>
        </w:rPr>
        <w:t>2</w:t>
      </w:r>
      <w:r w:rsidRPr="00001573">
        <w:rPr>
          <w:bCs/>
          <w:lang w:val="pt-BR"/>
        </w:rPr>
        <w:t>/học sinh; đối với trường trung học được thành lập sau năm 2001 đảm bảo có diện tích mặt bằng theo quy định. Khu sân chơi, bãi tập có diện tích ít nhất bằng 25% tổng diện tích sử dụng của trường.</w:t>
      </w:r>
    </w:p>
    <w:p w14:paraId="3F1A191B" w14:textId="77777777" w:rsidR="00AC5FFB" w:rsidRPr="00001573" w:rsidRDefault="00AC5FFB" w:rsidP="00AC5FFB">
      <w:pPr>
        <w:spacing w:line="276" w:lineRule="auto"/>
        <w:ind w:firstLine="720"/>
        <w:jc w:val="both"/>
        <w:rPr>
          <w:b/>
          <w:lang w:val="pt-BR"/>
        </w:rPr>
      </w:pPr>
      <w:r w:rsidRPr="00001573">
        <w:rPr>
          <w:b/>
          <w:lang w:val="pt-BR"/>
        </w:rPr>
        <w:t>1. Mô tả hiện trạng</w:t>
      </w:r>
    </w:p>
    <w:p w14:paraId="6741E6DD" w14:textId="77777777" w:rsidR="00AC5FFB" w:rsidRPr="00001573" w:rsidRDefault="00AC5FFB" w:rsidP="00AC5FFB">
      <w:pPr>
        <w:spacing w:line="276" w:lineRule="auto"/>
        <w:jc w:val="both"/>
        <w:rPr>
          <w:b/>
          <w:lang w:val="pt-BR"/>
        </w:rPr>
      </w:pPr>
      <w:r w:rsidRPr="00001573">
        <w:rPr>
          <w:b/>
          <w:lang w:val="pt-BR"/>
        </w:rPr>
        <w:tab/>
      </w:r>
      <w:r w:rsidRPr="00001573">
        <w:rPr>
          <w:b/>
          <w:bCs/>
          <w:color w:val="000000"/>
          <w:lang w:val="pt-BR"/>
        </w:rPr>
        <w:t>Mức 1:</w:t>
      </w:r>
    </w:p>
    <w:p w14:paraId="6642A61E" w14:textId="77777777" w:rsidR="00AC5FFB" w:rsidRPr="00001573" w:rsidRDefault="00AC5FFB" w:rsidP="00AC5FFB">
      <w:pPr>
        <w:spacing w:line="276" w:lineRule="auto"/>
        <w:jc w:val="both"/>
        <w:rPr>
          <w:color w:val="000000"/>
          <w:spacing w:val="0"/>
        </w:rPr>
      </w:pPr>
      <w:r w:rsidRPr="00001573">
        <w:rPr>
          <w:color w:val="000000"/>
        </w:rPr>
        <w:tab/>
      </w:r>
      <w:r w:rsidRPr="00944DE6">
        <w:t>Khu sân chơi</w:t>
      </w:r>
      <w:r>
        <w:t>, bãi tập</w:t>
      </w:r>
      <w:r w:rsidRPr="00944DE6">
        <w:t xml:space="preserve"> trong </w:t>
      </w:r>
      <w:r>
        <w:t>n</w:t>
      </w:r>
      <w:r w:rsidRPr="00001573">
        <w:t>hà trường được bố trí trên một khu đất khá đẹp,</w:t>
      </w:r>
      <w:r>
        <w:t xml:space="preserve"> </w:t>
      </w:r>
      <w:r w:rsidRPr="00944DE6">
        <w:t xml:space="preserve">vị trí thoáng </w:t>
      </w:r>
      <w:r>
        <w:t xml:space="preserve">mát </w:t>
      </w:r>
      <w:r w:rsidRPr="00944DE6">
        <w:t>và riêng biệt</w:t>
      </w:r>
      <w:r>
        <w:rPr>
          <w:color w:val="000000"/>
        </w:rPr>
        <w:t xml:space="preserve">, </w:t>
      </w:r>
      <w:r w:rsidRPr="00001573">
        <w:rPr>
          <w:color w:val="000000"/>
        </w:rPr>
        <w:t>có nhiều cây xanh, cây cảnh đảm bảo xanh, sạch, đẹp</w:t>
      </w:r>
      <w:r>
        <w:rPr>
          <w:color w:val="000000"/>
        </w:rPr>
        <w:t>, an toàn</w:t>
      </w:r>
      <w:r w:rsidRPr="00944DE6">
        <w:t>. Tổng diện tích là 11.683,2 m</w:t>
      </w:r>
      <w:r w:rsidRPr="00944DE6">
        <w:rPr>
          <w:vertAlign w:val="superscript"/>
        </w:rPr>
        <w:t>2</w:t>
      </w:r>
      <w:r w:rsidRPr="00944DE6">
        <w:t xml:space="preserve"> với tổng số học </w:t>
      </w:r>
      <w:r w:rsidRPr="00001573">
        <w:rPr>
          <w:color w:val="000000"/>
        </w:rPr>
        <w:t>sinh là 1</w:t>
      </w:r>
      <w:r>
        <w:rPr>
          <w:color w:val="000000"/>
        </w:rPr>
        <w:t>58</w:t>
      </w:r>
      <w:r w:rsidRPr="00001573">
        <w:rPr>
          <w:color w:val="000000"/>
        </w:rPr>
        <w:t xml:space="preserve">em, theo đúng quy định để tổ chức các hoạt động giáo dục </w:t>
      </w:r>
      <w:r w:rsidRPr="00001573">
        <w:rPr>
          <w:b/>
          <w:color w:val="000000"/>
        </w:rPr>
        <w:t>[3.1-01].</w:t>
      </w:r>
    </w:p>
    <w:p w14:paraId="25EBB414" w14:textId="77777777" w:rsidR="00AC5FFB" w:rsidRPr="00001573" w:rsidRDefault="00AC5FFB" w:rsidP="00AC5FFB">
      <w:pPr>
        <w:spacing w:line="276" w:lineRule="auto"/>
        <w:ind w:firstLine="720"/>
        <w:jc w:val="both"/>
        <w:rPr>
          <w:color w:val="000000"/>
        </w:rPr>
      </w:pPr>
      <w:r w:rsidRPr="00001573">
        <w:t>Trường có cổng trường, biển tên trường khang trang, thiết kế đúng chuẩn quy định của Bộ GD-ĐT</w:t>
      </w:r>
      <w:r>
        <w:rPr>
          <w:color w:val="000000"/>
        </w:rPr>
        <w:t xml:space="preserve">. </w:t>
      </w:r>
      <w:r w:rsidRPr="00001573">
        <w:t xml:space="preserve">Ngoài ra, còn có 1 cổng </w:t>
      </w:r>
      <w:r>
        <w:t xml:space="preserve">phụ </w:t>
      </w:r>
      <w:r w:rsidRPr="00001573">
        <w:t>gần Nhà bếp ăn tập thể để thuận tiện cho việc giao hàng thực phẩm, thiết yếu phục vụ nhu cầu ăn uống, chăm sóc sức khỏe, dinh dưỡng cho các em học sinh. Trường có hệ thống tường rào cao trên 2,2m bao quanh đảm bảo yêu cầu an toàn</w:t>
      </w:r>
      <w:r w:rsidRPr="00001573">
        <w:rPr>
          <w:b/>
          <w:i/>
          <w:color w:val="000000"/>
        </w:rPr>
        <w:t xml:space="preserve"> </w:t>
      </w:r>
      <w:r w:rsidRPr="00001573">
        <w:rPr>
          <w:b/>
          <w:color w:val="000000"/>
        </w:rPr>
        <w:t>[3.1-02].</w:t>
      </w:r>
    </w:p>
    <w:p w14:paraId="5E681B4F" w14:textId="77777777" w:rsidR="00AC5FFB" w:rsidRPr="00001573" w:rsidRDefault="00AC5FFB" w:rsidP="00AC5FFB">
      <w:pPr>
        <w:spacing w:line="276" w:lineRule="auto"/>
        <w:jc w:val="both"/>
        <w:rPr>
          <w:b/>
          <w:color w:val="000000"/>
        </w:rPr>
      </w:pPr>
      <w:r w:rsidRPr="00001573">
        <w:rPr>
          <w:color w:val="000000"/>
        </w:rPr>
        <w:tab/>
      </w:r>
      <w:r>
        <w:rPr>
          <w:color w:val="000000"/>
        </w:rPr>
        <w:t xml:space="preserve">Nhà </w:t>
      </w:r>
      <w:r w:rsidRPr="00001573">
        <w:rPr>
          <w:color w:val="000000"/>
        </w:rPr>
        <w:t>trường có khu sân chơi, bãi tập</w:t>
      </w:r>
      <w:r>
        <w:rPr>
          <w:color w:val="000000"/>
        </w:rPr>
        <w:t>, nhà đa năng</w:t>
      </w:r>
      <w:r w:rsidRPr="00001573">
        <w:rPr>
          <w:color w:val="000000"/>
        </w:rPr>
        <w:t xml:space="preserve"> tương đối đầy đủ, đảm bảo an toàn để luyện tập thể dục, thể thao và các hoạt động giáo dục của nhà trường</w:t>
      </w:r>
      <w:r>
        <w:rPr>
          <w:color w:val="000000"/>
        </w:rPr>
        <w:t xml:space="preserve"> </w:t>
      </w:r>
      <w:r w:rsidRPr="00EB6172">
        <w:rPr>
          <w:b/>
          <w:bCs/>
          <w:color w:val="000000" w:themeColor="text1"/>
        </w:rPr>
        <w:t>[3.1-03].</w:t>
      </w:r>
    </w:p>
    <w:p w14:paraId="5AECA0CE" w14:textId="77777777" w:rsidR="00AC5FFB" w:rsidRPr="00001573" w:rsidRDefault="00AC5FFB" w:rsidP="00AC5FFB">
      <w:pPr>
        <w:spacing w:line="276" w:lineRule="auto"/>
        <w:jc w:val="both"/>
        <w:rPr>
          <w:b/>
          <w:bCs/>
          <w:color w:val="000000"/>
        </w:rPr>
      </w:pPr>
      <w:r w:rsidRPr="00001573">
        <w:rPr>
          <w:color w:val="000000"/>
        </w:rPr>
        <w:tab/>
      </w:r>
      <w:r w:rsidRPr="00001573">
        <w:rPr>
          <w:b/>
          <w:bCs/>
          <w:color w:val="000000"/>
        </w:rPr>
        <w:t>Mức 2:</w:t>
      </w:r>
    </w:p>
    <w:p w14:paraId="42E1E962" w14:textId="77777777" w:rsidR="00AC5FFB" w:rsidRPr="00691431" w:rsidRDefault="00AC5FFB" w:rsidP="00AC5FFB">
      <w:pPr>
        <w:spacing w:line="276" w:lineRule="auto"/>
        <w:jc w:val="both"/>
        <w:rPr>
          <w:b/>
        </w:rPr>
      </w:pPr>
      <w:r w:rsidRPr="00001573">
        <w:rPr>
          <w:color w:val="000000"/>
        </w:rPr>
        <w:tab/>
      </w:r>
      <w:r w:rsidRPr="00001573">
        <w:rPr>
          <w:lang w:val="vi-VN"/>
        </w:rPr>
        <w:t>Nhà trường có khu sân chơi, bãi tập được tách biệt riêng với khu học tập</w:t>
      </w:r>
      <w:r w:rsidRPr="00001573">
        <w:t>, c</w:t>
      </w:r>
      <w:r w:rsidRPr="00001573">
        <w:rPr>
          <w:lang w:val="vi-VN"/>
        </w:rPr>
        <w:t xml:space="preserve">ó </w:t>
      </w:r>
      <w:r w:rsidRPr="00001573">
        <w:t>đủ các</w:t>
      </w:r>
      <w:r w:rsidRPr="00001573">
        <w:rPr>
          <w:lang w:val="vi-VN"/>
        </w:rPr>
        <w:t xml:space="preserve"> thiết bị luyện tập thể dục thể thao phục vụ yêu cầu bộ môn Giáo dục thể chất</w:t>
      </w:r>
      <w:r>
        <w:t>.</w:t>
      </w:r>
      <w:r w:rsidRPr="00001573">
        <w:rPr>
          <w:lang w:val="vi-VN"/>
        </w:rPr>
        <w:t xml:space="preserve"> </w:t>
      </w:r>
      <w:r>
        <w:rPr>
          <w:color w:val="000000"/>
        </w:rPr>
        <w:t>Tuy nhiên, nhà trường vẫn còn thiếu một số khu phục vụ cho các bộ môn điền kinh, bóng rổ…</w:t>
      </w:r>
      <w:r w:rsidRPr="00691431">
        <w:rPr>
          <w:b/>
          <w:bCs/>
          <w:color w:val="000000" w:themeColor="text1"/>
        </w:rPr>
        <w:t xml:space="preserve"> </w:t>
      </w:r>
      <w:r>
        <w:rPr>
          <w:b/>
          <w:bCs/>
          <w:color w:val="000000" w:themeColor="text1"/>
        </w:rPr>
        <w:t>[3.1-02]</w:t>
      </w:r>
      <w:r w:rsidRPr="00691431">
        <w:rPr>
          <w:b/>
          <w:bCs/>
          <w:color w:val="000000" w:themeColor="text1"/>
        </w:rPr>
        <w:t>.</w:t>
      </w:r>
    </w:p>
    <w:p w14:paraId="6FC339AD" w14:textId="77777777" w:rsidR="00AC5FFB" w:rsidRPr="00001573" w:rsidRDefault="00AC5FFB" w:rsidP="00AC5FFB">
      <w:pPr>
        <w:spacing w:line="276" w:lineRule="auto"/>
        <w:jc w:val="both"/>
        <w:rPr>
          <w:b/>
          <w:bCs/>
          <w:color w:val="000000"/>
        </w:rPr>
      </w:pPr>
      <w:r w:rsidRPr="00001573">
        <w:rPr>
          <w:color w:val="000000"/>
        </w:rPr>
        <w:tab/>
      </w:r>
      <w:r w:rsidRPr="00001573">
        <w:rPr>
          <w:b/>
          <w:bCs/>
          <w:color w:val="000000"/>
        </w:rPr>
        <w:t>Mức 3:</w:t>
      </w:r>
    </w:p>
    <w:p w14:paraId="2F88A353" w14:textId="77777777" w:rsidR="00AC5FFB" w:rsidRPr="00001573" w:rsidRDefault="00AC5FFB" w:rsidP="00AC5FFB">
      <w:pPr>
        <w:spacing w:line="276" w:lineRule="auto"/>
        <w:jc w:val="both"/>
        <w:rPr>
          <w:color w:val="000000"/>
        </w:rPr>
      </w:pPr>
      <w:r w:rsidRPr="00001573">
        <w:rPr>
          <w:color w:val="000000"/>
        </w:rPr>
        <w:tab/>
        <w:t xml:space="preserve">Trường học nằm trên địa bàn thị trấn </w:t>
      </w:r>
      <w:r>
        <w:rPr>
          <w:color w:val="000000"/>
        </w:rPr>
        <w:t>thuộc đô thị loại IV</w:t>
      </w:r>
      <w:r w:rsidRPr="00001573">
        <w:rPr>
          <w:color w:val="000000"/>
        </w:rPr>
        <w:t xml:space="preserve"> nên có diện tích đủ rộng để đáp ứng với tiêu chuẩn mà Điều lệ trường đưa ra đối với môn Giáo dục thể chất, trung bình </w:t>
      </w:r>
      <w:r>
        <w:t>7</w:t>
      </w:r>
      <w:r w:rsidRPr="00001573">
        <w:t>3,</w:t>
      </w:r>
      <w:r>
        <w:t>9</w:t>
      </w:r>
      <w:r w:rsidRPr="00001573">
        <w:t xml:space="preserve"> m2/học sinh </w:t>
      </w:r>
      <w:r w:rsidRPr="00EB6172">
        <w:rPr>
          <w:b/>
          <w:bCs/>
          <w:color w:val="000000" w:themeColor="text1"/>
        </w:rPr>
        <w:t>[3.1-01].</w:t>
      </w:r>
    </w:p>
    <w:p w14:paraId="27EE7C33" w14:textId="77777777" w:rsidR="00AC5FFB" w:rsidRPr="00001573" w:rsidRDefault="00AC5FFB" w:rsidP="00AC5FFB">
      <w:pPr>
        <w:spacing w:line="276" w:lineRule="auto"/>
        <w:jc w:val="both"/>
        <w:rPr>
          <w:color w:val="000000"/>
        </w:rPr>
      </w:pPr>
      <w:r w:rsidRPr="00001573">
        <w:rPr>
          <w:color w:val="000000"/>
        </w:rPr>
        <w:tab/>
      </w:r>
      <w:r w:rsidRPr="00001573">
        <w:rPr>
          <w:b/>
          <w:color w:val="000000"/>
        </w:rPr>
        <w:t xml:space="preserve">2. Điểm mạnh </w:t>
      </w:r>
    </w:p>
    <w:p w14:paraId="031F6A3A" w14:textId="77777777" w:rsidR="00AC5FFB" w:rsidRPr="00001573" w:rsidRDefault="00AC5FFB" w:rsidP="00AC5FFB">
      <w:pPr>
        <w:spacing w:line="276" w:lineRule="auto"/>
        <w:jc w:val="both"/>
      </w:pPr>
      <w:r w:rsidRPr="00001573">
        <w:rPr>
          <w:color w:val="000000"/>
        </w:rPr>
        <w:tab/>
      </w:r>
      <w:r w:rsidRPr="00001573">
        <w:t xml:space="preserve">Nhà trường nằm ở vị trí </w:t>
      </w:r>
      <w:r>
        <w:t>địa lí phù hợp với đặc thù của trường phổ thông dân tộc nội trú có cảnh quan an toàn xanh, sạch,</w:t>
      </w:r>
      <w:r w:rsidRPr="00001573">
        <w:t xml:space="preserve"> đẹp đảm bảo cho các em học sinh vui chơi, học tập, ở tại trường. </w:t>
      </w:r>
      <w:r w:rsidRPr="00001573">
        <w:rPr>
          <w:color w:val="000000"/>
        </w:rPr>
        <w:t>Hằng năm</w:t>
      </w:r>
      <w:r>
        <w:rPr>
          <w:color w:val="000000"/>
        </w:rPr>
        <w:t>,</w:t>
      </w:r>
      <w:r w:rsidRPr="00001573">
        <w:rPr>
          <w:color w:val="000000"/>
        </w:rPr>
        <w:t xml:space="preserve"> trường luôn bổ sung nhiều cây xanh, cây cảnh </w:t>
      </w:r>
      <w:r w:rsidRPr="00001573">
        <w:rPr>
          <w:color w:val="000000"/>
        </w:rPr>
        <w:lastRenderedPageBreak/>
        <w:t>tạo mĩ quan, môi trường trong lành</w:t>
      </w:r>
      <w:r>
        <w:rPr>
          <w:color w:val="000000"/>
        </w:rPr>
        <w:t xml:space="preserve"> </w:t>
      </w:r>
      <w:r w:rsidRPr="00001573">
        <w:rPr>
          <w:color w:val="000000"/>
        </w:rPr>
        <w:t xml:space="preserve">đảm bảo </w:t>
      </w:r>
      <w:r w:rsidRPr="00001573">
        <w:t xml:space="preserve">cho việc tổ chức các hoạt động </w:t>
      </w:r>
      <w:r>
        <w:t>giáo dục của</w:t>
      </w:r>
      <w:r w:rsidRPr="00001573">
        <w:t xml:space="preserve"> nhà trường.</w:t>
      </w:r>
    </w:p>
    <w:p w14:paraId="673AE14D" w14:textId="77777777" w:rsidR="00AC5FFB" w:rsidRPr="00001573" w:rsidRDefault="00AC5FFB" w:rsidP="00AC5FFB">
      <w:pPr>
        <w:spacing w:line="276" w:lineRule="auto"/>
        <w:ind w:firstLine="709"/>
        <w:jc w:val="both"/>
      </w:pPr>
      <w:r w:rsidRPr="00001573">
        <w:t>Diện tích của trườ</w:t>
      </w:r>
      <w:r>
        <w:t xml:space="preserve">ng đảm bảo đủ để </w:t>
      </w:r>
      <w:r w:rsidRPr="00001573">
        <w:t>tổ chức các hoạt động quản lý, dạy học và duy trì tốt các hoạt động sinh hoạt, ăn ở, vui chơi, rèn luyện, học tập cho học sinh trong nhà trường.</w:t>
      </w:r>
    </w:p>
    <w:p w14:paraId="58E22396" w14:textId="77777777" w:rsidR="00AC5FFB" w:rsidRPr="00001573" w:rsidRDefault="00AC5FFB" w:rsidP="00AC5FFB">
      <w:pPr>
        <w:spacing w:line="276" w:lineRule="auto"/>
        <w:ind w:firstLine="709"/>
        <w:jc w:val="both"/>
        <w:rPr>
          <w:b/>
          <w:color w:val="000000"/>
        </w:rPr>
      </w:pPr>
      <w:r w:rsidRPr="00001573">
        <w:rPr>
          <w:b/>
          <w:color w:val="000000"/>
        </w:rPr>
        <w:t>3. Điểm yếu</w:t>
      </w:r>
    </w:p>
    <w:p w14:paraId="767C0F73" w14:textId="77777777" w:rsidR="00AC5FFB" w:rsidRDefault="00AC5FFB" w:rsidP="00AC5FFB">
      <w:pPr>
        <w:spacing w:line="276" w:lineRule="auto"/>
        <w:jc w:val="both"/>
      </w:pPr>
      <w:r w:rsidRPr="00001573">
        <w:rPr>
          <w:color w:val="000000"/>
        </w:rPr>
        <w:tab/>
      </w:r>
      <w:r>
        <w:rPr>
          <w:color w:val="000000"/>
        </w:rPr>
        <w:t>Nhà trường vẫn còn thiếu một số sân chơi bãi tập như sân bóng rổ, sân bóng đá mini và môn điền kinh…</w:t>
      </w:r>
      <w:r w:rsidRPr="00001573">
        <w:tab/>
      </w:r>
    </w:p>
    <w:p w14:paraId="1069A671" w14:textId="77777777" w:rsidR="00AC5FFB" w:rsidRPr="00001573" w:rsidRDefault="00AC5FFB" w:rsidP="00AC5FFB">
      <w:pPr>
        <w:spacing w:line="276" w:lineRule="auto"/>
        <w:ind w:firstLine="709"/>
        <w:jc w:val="both"/>
        <w:rPr>
          <w:b/>
          <w:color w:val="000000"/>
        </w:rPr>
      </w:pPr>
      <w:r w:rsidRPr="00001573">
        <w:rPr>
          <w:b/>
          <w:color w:val="000000"/>
        </w:rPr>
        <w:t>4. Kế hoạch cải tiến chất lượng</w:t>
      </w:r>
    </w:p>
    <w:p w14:paraId="4022F3AC" w14:textId="77777777" w:rsidR="00AC5FFB" w:rsidRPr="00944DE6" w:rsidRDefault="00AC5FFB" w:rsidP="00AC5FFB">
      <w:pPr>
        <w:spacing w:line="276" w:lineRule="auto"/>
        <w:jc w:val="both"/>
        <w:rPr>
          <w:spacing w:val="0"/>
        </w:rPr>
      </w:pPr>
      <w:r w:rsidRPr="00001573">
        <w:rPr>
          <w:color w:val="000000"/>
        </w:rPr>
        <w:tab/>
      </w:r>
      <w:r w:rsidRPr="00944DE6">
        <w:rPr>
          <w:spacing w:val="0"/>
        </w:rPr>
        <w:t xml:space="preserve">Trong </w:t>
      </w:r>
      <w:r>
        <w:rPr>
          <w:spacing w:val="0"/>
        </w:rPr>
        <w:t>các năm học tiếp tho</w:t>
      </w:r>
      <w:r w:rsidRPr="00944DE6">
        <w:rPr>
          <w:spacing w:val="0"/>
        </w:rPr>
        <w:t>,</w:t>
      </w:r>
      <w:r>
        <w:rPr>
          <w:spacing w:val="0"/>
        </w:rPr>
        <w:t xml:space="preserve"> căn cứ chiến lược phát triển giáo dục</w:t>
      </w:r>
      <w:r w:rsidRPr="00944DE6">
        <w:rPr>
          <w:spacing w:val="0"/>
        </w:rPr>
        <w:t xml:space="preserve"> nhà trường </w:t>
      </w:r>
      <w:r>
        <w:rPr>
          <w:spacing w:val="0"/>
        </w:rPr>
        <w:t xml:space="preserve">giai đoạn 2020-2025 và tầm nhìn đến năm 2030 </w:t>
      </w:r>
      <w:r w:rsidRPr="00944DE6">
        <w:rPr>
          <w:spacing w:val="0"/>
        </w:rPr>
        <w:t xml:space="preserve">sẽ tiếp tục </w:t>
      </w:r>
      <w:r>
        <w:rPr>
          <w:spacing w:val="0"/>
        </w:rPr>
        <w:t>điều chỉnh theo lộ trình</w:t>
      </w:r>
      <w:r w:rsidRPr="00944DE6">
        <w:rPr>
          <w:spacing w:val="0"/>
        </w:rPr>
        <w:t>, cụ thể như:</w:t>
      </w:r>
    </w:p>
    <w:p w14:paraId="17EAF749" w14:textId="77777777" w:rsidR="00AC5FFB" w:rsidRPr="00AB261E" w:rsidRDefault="00AC5FFB" w:rsidP="00AC5FFB">
      <w:pPr>
        <w:spacing w:line="276" w:lineRule="auto"/>
        <w:ind w:firstLine="709"/>
        <w:jc w:val="both"/>
        <w:rPr>
          <w:color w:val="000000"/>
        </w:rPr>
      </w:pPr>
      <w:r w:rsidRPr="00001573">
        <w:rPr>
          <w:color w:val="000000"/>
        </w:rPr>
        <w:t xml:space="preserve">Nhà trường </w:t>
      </w:r>
      <w:r>
        <w:rPr>
          <w:color w:val="000000"/>
        </w:rPr>
        <w:t xml:space="preserve">tiếp tục tham mưu </w:t>
      </w:r>
      <w:r w:rsidRPr="00001573">
        <w:rPr>
          <w:color w:val="000000"/>
        </w:rPr>
        <w:t xml:space="preserve">với </w:t>
      </w:r>
      <w:r>
        <w:rPr>
          <w:color w:val="000000"/>
        </w:rPr>
        <w:t xml:space="preserve">Huyện Ủy, Hội đồng nhân dân, UBND huyện, phòng GD-ĐT huyện </w:t>
      </w:r>
      <w:r w:rsidRPr="00001573">
        <w:rPr>
          <w:color w:val="000000"/>
        </w:rPr>
        <w:t>Cư M’gar</w:t>
      </w:r>
      <w:r>
        <w:rPr>
          <w:color w:val="000000"/>
        </w:rPr>
        <w:t xml:space="preserve"> để từng bước có đầy đủ CSVC trang thiết bị dạy học</w:t>
      </w:r>
      <w:r w:rsidRPr="00001573">
        <w:rPr>
          <w:color w:val="000000"/>
        </w:rPr>
        <w:t xml:space="preserve"> </w:t>
      </w:r>
      <w:r>
        <w:rPr>
          <w:color w:val="000000"/>
        </w:rPr>
        <w:t xml:space="preserve">để đáp ứng nhu cầu học tập của học sinh theo quy định của trường đạt chuẩn. Tiết kiệm nguồn ngân sách chi thường xuyên để </w:t>
      </w:r>
      <w:r w:rsidRPr="00001573">
        <w:rPr>
          <w:color w:val="000000"/>
        </w:rPr>
        <w:t xml:space="preserve">bổ sung </w:t>
      </w:r>
      <w:r>
        <w:rPr>
          <w:color w:val="000000"/>
        </w:rPr>
        <w:t>CSVC</w:t>
      </w:r>
      <w:r w:rsidRPr="00001573">
        <w:rPr>
          <w:color w:val="000000"/>
        </w:rPr>
        <w:t>, trang thiết bị, dụng cụ thể dục thể thao còn thiếu</w:t>
      </w:r>
      <w:r>
        <w:rPr>
          <w:color w:val="000000"/>
        </w:rPr>
        <w:t>.</w:t>
      </w:r>
    </w:p>
    <w:p w14:paraId="2C1D7148" w14:textId="77777777" w:rsidR="00AC5FFB" w:rsidRPr="00001573" w:rsidRDefault="00AC5FFB" w:rsidP="00AC5FFB">
      <w:pPr>
        <w:spacing w:line="276" w:lineRule="auto"/>
        <w:jc w:val="both"/>
      </w:pPr>
      <w:r w:rsidRPr="00001573">
        <w:tab/>
        <w:t>Cần tham mưu nâng cấp một số hạng mục sân chơi thể thao cho học sinh, bổ sung các thiết bị tập luyện còn thiếu để đáp ứng kịp thời nhu cầu rèn luyện sức khỏe cho các em học sinh khi tham gia học tập, ăn ở tại trường.</w:t>
      </w:r>
    </w:p>
    <w:p w14:paraId="008F8EC2" w14:textId="77777777" w:rsidR="00AC5FFB" w:rsidRPr="00001573" w:rsidRDefault="00AC5FFB" w:rsidP="00AC5FFB">
      <w:pPr>
        <w:spacing w:line="276" w:lineRule="auto"/>
        <w:jc w:val="both"/>
      </w:pPr>
      <w:r w:rsidRPr="00001573">
        <w:rPr>
          <w:color w:val="000000"/>
        </w:rPr>
        <w:tab/>
      </w:r>
      <w:r w:rsidRPr="00001573">
        <w:rPr>
          <w:b/>
          <w:lang w:val="pt-BR"/>
        </w:rPr>
        <w:t>5. Tự</w:t>
      </w:r>
      <w:r w:rsidRPr="00001573">
        <w:rPr>
          <w:b/>
          <w:lang w:val="vi-VN"/>
        </w:rPr>
        <w:t xml:space="preserve"> đánh giá</w:t>
      </w:r>
      <w:r w:rsidRPr="00001573">
        <w:rPr>
          <w:b/>
          <w:lang w:val="pt-BR"/>
        </w:rPr>
        <w:t>:</w:t>
      </w:r>
      <w:r w:rsidRPr="00001573">
        <w:rPr>
          <w:lang w:val="pt-BR"/>
        </w:rPr>
        <w:t xml:space="preserve"> </w:t>
      </w:r>
      <w:r w:rsidRPr="00001573">
        <w:rPr>
          <w:lang w:val="vi-VN"/>
        </w:rPr>
        <w:t xml:space="preserve">Đạt mức </w:t>
      </w:r>
      <w:r w:rsidRPr="00001573">
        <w:t>3</w:t>
      </w:r>
    </w:p>
    <w:p w14:paraId="1E64536A" w14:textId="77777777" w:rsidR="00AC5FFB" w:rsidRPr="003035DE" w:rsidRDefault="00AC5FFB" w:rsidP="00AC5FFB">
      <w:pPr>
        <w:spacing w:line="276" w:lineRule="auto"/>
        <w:ind w:firstLine="709"/>
        <w:jc w:val="both"/>
        <w:rPr>
          <w:b/>
          <w:color w:val="000000" w:themeColor="text1"/>
          <w:lang w:val="pt-BR"/>
        </w:rPr>
      </w:pPr>
      <w:bookmarkStart w:id="22" w:name="criterion32"/>
      <w:r w:rsidRPr="003035DE">
        <w:rPr>
          <w:b/>
          <w:color w:val="000000" w:themeColor="text1"/>
          <w:lang w:val="pt-BR"/>
        </w:rPr>
        <w:t xml:space="preserve">Tiêu chí </w:t>
      </w:r>
      <w:r w:rsidRPr="003035DE">
        <w:rPr>
          <w:b/>
          <w:color w:val="000000" w:themeColor="text1"/>
          <w:lang w:val="vi-VN"/>
        </w:rPr>
        <w:t>3.</w:t>
      </w:r>
      <w:r w:rsidRPr="003035DE">
        <w:rPr>
          <w:b/>
          <w:color w:val="000000" w:themeColor="text1"/>
          <w:lang w:val="pt-BR"/>
        </w:rPr>
        <w:t>2: Phòng học</w:t>
      </w:r>
      <w:bookmarkEnd w:id="22"/>
    </w:p>
    <w:p w14:paraId="09E0C00F" w14:textId="77777777" w:rsidR="00AC5FFB" w:rsidRPr="00001573" w:rsidRDefault="00AC5FFB" w:rsidP="00AC5FFB">
      <w:pPr>
        <w:spacing w:line="276" w:lineRule="auto"/>
        <w:ind w:firstLine="709"/>
        <w:jc w:val="both"/>
        <w:rPr>
          <w:b/>
          <w:lang w:val="pt-BR"/>
        </w:rPr>
      </w:pPr>
      <w:r w:rsidRPr="00001573">
        <w:rPr>
          <w:bCs/>
          <w:lang w:val="pt-BR"/>
        </w:rPr>
        <w:t>Mức 1:</w:t>
      </w:r>
    </w:p>
    <w:p w14:paraId="0E34C76C" w14:textId="77777777" w:rsidR="00AC5FFB" w:rsidRPr="00001573" w:rsidRDefault="00AC5FFB" w:rsidP="00AC5FFB">
      <w:pPr>
        <w:spacing w:line="276" w:lineRule="auto"/>
        <w:jc w:val="both"/>
        <w:rPr>
          <w:bCs/>
          <w:lang w:val="pt-BR"/>
        </w:rPr>
      </w:pPr>
      <w:r w:rsidRPr="00001573">
        <w:rPr>
          <w:bCs/>
          <w:lang w:val="pt-BR"/>
        </w:rPr>
        <w:tab/>
        <w:t>a) Phòng học có đủ bàn ghế phù hợp với tầm vóc học sinh, có bàn ghế của giáo viên, có bảng viết, đủ điều kiện về ánh sáng, thoáng mát; đảm bảo học nhiều nhất là hai ca trong một ngày;</w:t>
      </w:r>
    </w:p>
    <w:p w14:paraId="19D32C67" w14:textId="77777777" w:rsidR="00AC5FFB" w:rsidRPr="00001573" w:rsidRDefault="00AC5FFB" w:rsidP="00AC5FFB">
      <w:pPr>
        <w:spacing w:line="276" w:lineRule="auto"/>
        <w:jc w:val="both"/>
        <w:rPr>
          <w:b/>
          <w:lang w:val="pt-BR"/>
        </w:rPr>
      </w:pPr>
      <w:r w:rsidRPr="00001573">
        <w:rPr>
          <w:bCs/>
          <w:lang w:val="pt-BR"/>
        </w:rPr>
        <w:tab/>
        <w:t>b) Có đủ phòng học bộ môn theo quy định;</w:t>
      </w:r>
    </w:p>
    <w:p w14:paraId="555B230D" w14:textId="77777777" w:rsidR="00AC5FFB" w:rsidRPr="00001573" w:rsidRDefault="00AC5FFB" w:rsidP="00AC5FFB">
      <w:pPr>
        <w:spacing w:line="276" w:lineRule="auto"/>
        <w:jc w:val="both"/>
        <w:rPr>
          <w:b/>
          <w:lang w:val="pt-BR"/>
        </w:rPr>
      </w:pPr>
      <w:r w:rsidRPr="00001573">
        <w:rPr>
          <w:bCs/>
          <w:lang w:val="pt-BR"/>
        </w:rPr>
        <w:tab/>
        <w:t>c) Có phòng hoạt động Đoàn - Đội, thư viện và phòng truyền thống.</w:t>
      </w:r>
    </w:p>
    <w:p w14:paraId="245C91B0" w14:textId="77777777" w:rsidR="00AC5FFB" w:rsidRPr="00001573" w:rsidRDefault="00AC5FFB" w:rsidP="00AC5FFB">
      <w:pPr>
        <w:spacing w:line="276" w:lineRule="auto"/>
        <w:jc w:val="both"/>
        <w:rPr>
          <w:b/>
          <w:lang w:val="pt-BR"/>
        </w:rPr>
      </w:pPr>
      <w:r w:rsidRPr="00001573">
        <w:rPr>
          <w:bCs/>
          <w:lang w:val="pt-BR"/>
        </w:rPr>
        <w:tab/>
        <w:t>Mức 2:</w:t>
      </w:r>
    </w:p>
    <w:p w14:paraId="0E4DD493" w14:textId="77777777" w:rsidR="00AC5FFB" w:rsidRPr="00001573" w:rsidRDefault="00AC5FFB" w:rsidP="00AC5FFB">
      <w:pPr>
        <w:spacing w:line="276" w:lineRule="auto"/>
        <w:jc w:val="both"/>
        <w:rPr>
          <w:bCs/>
          <w:lang w:val="pt-BR"/>
        </w:rPr>
      </w:pPr>
      <w:r w:rsidRPr="00001573">
        <w:rPr>
          <w:bCs/>
          <w:lang w:val="pt-BR"/>
        </w:rPr>
        <w:tab/>
        <w:t>a)  Phòng học, phòng học bộ môn được xây dựng đạt tiêu chuẩn theo quy định, đảm bảo điều kiện thuận lợi cho học sinh khuyết tật học hòa nhập;</w:t>
      </w:r>
    </w:p>
    <w:p w14:paraId="5AE0B164" w14:textId="77777777" w:rsidR="00AC5FFB" w:rsidRPr="00001573" w:rsidRDefault="00AC5FFB" w:rsidP="00AC5FFB">
      <w:pPr>
        <w:spacing w:line="276" w:lineRule="auto"/>
        <w:jc w:val="both"/>
        <w:rPr>
          <w:b/>
          <w:lang w:val="pt-BR"/>
        </w:rPr>
      </w:pPr>
      <w:r w:rsidRPr="00001573">
        <w:rPr>
          <w:bCs/>
          <w:lang w:val="pt-BR"/>
        </w:rPr>
        <w:tab/>
        <w:t>b) Khối phục vụ học tập, đáp ứng yêu cầu các hoạt động của nhà trường và theo quy định.</w:t>
      </w:r>
    </w:p>
    <w:p w14:paraId="790226B0" w14:textId="77777777" w:rsidR="00AC5FFB" w:rsidRPr="00001573" w:rsidRDefault="00AC5FFB" w:rsidP="00AC5FFB">
      <w:pPr>
        <w:spacing w:line="276" w:lineRule="auto"/>
        <w:jc w:val="both"/>
        <w:rPr>
          <w:b/>
          <w:lang w:val="pt-BR"/>
        </w:rPr>
      </w:pPr>
      <w:r w:rsidRPr="00001573">
        <w:rPr>
          <w:bCs/>
          <w:lang w:val="pt-BR"/>
        </w:rPr>
        <w:tab/>
        <w:t>Mức 3:</w:t>
      </w:r>
    </w:p>
    <w:p w14:paraId="62931436" w14:textId="77777777" w:rsidR="00AC5FFB" w:rsidRPr="00001573" w:rsidRDefault="00AC5FFB" w:rsidP="00AC5FFB">
      <w:pPr>
        <w:spacing w:line="276" w:lineRule="auto"/>
        <w:jc w:val="both"/>
        <w:rPr>
          <w:bCs/>
          <w:lang w:val="pt-BR"/>
        </w:rPr>
      </w:pPr>
      <w:r w:rsidRPr="00001573">
        <w:rPr>
          <w:bCs/>
          <w:lang w:val="pt-BR"/>
        </w:rPr>
        <w:tab/>
        <w:t>Các phòng học, phòng học bộ môn có đủ các thiết bị dạy học theo quy định. Có phòng để tổ chức các hoạt động giáo dục cho học sinh hoàn cảnh đặc biệt (nếu có).</w:t>
      </w:r>
    </w:p>
    <w:p w14:paraId="3F7B5992" w14:textId="77777777" w:rsidR="00AC5FFB" w:rsidRPr="00001573" w:rsidRDefault="00AC5FFB" w:rsidP="00AC5FFB">
      <w:pPr>
        <w:spacing w:line="276" w:lineRule="auto"/>
        <w:jc w:val="both"/>
        <w:rPr>
          <w:b/>
          <w:lang w:val="pt-BR"/>
        </w:rPr>
      </w:pPr>
      <w:r w:rsidRPr="00001573">
        <w:rPr>
          <w:bCs/>
          <w:lang w:val="pt-BR"/>
        </w:rPr>
        <w:tab/>
      </w:r>
      <w:r w:rsidRPr="00001573">
        <w:rPr>
          <w:b/>
          <w:lang w:val="pt-BR"/>
        </w:rPr>
        <w:t>1. Mô tả hiện trạng</w:t>
      </w:r>
    </w:p>
    <w:p w14:paraId="7A281CD6" w14:textId="77777777" w:rsidR="00AC5FFB" w:rsidRPr="00001573" w:rsidRDefault="00AC5FFB" w:rsidP="00AC5FFB">
      <w:pPr>
        <w:spacing w:line="276" w:lineRule="auto"/>
        <w:ind w:firstLine="709"/>
        <w:jc w:val="both"/>
        <w:rPr>
          <w:b/>
          <w:bCs/>
          <w:color w:val="000000"/>
          <w:spacing w:val="0"/>
        </w:rPr>
      </w:pPr>
      <w:r w:rsidRPr="00001573">
        <w:rPr>
          <w:b/>
          <w:bCs/>
          <w:color w:val="000000"/>
        </w:rPr>
        <w:t>Mức 1:</w:t>
      </w:r>
    </w:p>
    <w:p w14:paraId="6FE74609" w14:textId="77777777" w:rsidR="00AC5FFB" w:rsidRPr="00001573" w:rsidRDefault="00AC5FFB" w:rsidP="00AC5FFB">
      <w:pPr>
        <w:spacing w:line="276" w:lineRule="auto"/>
        <w:jc w:val="both"/>
        <w:rPr>
          <w:b/>
        </w:rPr>
      </w:pPr>
      <w:r w:rsidRPr="00001573">
        <w:rPr>
          <w:color w:val="000000"/>
        </w:rPr>
        <w:lastRenderedPageBreak/>
        <w:tab/>
      </w:r>
      <w:r w:rsidRPr="00001573">
        <w:t xml:space="preserve">Nhà trường có </w:t>
      </w:r>
      <w:r>
        <w:t xml:space="preserve">số </w:t>
      </w:r>
      <w:r w:rsidRPr="00001573">
        <w:t xml:space="preserve">phòng học </w:t>
      </w:r>
      <w:r>
        <w:t>đạt chuẩn theo quy định</w:t>
      </w:r>
      <w:r w:rsidRPr="00001573">
        <w:t xml:space="preserve">, </w:t>
      </w:r>
      <w:r w:rsidRPr="00001573">
        <w:rPr>
          <w:bCs/>
          <w:lang w:val="pt-BR"/>
        </w:rPr>
        <w:t>có bàn ghế của giáo viên</w:t>
      </w:r>
      <w:r>
        <w:rPr>
          <w:bCs/>
          <w:lang w:val="pt-BR"/>
        </w:rPr>
        <w:t xml:space="preserve"> và HS</w:t>
      </w:r>
      <w:r w:rsidRPr="00001573">
        <w:rPr>
          <w:bCs/>
          <w:lang w:val="pt-BR"/>
        </w:rPr>
        <w:t xml:space="preserve">, có bảng viết, đủ điều kiện về ánh sáng, thoáng mát; đảm bảo </w:t>
      </w:r>
      <w:r>
        <w:rPr>
          <w:bCs/>
          <w:lang w:val="pt-BR"/>
        </w:rPr>
        <w:t xml:space="preserve">tốt nhất cho việc dạy và học 2 buổi/ngày. </w:t>
      </w:r>
      <w:r w:rsidRPr="00001573">
        <w:t xml:space="preserve">Thiết bị </w:t>
      </w:r>
      <w:r>
        <w:t xml:space="preserve">phục vụ dạy và học </w:t>
      </w:r>
      <w:r w:rsidRPr="00001573">
        <w:t xml:space="preserve">đảm bảo đúng theo quy định của Điều lệ trường trung học </w:t>
      </w:r>
      <w:r w:rsidRPr="00001573">
        <w:rPr>
          <w:b/>
          <w:bCs/>
        </w:rPr>
        <w:t>[3.2-01]</w:t>
      </w:r>
      <w:r w:rsidRPr="00001573">
        <w:rPr>
          <w:b/>
          <w:iCs/>
        </w:rPr>
        <w:t>; [H8-3.2-02</w:t>
      </w:r>
      <w:r w:rsidRPr="003035DE">
        <w:rPr>
          <w:b/>
          <w:iCs/>
        </w:rPr>
        <w:t xml:space="preserve">]; </w:t>
      </w:r>
      <w:r w:rsidRPr="003035DE">
        <w:rPr>
          <w:b/>
          <w:bCs/>
        </w:rPr>
        <w:t>[1.6-02]</w:t>
      </w:r>
      <w:r w:rsidRPr="003035DE">
        <w:rPr>
          <w:b/>
          <w:iCs/>
        </w:rPr>
        <w:t>.</w:t>
      </w:r>
      <w:r w:rsidRPr="00001573">
        <w:rPr>
          <w:b/>
          <w:iCs/>
        </w:rPr>
        <w:t> </w:t>
      </w:r>
    </w:p>
    <w:p w14:paraId="1676B0B2" w14:textId="77777777" w:rsidR="00AC5FFB" w:rsidRPr="00001573" w:rsidRDefault="00AC5FFB" w:rsidP="00AC5FFB">
      <w:pPr>
        <w:spacing w:line="276" w:lineRule="auto"/>
        <w:ind w:firstLine="720"/>
        <w:jc w:val="both"/>
      </w:pPr>
      <w:r w:rsidRPr="00001573">
        <w:t xml:space="preserve">Nhà trường </w:t>
      </w:r>
      <w:r>
        <w:t xml:space="preserve">có khá đầy </w:t>
      </w:r>
      <w:r w:rsidRPr="00001573">
        <w:t>đủ phòng học bộ môn: 01 phòng thực hành thí nghiệm môn Vật Lí, Hóa - Sinh, 01 phòng học Tin học, 01 phòng máy chiếu</w:t>
      </w:r>
      <w:r>
        <w:t>.</w:t>
      </w:r>
      <w:r w:rsidRPr="00001573">
        <w:t xml:space="preserve"> Tuy nhiên</w:t>
      </w:r>
      <w:r>
        <w:t>,</w:t>
      </w:r>
      <w:r w:rsidRPr="00001573">
        <w:t xml:space="preserve"> </w:t>
      </w:r>
      <w:r>
        <w:t>hiện tại nhà trường còn thiếu phòng Lab cho môn tiếng Anh, chưa</w:t>
      </w:r>
      <w:r w:rsidRPr="00001573">
        <w:t xml:space="preserve"> có phòng </w:t>
      </w:r>
      <w:r>
        <w:t xml:space="preserve">thực hành </w:t>
      </w:r>
      <w:r w:rsidRPr="00001573">
        <w:t>riêng cho các</w:t>
      </w:r>
      <w:r>
        <w:t xml:space="preserve"> môn KHTN…</w:t>
      </w:r>
      <w:r w:rsidRPr="00001573">
        <w:rPr>
          <w:b/>
        </w:rPr>
        <w:t xml:space="preserve"> </w:t>
      </w:r>
      <w:r w:rsidRPr="00001573">
        <w:rPr>
          <w:b/>
          <w:iCs/>
        </w:rPr>
        <w:t>[H8-3.2-02].</w:t>
      </w:r>
      <w:r w:rsidRPr="00001573">
        <w:t> </w:t>
      </w:r>
    </w:p>
    <w:p w14:paraId="62656604" w14:textId="77777777" w:rsidR="00AC5FFB" w:rsidRPr="00001573" w:rsidRDefault="00AC5FFB" w:rsidP="00AC5FFB">
      <w:pPr>
        <w:spacing w:line="276" w:lineRule="auto"/>
        <w:jc w:val="both"/>
      </w:pPr>
      <w:r w:rsidRPr="00001573">
        <w:tab/>
        <w:t xml:space="preserve">Nhà trường có phòng hoạt động Đội, </w:t>
      </w:r>
      <w:r>
        <w:t xml:space="preserve">phòng truyền thống, </w:t>
      </w:r>
      <w:r w:rsidRPr="00001573">
        <w:t>phòng thư viện và phòng đọc sách cho học sinh và giáo viên</w:t>
      </w:r>
      <w:r>
        <w:t>. Các phòng nêu trên hằng năm đi vào hoạt động có hiệu quả</w:t>
      </w:r>
      <w:r w:rsidRPr="00001573">
        <w:t xml:space="preserve"> </w:t>
      </w:r>
      <w:r w:rsidRPr="003035DE">
        <w:rPr>
          <w:b/>
          <w:bCs/>
        </w:rPr>
        <w:t>[H3-1.5-03].</w:t>
      </w:r>
    </w:p>
    <w:p w14:paraId="6707A0FC" w14:textId="77777777" w:rsidR="00AC5FFB" w:rsidRPr="00001573" w:rsidRDefault="00AC5FFB" w:rsidP="00AC5FFB">
      <w:pPr>
        <w:spacing w:line="276" w:lineRule="auto"/>
        <w:jc w:val="both"/>
        <w:rPr>
          <w:b/>
          <w:bCs/>
          <w:u w:val="single"/>
        </w:rPr>
      </w:pPr>
      <w:r w:rsidRPr="00001573">
        <w:tab/>
      </w:r>
      <w:r w:rsidRPr="00001573">
        <w:rPr>
          <w:b/>
          <w:bCs/>
        </w:rPr>
        <w:t>Mức 2:</w:t>
      </w:r>
    </w:p>
    <w:p w14:paraId="2AB7D537" w14:textId="77777777" w:rsidR="00AC5FFB" w:rsidRPr="00001573" w:rsidRDefault="00AC5FFB" w:rsidP="00AC5FFB">
      <w:pPr>
        <w:spacing w:line="276" w:lineRule="auto"/>
        <w:jc w:val="both"/>
      </w:pPr>
      <w:r w:rsidRPr="00001573">
        <w:rPr>
          <w:color w:val="000000"/>
        </w:rPr>
        <w:tab/>
      </w:r>
      <w:r w:rsidRPr="00001573">
        <w:t>Phòng học, phòng học bộ môn được xây dựng đạt tiêu chuẩn theo quy định với diện tích 48m</w:t>
      </w:r>
      <w:r w:rsidRPr="00001573">
        <w:rPr>
          <w:vertAlign w:val="superscript"/>
        </w:rPr>
        <w:t>2</w:t>
      </w:r>
      <w:r w:rsidRPr="00001573">
        <w:t xml:space="preserve">/01 </w:t>
      </w:r>
      <w:r w:rsidRPr="00001573">
        <w:rPr>
          <w:color w:val="000000"/>
        </w:rPr>
        <w:t>phòng, trung bình 1,6m</w:t>
      </w:r>
      <w:r w:rsidRPr="00001573">
        <w:rPr>
          <w:color w:val="000000"/>
          <w:vertAlign w:val="superscript"/>
        </w:rPr>
        <w:t>2</w:t>
      </w:r>
      <w:r w:rsidRPr="00001573">
        <w:rPr>
          <w:color w:val="000000"/>
        </w:rPr>
        <w:t>/học sinh được xây dựng đạt tiêu chuẩn theo quy định, chất lượng tốt, đáp ứng cho việc dạy và học của giáo viên và học sinh.</w:t>
      </w:r>
      <w:r w:rsidRPr="00001573">
        <w:t xml:space="preserve"> Mỗi phòng học đều được trang trí cờ Tổ quốc, ảnh Bác Hồ, 5 điều Bác Hồ dạy, khẩu hiệu; mỗi phòng học có một màn hình ti vi lớn hỗ trợ cho việc dạy học theo chương trình giáo dục mới. Phòng tin học có gần </w:t>
      </w:r>
      <w:r w:rsidRPr="00001573">
        <w:rPr>
          <w:color w:val="FF0000"/>
        </w:rPr>
        <w:t xml:space="preserve">30 </w:t>
      </w:r>
      <w:r w:rsidRPr="00001573">
        <w:t xml:space="preserve">máy và 1 máy chủ, hầu hết các máy tính đều vận hành tốt, được bảo dưỡng thường xuyên </w:t>
      </w:r>
      <w:r w:rsidRPr="00001573">
        <w:rPr>
          <w:b/>
          <w:bCs/>
          <w:color w:val="000000" w:themeColor="text1"/>
        </w:rPr>
        <w:t>[3.2-01]</w:t>
      </w:r>
      <w:r w:rsidRPr="00001573">
        <w:rPr>
          <w:b/>
          <w:color w:val="000000" w:themeColor="text1"/>
        </w:rPr>
        <w:t>;</w:t>
      </w:r>
      <w:r w:rsidRPr="00001573">
        <w:rPr>
          <w:b/>
          <w:iCs/>
          <w:color w:val="000000" w:themeColor="text1"/>
        </w:rPr>
        <w:t xml:space="preserve"> </w:t>
      </w:r>
      <w:r w:rsidRPr="00DA4DF6">
        <w:rPr>
          <w:b/>
          <w:bCs/>
        </w:rPr>
        <w:t>[1.6-02]</w:t>
      </w:r>
      <w:r>
        <w:rPr>
          <w:b/>
          <w:bCs/>
        </w:rPr>
        <w:t>.</w:t>
      </w:r>
    </w:p>
    <w:p w14:paraId="697B6782" w14:textId="77777777" w:rsidR="00AC5FFB" w:rsidRPr="00944DE6" w:rsidRDefault="00AC5FFB" w:rsidP="00AC5FFB">
      <w:pPr>
        <w:spacing w:line="276" w:lineRule="auto"/>
        <w:ind w:firstLine="720"/>
        <w:jc w:val="both"/>
      </w:pPr>
      <w:r w:rsidRPr="00001573">
        <w:t>Khối phục vụ học tập, gồm 01 phòng thiết bị, 01 phòng thư viện có phòng đọc sách cho giáo viên và học sinh, 01 phòng y tế có đầy đủ thiết bị sơ cứu và tủ thuốc, 01 phòng văn thư, 1 phòng kế toán</w:t>
      </w:r>
      <w:r>
        <w:t>, 1 phòng hội đồng sư phạm…</w:t>
      </w:r>
      <w:r w:rsidRPr="00001573">
        <w:t xml:space="preserve"> đáp ứng yêu cầu các hoạt động dạy học và giáo dục của nhà trường theo quy định. Các phòng bộ môn được đầu tư thiết bị dạy họ</w:t>
      </w:r>
      <w:r>
        <w:t>c, đã</w:t>
      </w:r>
      <w:r w:rsidRPr="00001573">
        <w:t xml:space="preserve"> tăng cường 04 ti vi, bước đầu đáp ứng yêu cầu ứng dụng công nghệ thông tin trong </w:t>
      </w:r>
      <w:r w:rsidRPr="00944DE6">
        <w:t>hỗ trợ công tác dạy học và các hoạt động giáo dục</w:t>
      </w:r>
      <w:r>
        <w:t xml:space="preserve"> </w:t>
      </w:r>
      <w:r w:rsidRPr="00DA4DF6">
        <w:rPr>
          <w:b/>
          <w:bCs/>
        </w:rPr>
        <w:t>[H3-1.5-03]</w:t>
      </w:r>
      <w:r w:rsidRPr="00DA4DF6">
        <w:rPr>
          <w:b/>
          <w:iCs/>
        </w:rPr>
        <w:t>.</w:t>
      </w:r>
      <w:r w:rsidRPr="00944DE6">
        <w:t> </w:t>
      </w:r>
    </w:p>
    <w:p w14:paraId="3E3EDFD6" w14:textId="77777777" w:rsidR="00AC5FFB" w:rsidRPr="00001573" w:rsidRDefault="00AC5FFB" w:rsidP="00AC5FFB">
      <w:pPr>
        <w:spacing w:line="276" w:lineRule="auto"/>
        <w:jc w:val="both"/>
        <w:rPr>
          <w:b/>
          <w:bCs/>
          <w:color w:val="000000"/>
          <w:u w:val="single"/>
        </w:rPr>
      </w:pPr>
      <w:r w:rsidRPr="00001573">
        <w:rPr>
          <w:color w:val="000000"/>
        </w:rPr>
        <w:tab/>
      </w:r>
      <w:r w:rsidRPr="00001573">
        <w:rPr>
          <w:b/>
          <w:bCs/>
          <w:color w:val="000000"/>
        </w:rPr>
        <w:t>Mức 3:</w:t>
      </w:r>
    </w:p>
    <w:p w14:paraId="0D1DE704" w14:textId="77777777" w:rsidR="00AC5FFB" w:rsidRPr="00001573" w:rsidRDefault="00AC5FFB" w:rsidP="00AC5FFB">
      <w:pPr>
        <w:spacing w:line="276" w:lineRule="auto"/>
        <w:jc w:val="both"/>
      </w:pPr>
      <w:r w:rsidRPr="00001573">
        <w:rPr>
          <w:color w:val="000000"/>
        </w:rPr>
        <w:tab/>
      </w:r>
      <w:r w:rsidRPr="00001573">
        <w:t xml:space="preserve">Các phòng học, phòng học bộ môn có đủ các thiết bị dạy học theo quy định như phòng tin học có </w:t>
      </w:r>
      <w:r w:rsidRPr="00276077">
        <w:rPr>
          <w:color w:val="FF0000"/>
        </w:rPr>
        <w:t>30</w:t>
      </w:r>
      <w:r w:rsidRPr="00001573">
        <w:t xml:space="preserve"> máy tính, phòng thực hành có đầy đủ </w:t>
      </w:r>
      <w:r w:rsidRPr="00944DE6">
        <w:t>các trang thiết bị, dụng cụ thực hành, thí nghiệm cho HS khi học tập các bộ môn thực nghiệm</w:t>
      </w:r>
      <w:r>
        <w:t>.</w:t>
      </w:r>
      <w:r w:rsidRPr="00C2360F">
        <w:t xml:space="preserve"> </w:t>
      </w:r>
      <w:r w:rsidRPr="00001573">
        <w:t xml:space="preserve">Tuy nhiên, số </w:t>
      </w:r>
      <w:r>
        <w:t xml:space="preserve">lượng </w:t>
      </w:r>
      <w:r w:rsidRPr="00001573">
        <w:t>máy tính</w:t>
      </w:r>
      <w:r>
        <w:t xml:space="preserve"> ở phòng tin học</w:t>
      </w:r>
      <w:r w:rsidRPr="00001573">
        <w:t xml:space="preserve"> vẫn chưa đáp ứng đủ số lượng học sinh khi thực hành</w:t>
      </w:r>
      <w:r w:rsidRPr="00944DE6">
        <w:t xml:space="preserve"> </w:t>
      </w:r>
      <w:r w:rsidRPr="00DA4DF6">
        <w:rPr>
          <w:b/>
          <w:bCs/>
        </w:rPr>
        <w:t>[1.6-02]</w:t>
      </w:r>
      <w:r>
        <w:rPr>
          <w:b/>
          <w:bCs/>
        </w:rPr>
        <w:t>.</w:t>
      </w:r>
    </w:p>
    <w:p w14:paraId="4F3448DD" w14:textId="77777777" w:rsidR="00AC5FFB" w:rsidRPr="00001573" w:rsidRDefault="00AC5FFB" w:rsidP="00AC5FFB">
      <w:pPr>
        <w:spacing w:line="276" w:lineRule="auto"/>
        <w:jc w:val="both"/>
        <w:rPr>
          <w:b/>
          <w:color w:val="000000"/>
        </w:rPr>
      </w:pPr>
      <w:r w:rsidRPr="00001573">
        <w:rPr>
          <w:color w:val="000000"/>
        </w:rPr>
        <w:tab/>
        <w:t> </w:t>
      </w:r>
      <w:r w:rsidRPr="00001573">
        <w:rPr>
          <w:b/>
          <w:color w:val="000000"/>
        </w:rPr>
        <w:t xml:space="preserve">2. Điểm mạnh </w:t>
      </w:r>
    </w:p>
    <w:p w14:paraId="23DC19E8" w14:textId="77777777" w:rsidR="00AC5FFB" w:rsidRPr="00001573" w:rsidRDefault="00AC5FFB" w:rsidP="00AC5FFB">
      <w:pPr>
        <w:spacing w:line="276" w:lineRule="auto"/>
        <w:jc w:val="both"/>
        <w:rPr>
          <w:color w:val="000000"/>
        </w:rPr>
      </w:pPr>
      <w:r w:rsidRPr="00001573">
        <w:rPr>
          <w:color w:val="000000"/>
        </w:rPr>
        <w:tab/>
        <w:t>Được sự quan tâm củ</w:t>
      </w:r>
      <w:r>
        <w:rPr>
          <w:color w:val="000000"/>
        </w:rPr>
        <w:t>a Huyện Ủy, hội đồng nhân dân, UBND huyện Cư M’gar</w:t>
      </w:r>
      <w:r w:rsidRPr="00001573">
        <w:rPr>
          <w:color w:val="000000"/>
        </w:rPr>
        <w:t xml:space="preserve">, trường đã cơ bản </w:t>
      </w:r>
      <w:r>
        <w:rPr>
          <w:color w:val="000000"/>
        </w:rPr>
        <w:t>có đầy đ</w:t>
      </w:r>
      <w:r w:rsidRPr="00001573">
        <w:rPr>
          <w:color w:val="000000"/>
        </w:rPr>
        <w:t xml:space="preserve">ủ </w:t>
      </w:r>
      <w:r>
        <w:rPr>
          <w:color w:val="000000"/>
        </w:rPr>
        <w:t xml:space="preserve">phòng học, phòng thực hành, các phòng chức năng và </w:t>
      </w:r>
      <w:r w:rsidRPr="00001573">
        <w:rPr>
          <w:color w:val="000000"/>
        </w:rPr>
        <w:t xml:space="preserve">trang thiết bị </w:t>
      </w:r>
      <w:r>
        <w:rPr>
          <w:color w:val="000000"/>
        </w:rPr>
        <w:t xml:space="preserve">dạy và học. </w:t>
      </w:r>
      <w:r w:rsidRPr="00001573">
        <w:rPr>
          <w:color w:val="000000"/>
        </w:rPr>
        <w:t xml:space="preserve">Ở hầu hết phòng học theo nhu cầu và được bố trí khoa học, hợp lý. Trong mỗi phòng học, đều được trang bị, niêm yết đầy đủ như: bảng chống loá, quạt mát, bóng đèn… phục vụ cho công tác dạy và học; có ảnh Bác Hồ, cờ tổ quốc và các khẩu hiệu theo qui định. </w:t>
      </w:r>
    </w:p>
    <w:p w14:paraId="4DDAA808" w14:textId="77777777" w:rsidR="00AC5FFB" w:rsidRPr="00001573" w:rsidRDefault="00AC5FFB" w:rsidP="00AC5FFB">
      <w:pPr>
        <w:spacing w:line="276" w:lineRule="auto"/>
        <w:jc w:val="both"/>
        <w:rPr>
          <w:color w:val="000000"/>
        </w:rPr>
      </w:pPr>
      <w:r w:rsidRPr="00001573">
        <w:rPr>
          <w:color w:val="000000"/>
        </w:rPr>
        <w:lastRenderedPageBreak/>
        <w:tab/>
        <w:t xml:space="preserve">Mỗi phòng học bộ môn đều có một màn hình ti vi lớn nhằm phục vụ cho việc </w:t>
      </w:r>
      <w:r w:rsidRPr="00944DE6">
        <w:t xml:space="preserve">ứng dụng CNTT, bước đầu đã đáp </w:t>
      </w:r>
      <w:r w:rsidRPr="00001573">
        <w:rPr>
          <w:color w:val="000000"/>
        </w:rPr>
        <w:t>ứng kịp thời với yêu cầu đổi mới của chương trình giáo dục phổ thông 2018.</w:t>
      </w:r>
    </w:p>
    <w:p w14:paraId="586D1113" w14:textId="77777777" w:rsidR="00AC5FFB" w:rsidRPr="00001573" w:rsidRDefault="00AC5FFB" w:rsidP="00AC5FFB">
      <w:pPr>
        <w:tabs>
          <w:tab w:val="left" w:pos="980"/>
        </w:tabs>
        <w:spacing w:line="276" w:lineRule="auto"/>
        <w:ind w:firstLine="709"/>
        <w:jc w:val="both"/>
        <w:rPr>
          <w:b/>
          <w:color w:val="000000"/>
          <w:u w:val="single"/>
        </w:rPr>
      </w:pPr>
      <w:r w:rsidRPr="00001573">
        <w:rPr>
          <w:b/>
          <w:color w:val="000000"/>
        </w:rPr>
        <w:t>3. Điểm yếu</w:t>
      </w:r>
    </w:p>
    <w:p w14:paraId="6B34DB65" w14:textId="77777777" w:rsidR="00AC5FFB" w:rsidRPr="00001573" w:rsidRDefault="00AC5FFB" w:rsidP="00AC5FFB">
      <w:pPr>
        <w:spacing w:line="276" w:lineRule="auto"/>
        <w:jc w:val="both"/>
      </w:pPr>
      <w:r w:rsidRPr="00001573">
        <w:rPr>
          <w:color w:val="000000"/>
        </w:rPr>
        <w:tab/>
      </w:r>
      <w:r w:rsidRPr="00001573">
        <w:t xml:space="preserve">Trường </w:t>
      </w:r>
      <w:r>
        <w:t>còn thiếu phòng Lab cho môn tiếng Anh, chưa</w:t>
      </w:r>
      <w:r w:rsidRPr="00001573">
        <w:t xml:space="preserve"> có phòng </w:t>
      </w:r>
      <w:r>
        <w:t xml:space="preserve">thực hành </w:t>
      </w:r>
      <w:r w:rsidRPr="00001573">
        <w:t>riêng cho các</w:t>
      </w:r>
      <w:r>
        <w:t xml:space="preserve"> môn KHTN…</w:t>
      </w:r>
      <w:r w:rsidRPr="00BB6992">
        <w:t xml:space="preserve"> </w:t>
      </w:r>
      <w:r w:rsidRPr="00001573">
        <w:t xml:space="preserve">số </w:t>
      </w:r>
      <w:r>
        <w:t xml:space="preserve">lượng </w:t>
      </w:r>
      <w:r w:rsidRPr="00001573">
        <w:t>máy tính</w:t>
      </w:r>
      <w:r>
        <w:t xml:space="preserve"> ở phòng tin học</w:t>
      </w:r>
      <w:r w:rsidRPr="00001573">
        <w:t xml:space="preserve"> vẫn chưa đáp ứng đủ số lượng học sinh khi thực hành</w:t>
      </w:r>
      <w:r>
        <w:t>.</w:t>
      </w:r>
    </w:p>
    <w:p w14:paraId="65D19532" w14:textId="77777777" w:rsidR="00AC5FFB" w:rsidRPr="00001573" w:rsidRDefault="00AC5FFB" w:rsidP="00AC5FFB">
      <w:pPr>
        <w:spacing w:line="276" w:lineRule="auto"/>
        <w:ind w:firstLine="720"/>
        <w:jc w:val="both"/>
      </w:pPr>
      <w:r>
        <w:t>Các tổ chuyên môn và các đoàn thể hàng tháng sinh hoạt</w:t>
      </w:r>
      <w:r w:rsidRPr="00001573">
        <w:t xml:space="preserve"> đang sử dụng ghép.</w:t>
      </w:r>
    </w:p>
    <w:p w14:paraId="34558165" w14:textId="77777777" w:rsidR="00AC5FFB" w:rsidRPr="00001573" w:rsidRDefault="00AC5FFB" w:rsidP="00AC5FFB">
      <w:pPr>
        <w:spacing w:line="276" w:lineRule="auto"/>
        <w:jc w:val="both"/>
        <w:rPr>
          <w:b/>
          <w:u w:val="single"/>
        </w:rPr>
      </w:pPr>
      <w:r w:rsidRPr="00001573">
        <w:tab/>
        <w:t xml:space="preserve"> </w:t>
      </w:r>
      <w:r w:rsidRPr="00001573">
        <w:rPr>
          <w:b/>
        </w:rPr>
        <w:t>4. Kế hoạch cải tiến chất lượng</w:t>
      </w:r>
    </w:p>
    <w:p w14:paraId="4F51DE8D" w14:textId="77777777" w:rsidR="00AC5FFB" w:rsidRPr="001753D1" w:rsidRDefault="00AC5FFB" w:rsidP="00AC5FFB">
      <w:pPr>
        <w:spacing w:line="276" w:lineRule="auto"/>
        <w:jc w:val="both"/>
      </w:pPr>
      <w:r w:rsidRPr="00001573">
        <w:tab/>
      </w:r>
      <w:r>
        <w:t xml:space="preserve">Tiếp tục tham mưu có hiệu quả với huyện Ủy, hội đồng nhân dân, UBND huyện và phòng GD-ĐT huyện Cư M’gar để kịp thời xây dựng phòng học thực hành bộ môn, cung cấp máy tính. Nhà trường có kế hoạch xây dựng quy chế chi tiêu nội bộ để tiết kiệm nguồn chi thường xuyên </w:t>
      </w:r>
      <w:r w:rsidRPr="00001573">
        <w:t>bảo dưỡng và sửa chữa các trang thiết bị ở các phòng khi cần thiết</w:t>
      </w:r>
      <w:r w:rsidRPr="00001573">
        <w:rPr>
          <w:color w:val="000000"/>
        </w:rPr>
        <w:t xml:space="preserve"> cho các hoạt động giáo dục trong nhà trường, nhất là đáp ứng kịp thời với chương trình Giáo dục Phổ thông 2018.</w:t>
      </w:r>
    </w:p>
    <w:p w14:paraId="12D39F6B" w14:textId="77777777" w:rsidR="00AC5FFB" w:rsidRPr="00001573" w:rsidRDefault="00AC5FFB" w:rsidP="00AC5FFB">
      <w:pPr>
        <w:spacing w:line="276" w:lineRule="auto"/>
        <w:ind w:firstLine="709"/>
        <w:jc w:val="both"/>
        <w:rPr>
          <w:lang w:val="pt-BR"/>
        </w:rPr>
      </w:pPr>
      <w:r w:rsidRPr="00001573">
        <w:rPr>
          <w:b/>
          <w:lang w:val="pt-BR"/>
        </w:rPr>
        <w:t>5. Tự</w:t>
      </w:r>
      <w:r w:rsidRPr="00001573">
        <w:rPr>
          <w:b/>
          <w:lang w:val="vi-VN"/>
        </w:rPr>
        <w:t xml:space="preserve"> đánh giá</w:t>
      </w:r>
      <w:r w:rsidRPr="00001573">
        <w:rPr>
          <w:b/>
          <w:lang w:val="pt-BR"/>
        </w:rPr>
        <w:t>:</w:t>
      </w:r>
      <w:r w:rsidRPr="00001573">
        <w:rPr>
          <w:lang w:val="pt-BR"/>
        </w:rPr>
        <w:t xml:space="preserve"> </w:t>
      </w:r>
      <w:r w:rsidRPr="00001573">
        <w:rPr>
          <w:lang w:val="vi-VN"/>
        </w:rPr>
        <w:t>Đạt mức 3</w:t>
      </w:r>
    </w:p>
    <w:p w14:paraId="5B977754" w14:textId="77777777" w:rsidR="00AC5FFB" w:rsidRPr="00001573" w:rsidRDefault="00AC5FFB" w:rsidP="00AC5FFB">
      <w:pPr>
        <w:spacing w:line="276" w:lineRule="auto"/>
        <w:ind w:firstLine="709"/>
        <w:jc w:val="both"/>
        <w:rPr>
          <w:b/>
          <w:lang w:val="pt-BR"/>
        </w:rPr>
      </w:pPr>
      <w:bookmarkStart w:id="23" w:name="criterion33"/>
      <w:r w:rsidRPr="00001573">
        <w:rPr>
          <w:b/>
          <w:lang w:val="pt-BR"/>
        </w:rPr>
        <w:t xml:space="preserve">Tiêu chí </w:t>
      </w:r>
      <w:r w:rsidRPr="00001573">
        <w:rPr>
          <w:b/>
          <w:lang w:val="vi-VN"/>
        </w:rPr>
        <w:t>3.</w:t>
      </w:r>
      <w:r w:rsidRPr="00001573">
        <w:rPr>
          <w:b/>
          <w:lang w:val="pt-BR"/>
        </w:rPr>
        <w:t>3: Khối hành chính - quản trị</w:t>
      </w:r>
      <w:bookmarkEnd w:id="23"/>
    </w:p>
    <w:p w14:paraId="5CC9B8D7" w14:textId="77777777" w:rsidR="00AC5FFB" w:rsidRPr="00001573" w:rsidRDefault="00AC5FFB" w:rsidP="00AC5FFB">
      <w:pPr>
        <w:spacing w:line="276" w:lineRule="auto"/>
        <w:ind w:firstLine="709"/>
        <w:jc w:val="both"/>
        <w:rPr>
          <w:b/>
          <w:lang w:val="pt-BR"/>
        </w:rPr>
      </w:pPr>
      <w:r w:rsidRPr="00001573">
        <w:rPr>
          <w:bCs/>
          <w:lang w:val="pt-BR"/>
        </w:rPr>
        <w:t>Mức 1:</w:t>
      </w:r>
    </w:p>
    <w:p w14:paraId="41C4FC74" w14:textId="77777777" w:rsidR="00AC5FFB" w:rsidRPr="00001573" w:rsidRDefault="00AC5FFB" w:rsidP="00AC5FFB">
      <w:pPr>
        <w:spacing w:line="276" w:lineRule="auto"/>
        <w:jc w:val="both"/>
        <w:rPr>
          <w:bCs/>
          <w:lang w:val="pt-BR"/>
        </w:rPr>
      </w:pPr>
      <w:r w:rsidRPr="00001573">
        <w:rPr>
          <w:bCs/>
          <w:lang w:val="pt-BR"/>
        </w:rPr>
        <w:tab/>
        <w:t>a) Đáp ứng yêu cầu tối thiểu các hoạt động hành chính - quản trị của nhà trường;</w:t>
      </w:r>
    </w:p>
    <w:p w14:paraId="3D15BAA5" w14:textId="77777777" w:rsidR="00AC5FFB" w:rsidRPr="00001573" w:rsidRDefault="00AC5FFB" w:rsidP="00AC5FFB">
      <w:pPr>
        <w:spacing w:line="276" w:lineRule="auto"/>
        <w:jc w:val="both"/>
        <w:rPr>
          <w:b/>
          <w:lang w:val="pt-BR"/>
        </w:rPr>
      </w:pPr>
      <w:r w:rsidRPr="00001573">
        <w:rPr>
          <w:bCs/>
          <w:lang w:val="pt-BR"/>
        </w:rPr>
        <w:tab/>
        <w:t>b) Khu để xe được bố trí hợp lý, đảm bảo an toàn, trật tự;</w:t>
      </w:r>
    </w:p>
    <w:p w14:paraId="05A610E1" w14:textId="77777777" w:rsidR="00AC5FFB" w:rsidRPr="00001573" w:rsidRDefault="00AC5FFB" w:rsidP="00AC5FFB">
      <w:pPr>
        <w:spacing w:line="276" w:lineRule="auto"/>
        <w:jc w:val="both"/>
        <w:rPr>
          <w:b/>
          <w:lang w:val="pt-BR"/>
        </w:rPr>
      </w:pPr>
      <w:r w:rsidRPr="00001573">
        <w:rPr>
          <w:bCs/>
          <w:lang w:val="pt-BR"/>
        </w:rPr>
        <w:tab/>
        <w:t>c) Định kỳ sửa chữa, bổ sung các thiết bị khối hành chính - quản trị.</w:t>
      </w:r>
    </w:p>
    <w:p w14:paraId="4EE23F69" w14:textId="77777777" w:rsidR="00AC5FFB" w:rsidRPr="00001573" w:rsidRDefault="00AC5FFB" w:rsidP="00AC5FFB">
      <w:pPr>
        <w:spacing w:line="276" w:lineRule="auto"/>
        <w:jc w:val="both"/>
        <w:rPr>
          <w:b/>
          <w:lang w:val="pt-BR"/>
        </w:rPr>
      </w:pPr>
      <w:r w:rsidRPr="00001573">
        <w:rPr>
          <w:bCs/>
          <w:lang w:val="pt-BR"/>
        </w:rPr>
        <w:tab/>
        <w:t>Mức 2:</w:t>
      </w:r>
    </w:p>
    <w:p w14:paraId="58A77769" w14:textId="77777777" w:rsidR="00AC5FFB" w:rsidRPr="00001573" w:rsidRDefault="00AC5FFB" w:rsidP="00AC5FFB">
      <w:pPr>
        <w:spacing w:line="276" w:lineRule="auto"/>
        <w:jc w:val="both"/>
        <w:rPr>
          <w:bCs/>
          <w:lang w:val="pt-BR"/>
        </w:rPr>
      </w:pPr>
      <w:r w:rsidRPr="00001573">
        <w:rPr>
          <w:bCs/>
          <w:lang w:val="pt-BR"/>
        </w:rPr>
        <w:tab/>
        <w:t>Khối hành chính - quản trị theo quy định; khu bếp, nhà ăn, nhà nghỉ (nếu có) phải đảm bảo điều kiện sức khỏe, an toàn, vệ sinh cho giáo viên, nhân viên và học sinh.</w:t>
      </w:r>
    </w:p>
    <w:p w14:paraId="2B9CCFF0" w14:textId="77777777" w:rsidR="00AC5FFB" w:rsidRPr="00001573" w:rsidRDefault="00AC5FFB" w:rsidP="00AC5FFB">
      <w:pPr>
        <w:spacing w:line="276" w:lineRule="auto"/>
        <w:jc w:val="both"/>
        <w:rPr>
          <w:b/>
          <w:lang w:val="pt-BR"/>
        </w:rPr>
      </w:pPr>
      <w:r w:rsidRPr="00001573">
        <w:rPr>
          <w:bCs/>
          <w:lang w:val="pt-BR"/>
        </w:rPr>
        <w:tab/>
        <w:t>Mức 3:</w:t>
      </w:r>
    </w:p>
    <w:p w14:paraId="39E1E708" w14:textId="77777777" w:rsidR="00AC5FFB" w:rsidRPr="00001573" w:rsidRDefault="00AC5FFB" w:rsidP="00AC5FFB">
      <w:pPr>
        <w:spacing w:line="276" w:lineRule="auto"/>
        <w:jc w:val="both"/>
        <w:rPr>
          <w:bCs/>
          <w:lang w:val="pt-BR"/>
        </w:rPr>
      </w:pPr>
      <w:r w:rsidRPr="00001573">
        <w:rPr>
          <w:bCs/>
          <w:lang w:val="pt-BR"/>
        </w:rPr>
        <w:tab/>
        <w:t>Khối hành chính - quản trị có đầy đủ các thiết bị được sắp xếp hợp lý, khoa học và hỗ trợ hiệu quả các hoạt động nhà trường.</w:t>
      </w:r>
    </w:p>
    <w:p w14:paraId="2A68E444" w14:textId="77777777" w:rsidR="00AC5FFB" w:rsidRPr="00001573" w:rsidRDefault="00AC5FFB" w:rsidP="00AC5FFB">
      <w:pPr>
        <w:spacing w:line="276" w:lineRule="auto"/>
        <w:jc w:val="both"/>
        <w:rPr>
          <w:b/>
          <w:lang w:val="pt-BR"/>
        </w:rPr>
      </w:pPr>
      <w:r w:rsidRPr="00001573">
        <w:rPr>
          <w:bCs/>
          <w:lang w:val="pt-BR"/>
        </w:rPr>
        <w:tab/>
      </w:r>
      <w:r w:rsidRPr="00001573">
        <w:rPr>
          <w:b/>
          <w:lang w:val="pt-BR"/>
        </w:rPr>
        <w:t>1. Mô tả hiện trạng</w:t>
      </w:r>
    </w:p>
    <w:p w14:paraId="1509CDB0" w14:textId="77777777" w:rsidR="00AC5FFB" w:rsidRPr="00001573" w:rsidRDefault="00AC5FFB" w:rsidP="00AC5FFB">
      <w:pPr>
        <w:tabs>
          <w:tab w:val="left" w:pos="980"/>
        </w:tabs>
        <w:spacing w:line="276" w:lineRule="auto"/>
        <w:ind w:firstLine="709"/>
        <w:jc w:val="both"/>
        <w:rPr>
          <w:b/>
          <w:bCs/>
          <w:color w:val="000000"/>
          <w:spacing w:val="0"/>
          <w:u w:val="single"/>
        </w:rPr>
      </w:pPr>
      <w:r w:rsidRPr="00001573">
        <w:rPr>
          <w:b/>
          <w:bCs/>
          <w:color w:val="000000"/>
        </w:rPr>
        <w:t>Mức 1:</w:t>
      </w:r>
    </w:p>
    <w:p w14:paraId="34248944" w14:textId="77777777" w:rsidR="00AC5FFB" w:rsidRPr="00001573" w:rsidRDefault="00AC5FFB" w:rsidP="00AC5FFB">
      <w:pPr>
        <w:spacing w:line="276" w:lineRule="auto"/>
        <w:jc w:val="both"/>
      </w:pPr>
      <w:r w:rsidRPr="00001573">
        <w:rPr>
          <w:color w:val="000000"/>
        </w:rPr>
        <w:tab/>
      </w:r>
      <w:r w:rsidRPr="00001573">
        <w:t xml:space="preserve">Nhà trường có Khối hành chính quản trị bao gồm các phòng: 01 phòng Hiệu trưởng, 02 phòng phó hiệu trưởng, 01 phòng hội đồng sư phạm, 01 phòng thư viện, 01 phòng thiết bị, 01 phòng tin học, 01 phòng bảo vệ, 01 phòng truyền thống, 01 phòng Đội, </w:t>
      </w:r>
      <w:r>
        <w:t xml:space="preserve">01 </w:t>
      </w:r>
      <w:r w:rsidRPr="00001573">
        <w:t xml:space="preserve">phòng y tế, </w:t>
      </w:r>
      <w:r>
        <w:t>0</w:t>
      </w:r>
      <w:r w:rsidRPr="00001573">
        <w:t xml:space="preserve">1 phòng kế toán, </w:t>
      </w:r>
      <w:r>
        <w:t>0</w:t>
      </w:r>
      <w:r w:rsidRPr="00001573">
        <w:t>1 phòng văn thư, nhà đa năng, khu nội trú, nhà ăn, nhà bếp phục vụ học sinh,</w:t>
      </w:r>
      <w:r w:rsidRPr="00001573">
        <w:rPr>
          <w:color w:val="000000"/>
        </w:rPr>
        <w:t xml:space="preserve"> </w:t>
      </w:r>
      <w:r w:rsidRPr="00001573">
        <w:t xml:space="preserve">các phòng có diện tích đảm bảo đáp ứng các yêu cầu tối thiểu các hoạt động giáo dục trong nhà trường </w:t>
      </w:r>
      <w:r w:rsidRPr="0020314B">
        <w:rPr>
          <w:b/>
          <w:bCs/>
          <w:color w:val="000000" w:themeColor="text1"/>
        </w:rPr>
        <w:t>[3.2-01]</w:t>
      </w:r>
      <w:r w:rsidRPr="0020314B">
        <w:rPr>
          <w:b/>
          <w:iCs/>
        </w:rPr>
        <w:t>;</w:t>
      </w:r>
      <w:r>
        <w:rPr>
          <w:b/>
          <w:iCs/>
        </w:rPr>
        <w:t xml:space="preserve"> [3.3-01</w:t>
      </w:r>
      <w:r w:rsidRPr="00001573">
        <w:rPr>
          <w:b/>
          <w:iCs/>
        </w:rPr>
        <w:t>].</w:t>
      </w:r>
    </w:p>
    <w:p w14:paraId="78B2D59C" w14:textId="77777777" w:rsidR="00AC5FFB" w:rsidRPr="00001573" w:rsidRDefault="00AC5FFB" w:rsidP="00AC5FFB">
      <w:pPr>
        <w:spacing w:line="276" w:lineRule="auto"/>
        <w:jc w:val="both"/>
      </w:pPr>
      <w:r w:rsidRPr="00001573">
        <w:tab/>
        <w:t xml:space="preserve">Nhà trường có khu để xe cho giáo viên, nhân viên được bố trí hợp lý, đảm bảo an toàn, trật tự. Khu để xe bao gồm: khu nhà xe giáo viên </w:t>
      </w:r>
      <w:r>
        <w:t xml:space="preserve">có diện tích chứa </w:t>
      </w:r>
      <w:r w:rsidRPr="00001573">
        <w:t xml:space="preserve">đủ số </w:t>
      </w:r>
      <w:r w:rsidRPr="00001573">
        <w:lastRenderedPageBreak/>
        <w:t xml:space="preserve">lượng xe của </w:t>
      </w:r>
      <w:r>
        <w:t>GV, NV</w:t>
      </w:r>
      <w:r w:rsidRPr="00001573">
        <w:t xml:space="preserve"> và khách</w:t>
      </w:r>
      <w:r>
        <w:t xml:space="preserve"> đến liên hệ công tác, nhà xe được</w:t>
      </w:r>
      <w:r w:rsidRPr="00001573">
        <w:t xml:space="preserve"> đặt ở nơi thuận lợi ra vào không ảnh hưởng học tập, rèn luyện của học sinh </w:t>
      </w:r>
      <w:r>
        <w:rPr>
          <w:b/>
          <w:iCs/>
        </w:rPr>
        <w:t>[3.2-01</w:t>
      </w:r>
      <w:r w:rsidRPr="00001573">
        <w:rPr>
          <w:b/>
          <w:iCs/>
        </w:rPr>
        <w:t>].</w:t>
      </w:r>
    </w:p>
    <w:p w14:paraId="7FB9AEB0" w14:textId="77777777" w:rsidR="00AC5FFB" w:rsidRPr="00001573" w:rsidRDefault="00AC5FFB" w:rsidP="00AC5FFB">
      <w:pPr>
        <w:spacing w:line="276" w:lineRule="auto"/>
        <w:jc w:val="both"/>
      </w:pPr>
      <w:r w:rsidRPr="00001573">
        <w:rPr>
          <w:color w:val="FF0000"/>
        </w:rPr>
        <w:tab/>
      </w:r>
      <w:r w:rsidRPr="00A17F1F">
        <w:t xml:space="preserve">Vào ngày 31 tháng 12 </w:t>
      </w:r>
      <w:r w:rsidRPr="00001573">
        <w:t xml:space="preserve">hằng năm, nhà trường đều </w:t>
      </w:r>
      <w:r>
        <w:t xml:space="preserve">thành lập tổ kiểm kê tài sản  để </w:t>
      </w:r>
      <w:r w:rsidRPr="00001573">
        <w:t xml:space="preserve">nắm bắt những tài sản đã hỏng, hết hạn sử dụng. Từ đó, có kế hoạch </w:t>
      </w:r>
      <w:r>
        <w:t xml:space="preserve">thanh lý, </w:t>
      </w:r>
      <w:r w:rsidRPr="00001573">
        <w:t>sửa chữa, bổ sung kịp thời các thiết bị phục vụ cho khối hành chính - quản trị làm việc hiệu quả</w:t>
      </w:r>
      <w:r w:rsidRPr="00001573">
        <w:rPr>
          <w:b/>
        </w:rPr>
        <w:t xml:space="preserve"> [3.3-02]; [3.3-03].</w:t>
      </w:r>
    </w:p>
    <w:p w14:paraId="116FA13B" w14:textId="77777777" w:rsidR="00AC5FFB" w:rsidRPr="00001573" w:rsidRDefault="00AC5FFB" w:rsidP="00AC5FFB">
      <w:pPr>
        <w:spacing w:line="276" w:lineRule="auto"/>
        <w:jc w:val="both"/>
        <w:rPr>
          <w:b/>
          <w:bCs/>
          <w:color w:val="000000"/>
        </w:rPr>
      </w:pPr>
      <w:r w:rsidRPr="00001573">
        <w:rPr>
          <w:color w:val="000000"/>
        </w:rPr>
        <w:tab/>
      </w:r>
      <w:r w:rsidRPr="00001573">
        <w:rPr>
          <w:b/>
          <w:bCs/>
          <w:color w:val="000000"/>
        </w:rPr>
        <w:t>Mức 2:</w:t>
      </w:r>
    </w:p>
    <w:p w14:paraId="028921B0" w14:textId="77777777" w:rsidR="00AC5FFB" w:rsidRPr="00001573" w:rsidRDefault="00AC5FFB" w:rsidP="00AC5FFB">
      <w:pPr>
        <w:spacing w:line="276" w:lineRule="auto"/>
        <w:ind w:firstLine="720"/>
        <w:jc w:val="both"/>
      </w:pPr>
      <w:r w:rsidRPr="00001573">
        <w:rPr>
          <w:color w:val="000000"/>
        </w:rPr>
        <w:t xml:space="preserve">Nhà trường có đầy đủ các phòng khối hành chính - quản trị theo quy định như: Văn phòng nhà trường, phòng hiệu trưởng, phòng phó hiệu trưởng, phòng y tế, phòng bảo vệ, phòng kế toán, phòng văn thư, </w:t>
      </w:r>
      <w:r w:rsidRPr="00001573">
        <w:t>01 phòng kho, 01 phòng truyền thống, nhà đa năng, khu nội trú, nhà ăn, nhà bếp phục vụ học sinh</w:t>
      </w:r>
      <w:r w:rsidRPr="00001573">
        <w:rPr>
          <w:color w:val="000000"/>
        </w:rPr>
        <w:t xml:space="preserve"> theo quy định. Phòng y tế đã có đầy đủ trang thiết bị y tế tối thiểu và tủ thuốc có các loại thuốc thiết yếu được trang bị thường xuyên, kịp thời phục vụ cho </w:t>
      </w:r>
      <w:r>
        <w:rPr>
          <w:color w:val="000000"/>
        </w:rPr>
        <w:t>CBQL, GV, NV và HS</w:t>
      </w:r>
      <w:r w:rsidRPr="00001573">
        <w:rPr>
          <w:color w:val="000000"/>
        </w:rPr>
        <w:t xml:space="preserve"> trong nhà trường</w:t>
      </w:r>
      <w:r>
        <w:rPr>
          <w:color w:val="000000"/>
        </w:rPr>
        <w:t xml:space="preserve">. Tuy nhiên, </w:t>
      </w:r>
      <w:r w:rsidRPr="00001573">
        <w:rPr>
          <w:color w:val="000000"/>
        </w:rPr>
        <w:t xml:space="preserve">một số </w:t>
      </w:r>
      <w:r>
        <w:rPr>
          <w:color w:val="000000"/>
        </w:rPr>
        <w:t xml:space="preserve">nền gạch </w:t>
      </w:r>
      <w:r w:rsidRPr="00001573">
        <w:rPr>
          <w:color w:val="000000"/>
        </w:rPr>
        <w:t xml:space="preserve">phòng hành chính quản trị </w:t>
      </w:r>
      <w:r w:rsidRPr="00944DE6">
        <w:t>được xây dựng và đã qua sử dụng lâu năm đến nay đang có tình trạng hư hỏng, xuống c</w:t>
      </w:r>
      <w:r w:rsidRPr="00001573">
        <w:rPr>
          <w:color w:val="000000"/>
        </w:rPr>
        <w:t>ấp</w:t>
      </w:r>
      <w:r>
        <w:rPr>
          <w:color w:val="000000"/>
        </w:rPr>
        <w:t xml:space="preserve"> </w:t>
      </w:r>
      <w:r w:rsidRPr="00001573">
        <w:rPr>
          <w:b/>
          <w:color w:val="000000"/>
        </w:rPr>
        <w:t>[H8-3.3-04].</w:t>
      </w:r>
    </w:p>
    <w:p w14:paraId="61DE1AD4" w14:textId="77777777" w:rsidR="00AC5FFB" w:rsidRPr="00001573" w:rsidRDefault="00AC5FFB" w:rsidP="00AC5FFB">
      <w:pPr>
        <w:spacing w:line="276" w:lineRule="auto"/>
        <w:jc w:val="both"/>
        <w:rPr>
          <w:b/>
          <w:bCs/>
          <w:color w:val="000000"/>
          <w:u w:val="single"/>
        </w:rPr>
      </w:pPr>
      <w:r w:rsidRPr="00001573">
        <w:rPr>
          <w:color w:val="000000"/>
        </w:rPr>
        <w:tab/>
      </w:r>
      <w:r w:rsidRPr="00001573">
        <w:rPr>
          <w:b/>
          <w:bCs/>
          <w:color w:val="000000"/>
        </w:rPr>
        <w:t>Mức 3:</w:t>
      </w:r>
    </w:p>
    <w:p w14:paraId="20B81235" w14:textId="77777777" w:rsidR="00AC5FFB" w:rsidRPr="00691431" w:rsidRDefault="00AC5FFB" w:rsidP="00AC5FFB">
      <w:pPr>
        <w:spacing w:line="276" w:lineRule="auto"/>
        <w:jc w:val="both"/>
        <w:rPr>
          <w:bCs/>
          <w:lang w:val="pt-BR"/>
        </w:rPr>
      </w:pPr>
      <w:r w:rsidRPr="00001573">
        <w:rPr>
          <w:color w:val="000000"/>
        </w:rPr>
        <w:tab/>
      </w:r>
      <w:r w:rsidRPr="00001573">
        <w:t>Khối hành chính - quản trị ngoài việc</w:t>
      </w:r>
      <w:r>
        <w:t xml:space="preserve"> được sửa chữa</w:t>
      </w:r>
      <w:r w:rsidRPr="00001573">
        <w:t xml:space="preserve"> bổ sung, các thiết bị còn được kết nối hệ thống internet,</w:t>
      </w:r>
      <w:r>
        <w:t xml:space="preserve"> có sử dụng các phần mềm hỗ trợ cho văn thư, kế toán,</w:t>
      </w:r>
      <w:r w:rsidRPr="00001573">
        <w:t xml:space="preserve"> có trang Website nhà trường, hệ thống </w:t>
      </w:r>
      <w:r>
        <w:t>S</w:t>
      </w:r>
      <w:r w:rsidRPr="00001573">
        <w:t xml:space="preserve">MS để việc thông tin đến toàn HĐSP nhà trường và đến CMHS kịp thời, nhanh chóng. Các trang thiết bị được sắp xếp hợp lý khoa học, được lãnh đạo các cấp kiểm tra đánh giá cao. Nhà trường có khối phòng hành chính-quản trị </w:t>
      </w:r>
      <w:r w:rsidRPr="00001573">
        <w:rPr>
          <w:bCs/>
          <w:lang w:val="pt-BR"/>
        </w:rPr>
        <w:t>có đầy đủ các thiết bị được sắp xếp hợp lý, khoa học và hỗ trợ hiệu quả các hoạt động</w:t>
      </w:r>
      <w:r>
        <w:rPr>
          <w:bCs/>
          <w:lang w:val="pt-BR"/>
        </w:rPr>
        <w:t xml:space="preserve"> trong</w:t>
      </w:r>
      <w:r w:rsidRPr="00001573">
        <w:rPr>
          <w:bCs/>
          <w:lang w:val="pt-BR"/>
        </w:rPr>
        <w:t xml:space="preserve"> nhà trườ</w:t>
      </w:r>
      <w:r>
        <w:rPr>
          <w:bCs/>
          <w:lang w:val="pt-BR"/>
        </w:rPr>
        <w:t>ng</w:t>
      </w:r>
      <w:r w:rsidRPr="00001573">
        <w:rPr>
          <w:color w:val="000000"/>
        </w:rPr>
        <w:t xml:space="preserve"> </w:t>
      </w:r>
      <w:r w:rsidRPr="00001573">
        <w:rPr>
          <w:b/>
          <w:color w:val="000000"/>
        </w:rPr>
        <w:t xml:space="preserve">[3.3-05]; </w:t>
      </w:r>
      <w:r w:rsidRPr="00A429D2">
        <w:rPr>
          <w:b/>
          <w:bCs/>
        </w:rPr>
        <w:t>[H3-1.5-03].</w:t>
      </w:r>
    </w:p>
    <w:p w14:paraId="509F47E8" w14:textId="77777777" w:rsidR="00AC5FFB" w:rsidRPr="00001573" w:rsidRDefault="00AC5FFB" w:rsidP="00AC5FFB">
      <w:pPr>
        <w:spacing w:line="276" w:lineRule="auto"/>
        <w:jc w:val="both"/>
        <w:rPr>
          <w:color w:val="000000"/>
          <w:u w:val="single"/>
        </w:rPr>
      </w:pPr>
      <w:r w:rsidRPr="00001573">
        <w:rPr>
          <w:color w:val="000000"/>
        </w:rPr>
        <w:tab/>
      </w:r>
      <w:r w:rsidRPr="00001573">
        <w:rPr>
          <w:b/>
          <w:color w:val="000000"/>
        </w:rPr>
        <w:t xml:space="preserve">2. Điểm mạnh </w:t>
      </w:r>
    </w:p>
    <w:p w14:paraId="09966228" w14:textId="77777777" w:rsidR="00AC5FFB" w:rsidRPr="00001573" w:rsidRDefault="00AC5FFB" w:rsidP="00AC5FFB">
      <w:pPr>
        <w:pStyle w:val="content"/>
        <w:tabs>
          <w:tab w:val="clear" w:pos="980"/>
          <w:tab w:val="num" w:pos="709"/>
        </w:tabs>
        <w:spacing w:before="0" w:after="0" w:line="276" w:lineRule="auto"/>
        <w:ind w:firstLine="0"/>
        <w:jc w:val="left"/>
      </w:pPr>
      <w:r w:rsidRPr="00001573">
        <w:rPr>
          <w:color w:val="000000"/>
        </w:rPr>
        <w:tab/>
      </w:r>
      <w:r w:rsidRPr="00001573">
        <w:tab/>
        <w:t xml:space="preserve">Nhà trường có khối hành chính - quản trị </w:t>
      </w:r>
      <w:r>
        <w:t>đạt chuẩn theo quy định.</w:t>
      </w:r>
      <w:r w:rsidRPr="00001573">
        <w:tab/>
      </w:r>
      <w:r>
        <w:t>C</w:t>
      </w:r>
      <w:r w:rsidRPr="00001573">
        <w:t>ác dãy phòng</w:t>
      </w:r>
      <w:r>
        <w:t xml:space="preserve"> từng bước được kiên cố hóa</w:t>
      </w:r>
      <w:r w:rsidRPr="00001573">
        <w:t xml:space="preserve"> theo hướng hiện đại, </w:t>
      </w:r>
      <w:r>
        <w:t xml:space="preserve">đáp ứng </w:t>
      </w:r>
      <w:r w:rsidRPr="00001573">
        <w:t>các yêu cầu cần thiết</w:t>
      </w:r>
      <w:r>
        <w:t>.</w:t>
      </w:r>
    </w:p>
    <w:p w14:paraId="694047F5" w14:textId="77777777" w:rsidR="00AC5FFB" w:rsidRPr="00001573" w:rsidRDefault="00AC5FFB" w:rsidP="00AC5FFB">
      <w:pPr>
        <w:spacing w:line="276" w:lineRule="auto"/>
        <w:ind w:firstLine="720"/>
        <w:jc w:val="both"/>
        <w:rPr>
          <w:b/>
          <w:color w:val="000000"/>
        </w:rPr>
      </w:pPr>
      <w:r w:rsidRPr="00001573">
        <w:rPr>
          <w:b/>
          <w:color w:val="000000"/>
        </w:rPr>
        <w:t>3. Điểm yếu</w:t>
      </w:r>
    </w:p>
    <w:p w14:paraId="62158161" w14:textId="77777777" w:rsidR="00AC5FFB" w:rsidRPr="00F606D7" w:rsidRDefault="00AC5FFB" w:rsidP="00AC5FFB">
      <w:pPr>
        <w:spacing w:line="276" w:lineRule="auto"/>
        <w:ind w:firstLine="720"/>
        <w:jc w:val="both"/>
        <w:rPr>
          <w:color w:val="000000"/>
          <w:u w:val="single"/>
        </w:rPr>
      </w:pPr>
      <w:r w:rsidRPr="00001573">
        <w:rPr>
          <w:color w:val="000000"/>
        </w:rPr>
        <w:t xml:space="preserve">Một số </w:t>
      </w:r>
      <w:r>
        <w:rPr>
          <w:color w:val="000000"/>
        </w:rPr>
        <w:t xml:space="preserve">nền gạch </w:t>
      </w:r>
      <w:r w:rsidRPr="00001573">
        <w:rPr>
          <w:color w:val="000000"/>
        </w:rPr>
        <w:t xml:space="preserve">phòng hành chính quản trị </w:t>
      </w:r>
      <w:r w:rsidRPr="00944DE6">
        <w:t>được xây dựng và đã qua sử dụng lâu năm đến nay đang có tình trạng hư hỏng, xuống c</w:t>
      </w:r>
      <w:r w:rsidRPr="00001573">
        <w:rPr>
          <w:color w:val="000000"/>
        </w:rPr>
        <w:t xml:space="preserve">ấp. </w:t>
      </w:r>
    </w:p>
    <w:p w14:paraId="6E115E59" w14:textId="77777777" w:rsidR="00AC5FFB" w:rsidRPr="00F606D7" w:rsidRDefault="00AC5FFB" w:rsidP="00AC5FFB">
      <w:pPr>
        <w:spacing w:line="276" w:lineRule="auto"/>
        <w:jc w:val="both"/>
        <w:rPr>
          <w:b/>
          <w:color w:val="000000"/>
          <w:u w:val="single"/>
        </w:rPr>
      </w:pPr>
      <w:r w:rsidRPr="00001573">
        <w:rPr>
          <w:color w:val="000000"/>
        </w:rPr>
        <w:tab/>
      </w:r>
      <w:r w:rsidRPr="00001573">
        <w:rPr>
          <w:b/>
          <w:color w:val="000000"/>
        </w:rPr>
        <w:t>4. Kế hoạch cải tiến chất lượng</w:t>
      </w:r>
    </w:p>
    <w:p w14:paraId="2B5D5CB1" w14:textId="77777777" w:rsidR="00AC5FFB" w:rsidRPr="00001573" w:rsidRDefault="00AC5FFB" w:rsidP="00AC5FFB">
      <w:pPr>
        <w:spacing w:line="276" w:lineRule="auto"/>
        <w:ind w:firstLine="709"/>
        <w:jc w:val="both"/>
        <w:rPr>
          <w:color w:val="000000"/>
        </w:rPr>
      </w:pPr>
      <w:r w:rsidRPr="00001573">
        <w:rPr>
          <w:color w:val="000000"/>
        </w:rPr>
        <w:t>Tiếp tục tham mưu với UBND huyện để xây dựng nâng cấp một số khối phòng hành chính, quản trị, khối phòng phục vụ học tập. Xây dựng mới các phòng làm việc dành cho các tổ chuyên môn.</w:t>
      </w:r>
    </w:p>
    <w:p w14:paraId="37B9BC8E" w14:textId="77777777" w:rsidR="00AC5FFB" w:rsidRPr="00001573" w:rsidRDefault="00AC5FFB" w:rsidP="00AC5FFB">
      <w:pPr>
        <w:spacing w:line="276" w:lineRule="auto"/>
        <w:ind w:firstLine="709"/>
        <w:jc w:val="both"/>
        <w:rPr>
          <w:lang w:val="pt-BR"/>
        </w:rPr>
      </w:pPr>
      <w:r w:rsidRPr="00001573">
        <w:rPr>
          <w:b/>
          <w:lang w:val="pt-BR"/>
        </w:rPr>
        <w:t>5. Tự</w:t>
      </w:r>
      <w:r w:rsidRPr="00001573">
        <w:rPr>
          <w:b/>
          <w:lang w:val="vi-VN"/>
        </w:rPr>
        <w:t xml:space="preserve"> đánh giá</w:t>
      </w:r>
      <w:r w:rsidRPr="00001573">
        <w:rPr>
          <w:b/>
          <w:lang w:val="pt-BR"/>
        </w:rPr>
        <w:t>:</w:t>
      </w:r>
      <w:r w:rsidRPr="00001573">
        <w:rPr>
          <w:lang w:val="pt-BR"/>
        </w:rPr>
        <w:t xml:space="preserve"> </w:t>
      </w:r>
      <w:r w:rsidRPr="00001573">
        <w:rPr>
          <w:lang w:val="vi-VN"/>
        </w:rPr>
        <w:t>Đạt mức 3</w:t>
      </w:r>
    </w:p>
    <w:p w14:paraId="6B836DA6" w14:textId="77777777" w:rsidR="00AC5FFB" w:rsidRPr="00001573" w:rsidRDefault="00AC5FFB" w:rsidP="00AC5FFB">
      <w:pPr>
        <w:spacing w:line="276" w:lineRule="auto"/>
        <w:ind w:firstLine="709"/>
        <w:jc w:val="both"/>
        <w:rPr>
          <w:b/>
          <w:lang w:val="pt-BR"/>
        </w:rPr>
      </w:pPr>
      <w:bookmarkStart w:id="24" w:name="criterion34"/>
      <w:r w:rsidRPr="00001573">
        <w:rPr>
          <w:b/>
          <w:lang w:val="pt-BR"/>
        </w:rPr>
        <w:t xml:space="preserve">Tiêu chí </w:t>
      </w:r>
      <w:r w:rsidRPr="00001573">
        <w:rPr>
          <w:b/>
          <w:lang w:val="vi-VN"/>
        </w:rPr>
        <w:t>3.</w:t>
      </w:r>
      <w:r w:rsidRPr="00001573">
        <w:rPr>
          <w:b/>
          <w:lang w:val="pt-BR"/>
        </w:rPr>
        <w:t>4: Khu vệ sinh, hệ thống cấp thoát nước</w:t>
      </w:r>
      <w:bookmarkEnd w:id="24"/>
    </w:p>
    <w:p w14:paraId="2C125FE2" w14:textId="77777777" w:rsidR="00AC5FFB" w:rsidRPr="00001573" w:rsidRDefault="00AC5FFB" w:rsidP="00AC5FFB">
      <w:pPr>
        <w:spacing w:line="276" w:lineRule="auto"/>
        <w:ind w:firstLine="709"/>
        <w:jc w:val="both"/>
        <w:rPr>
          <w:b/>
          <w:lang w:val="pt-BR"/>
        </w:rPr>
      </w:pPr>
      <w:r w:rsidRPr="00001573">
        <w:rPr>
          <w:bCs/>
          <w:lang w:val="pt-BR"/>
        </w:rPr>
        <w:t>Mức 1:</w:t>
      </w:r>
    </w:p>
    <w:p w14:paraId="57F52E34" w14:textId="77777777" w:rsidR="00AC5FFB" w:rsidRPr="00001573" w:rsidRDefault="00AC5FFB" w:rsidP="00AC5FFB">
      <w:pPr>
        <w:spacing w:line="276" w:lineRule="auto"/>
        <w:jc w:val="both"/>
        <w:rPr>
          <w:bCs/>
          <w:lang w:val="pt-BR"/>
        </w:rPr>
      </w:pPr>
      <w:r w:rsidRPr="00001573">
        <w:rPr>
          <w:bCs/>
          <w:lang w:val="pt-BR"/>
        </w:rPr>
        <w:lastRenderedPageBreak/>
        <w:tab/>
        <w:t>a) Khu vệ sinh riêng cho nam, nữ, giáo viên, nhân viên, học sinh đảm bảo không ô nhiễm môi trường; khu vệ sinh đảm bảo sử dụng thuận lợi cho học sinh khuyết tật học hòa nhập;</w:t>
      </w:r>
    </w:p>
    <w:p w14:paraId="73FA5735" w14:textId="77777777" w:rsidR="00AC5FFB" w:rsidRPr="00001573" w:rsidRDefault="00AC5FFB" w:rsidP="00AC5FFB">
      <w:pPr>
        <w:spacing w:line="276" w:lineRule="auto"/>
        <w:jc w:val="both"/>
        <w:rPr>
          <w:b/>
          <w:lang w:val="pt-BR"/>
        </w:rPr>
      </w:pPr>
      <w:r w:rsidRPr="00001573">
        <w:rPr>
          <w:bCs/>
          <w:lang w:val="pt-BR"/>
        </w:rPr>
        <w:tab/>
        <w:t>b) Có hệ thống thoát nước đảm bảo vệ sinh môi trường; hệ thống cấp nước sạch đảm bảo nước uống và nước sinh hoạt cho giáo viên, nhân viên và học sinh;</w:t>
      </w:r>
    </w:p>
    <w:p w14:paraId="65F06FAF" w14:textId="77777777" w:rsidR="00AC5FFB" w:rsidRPr="00001573" w:rsidRDefault="00AC5FFB" w:rsidP="00AC5FFB">
      <w:pPr>
        <w:spacing w:line="276" w:lineRule="auto"/>
        <w:jc w:val="both"/>
        <w:rPr>
          <w:b/>
          <w:lang w:val="pt-BR"/>
        </w:rPr>
      </w:pPr>
      <w:r w:rsidRPr="00001573">
        <w:rPr>
          <w:bCs/>
          <w:lang w:val="pt-BR"/>
        </w:rPr>
        <w:tab/>
        <w:t>c) Thu gom rác và xử lý chất thải đảm bảo vệ sinh môi trường.</w:t>
      </w:r>
    </w:p>
    <w:p w14:paraId="53F967E9" w14:textId="77777777" w:rsidR="00AC5FFB" w:rsidRPr="00001573" w:rsidRDefault="00AC5FFB" w:rsidP="00AC5FFB">
      <w:pPr>
        <w:spacing w:line="276" w:lineRule="auto"/>
        <w:jc w:val="both"/>
        <w:rPr>
          <w:b/>
          <w:lang w:val="pt-BR"/>
        </w:rPr>
      </w:pPr>
      <w:r w:rsidRPr="00001573">
        <w:rPr>
          <w:bCs/>
          <w:lang w:val="pt-BR"/>
        </w:rPr>
        <w:tab/>
        <w:t>Mức 2:</w:t>
      </w:r>
    </w:p>
    <w:p w14:paraId="22143F98" w14:textId="77777777" w:rsidR="00AC5FFB" w:rsidRPr="00001573" w:rsidRDefault="00AC5FFB" w:rsidP="00AC5FFB">
      <w:pPr>
        <w:spacing w:line="276" w:lineRule="auto"/>
        <w:jc w:val="both"/>
        <w:rPr>
          <w:bCs/>
          <w:lang w:val="pt-BR"/>
        </w:rPr>
      </w:pPr>
      <w:r w:rsidRPr="00001573">
        <w:rPr>
          <w:bCs/>
          <w:lang w:val="pt-BR"/>
        </w:rPr>
        <w:tab/>
        <w:t>a)  Khu vệ sinh đảm bảo thuận tiện, được xây dựng phù hợp với cảnh quan và theo quy định;</w:t>
      </w:r>
    </w:p>
    <w:p w14:paraId="7DD87DE9" w14:textId="77777777" w:rsidR="00AC5FFB" w:rsidRPr="00001573" w:rsidRDefault="00AC5FFB" w:rsidP="00AC5FFB">
      <w:pPr>
        <w:spacing w:line="276" w:lineRule="auto"/>
        <w:jc w:val="both"/>
        <w:rPr>
          <w:b/>
          <w:lang w:val="pt-BR"/>
        </w:rPr>
      </w:pPr>
      <w:r w:rsidRPr="00001573">
        <w:rPr>
          <w:bCs/>
          <w:lang w:val="pt-BR"/>
        </w:rPr>
        <w:tab/>
        <w:t>b) Hệ thống cấp nước sạch, hệ thống thoát nước, thu gom và xử lý chất thải đáp ứng quy định của Bộ Giáo dục và Đào tạo và Bộ Y tế.</w:t>
      </w:r>
    </w:p>
    <w:p w14:paraId="75634FB9" w14:textId="77777777" w:rsidR="00AC5FFB" w:rsidRPr="00001573" w:rsidRDefault="00AC5FFB" w:rsidP="00AC5FFB">
      <w:pPr>
        <w:spacing w:line="276" w:lineRule="auto"/>
        <w:jc w:val="both"/>
        <w:rPr>
          <w:b/>
          <w:lang w:val="pt-BR"/>
        </w:rPr>
      </w:pPr>
      <w:r w:rsidRPr="00001573">
        <w:rPr>
          <w:bCs/>
          <w:lang w:val="pt-BR"/>
        </w:rPr>
        <w:tab/>
      </w:r>
      <w:r w:rsidRPr="00001573">
        <w:rPr>
          <w:b/>
          <w:lang w:val="pt-BR"/>
        </w:rPr>
        <w:t>1. Mô tả hiện trạng</w:t>
      </w:r>
    </w:p>
    <w:p w14:paraId="7DF6649D" w14:textId="77777777" w:rsidR="00AC5FFB" w:rsidRPr="00001573" w:rsidRDefault="00AC5FFB" w:rsidP="00AC5FFB">
      <w:pPr>
        <w:tabs>
          <w:tab w:val="left" w:pos="980"/>
        </w:tabs>
        <w:spacing w:line="276" w:lineRule="auto"/>
        <w:ind w:firstLine="709"/>
        <w:jc w:val="both"/>
        <w:rPr>
          <w:b/>
          <w:bCs/>
          <w:color w:val="000000"/>
          <w:spacing w:val="0"/>
          <w:u w:val="single"/>
        </w:rPr>
      </w:pPr>
      <w:r w:rsidRPr="00001573">
        <w:rPr>
          <w:b/>
          <w:bCs/>
          <w:color w:val="000000"/>
        </w:rPr>
        <w:t>Mức 1:</w:t>
      </w:r>
    </w:p>
    <w:p w14:paraId="707ED757" w14:textId="77777777" w:rsidR="00AC5FFB" w:rsidRPr="00001573" w:rsidRDefault="00AC5FFB" w:rsidP="00AC5FFB">
      <w:pPr>
        <w:spacing w:line="276" w:lineRule="auto"/>
        <w:jc w:val="both"/>
        <w:rPr>
          <w:color w:val="000000"/>
        </w:rPr>
      </w:pPr>
      <w:r w:rsidRPr="00001573">
        <w:rPr>
          <w:color w:val="000000"/>
        </w:rPr>
        <w:tab/>
        <w:t xml:space="preserve">Nhà trường có công trình vệ sinh riêng biệt </w:t>
      </w:r>
      <w:r>
        <w:rPr>
          <w:color w:val="000000"/>
        </w:rPr>
        <w:t xml:space="preserve">giữa </w:t>
      </w:r>
      <w:r w:rsidRPr="00001573">
        <w:rPr>
          <w:color w:val="000000"/>
        </w:rPr>
        <w:t>GV</w:t>
      </w:r>
      <w:r>
        <w:rPr>
          <w:color w:val="000000"/>
        </w:rPr>
        <w:t xml:space="preserve"> </w:t>
      </w:r>
      <w:r w:rsidRPr="00001573">
        <w:rPr>
          <w:color w:val="000000"/>
        </w:rPr>
        <w:t xml:space="preserve">và </w:t>
      </w:r>
      <w:r>
        <w:rPr>
          <w:color w:val="000000"/>
        </w:rPr>
        <w:t>HS,</w:t>
      </w:r>
      <w:r w:rsidRPr="00001573">
        <w:rPr>
          <w:color w:val="000000"/>
        </w:rPr>
        <w:t xml:space="preserve"> </w:t>
      </w:r>
      <w:r>
        <w:rPr>
          <w:color w:val="000000"/>
        </w:rPr>
        <w:t xml:space="preserve">giữa </w:t>
      </w:r>
      <w:r w:rsidRPr="00001573">
        <w:rPr>
          <w:color w:val="000000"/>
        </w:rPr>
        <w:t>nam và nữ, được xây dựng đảm bảo theo chuẩn của quy định Điều lệ trường</w:t>
      </w:r>
      <w:r>
        <w:rPr>
          <w:color w:val="000000"/>
        </w:rPr>
        <w:t xml:space="preserve"> học</w:t>
      </w:r>
      <w:r w:rsidRPr="00001573">
        <w:rPr>
          <w:color w:val="000000"/>
        </w:rPr>
        <w:t xml:space="preserve">, ở vị trí phù hợp với cảnh quan, an toàn, thuận tiện, đảm bảo không ô nhiễm môi trường </w:t>
      </w:r>
      <w:r w:rsidRPr="001B73D9">
        <w:rPr>
          <w:b/>
          <w:bCs/>
          <w:color w:val="000000" w:themeColor="text1"/>
        </w:rPr>
        <w:t>[3.1-02].</w:t>
      </w:r>
    </w:p>
    <w:p w14:paraId="4D180BA2" w14:textId="77777777" w:rsidR="00AC5FFB" w:rsidRPr="00001573" w:rsidRDefault="00AC5FFB" w:rsidP="00AC5FFB">
      <w:pPr>
        <w:spacing w:line="276" w:lineRule="auto"/>
        <w:jc w:val="both"/>
        <w:rPr>
          <w:b/>
        </w:rPr>
      </w:pPr>
      <w:r w:rsidRPr="00001573">
        <w:rPr>
          <w:color w:val="000000"/>
        </w:rPr>
        <w:tab/>
        <w:t xml:space="preserve">Có </w:t>
      </w:r>
      <w:r>
        <w:rPr>
          <w:color w:val="000000"/>
        </w:rPr>
        <w:t xml:space="preserve">đủ </w:t>
      </w:r>
      <w:r w:rsidRPr="00001573">
        <w:rPr>
          <w:color w:val="000000"/>
        </w:rPr>
        <w:t>nước sạch đáp ứng nhu cầu sử dụng của GV, NV và HS trong nhà trường</w:t>
      </w:r>
      <w:r>
        <w:rPr>
          <w:color w:val="000000"/>
        </w:rPr>
        <w:t xml:space="preserve">. </w:t>
      </w:r>
      <w:r w:rsidRPr="00001573">
        <w:rPr>
          <w:color w:val="000000"/>
        </w:rPr>
        <w:t xml:space="preserve">Có bể và bồn nước chứa nguồn nước giếng sạch an toàn cung cấp đầy đủ nước phục vụ </w:t>
      </w:r>
      <w:r>
        <w:rPr>
          <w:color w:val="000000"/>
        </w:rPr>
        <w:t xml:space="preserve">sinh hoạt hằng ngày của </w:t>
      </w:r>
      <w:r w:rsidRPr="00001573">
        <w:rPr>
          <w:color w:val="000000"/>
        </w:rPr>
        <w:t xml:space="preserve">nhà trường </w:t>
      </w:r>
      <w:r>
        <w:rPr>
          <w:b/>
          <w:bCs/>
          <w:color w:val="000000" w:themeColor="text1"/>
        </w:rPr>
        <w:t>[H8-3.4-01]; [H8-3.4-02</w:t>
      </w:r>
      <w:r w:rsidRPr="00001573">
        <w:rPr>
          <w:b/>
          <w:bCs/>
          <w:color w:val="000000" w:themeColor="text1"/>
        </w:rPr>
        <w:t>].</w:t>
      </w:r>
    </w:p>
    <w:p w14:paraId="2E831667" w14:textId="77777777" w:rsidR="00AC5FFB" w:rsidRPr="00001573" w:rsidRDefault="00AC5FFB" w:rsidP="00AC5FFB">
      <w:pPr>
        <w:spacing w:line="276" w:lineRule="auto"/>
        <w:ind w:firstLine="720"/>
        <w:jc w:val="both"/>
        <w:rPr>
          <w:color w:val="000000"/>
        </w:rPr>
      </w:pPr>
      <w:r w:rsidRPr="00001573">
        <w:rPr>
          <w:color w:val="000000"/>
        </w:rPr>
        <w:t xml:space="preserve">Nhà trường đã trang bị các thùng đựng rác thải đảm bảo vệ sinh môi </w:t>
      </w:r>
      <w:r w:rsidRPr="00001573">
        <w:rPr>
          <w:color w:val="000000" w:themeColor="text1"/>
        </w:rPr>
        <w:t>trường, h</w:t>
      </w:r>
      <w:r w:rsidRPr="00001573">
        <w:t xml:space="preserve">ợp đồng với công ty môi trường thu gom rác thải, </w:t>
      </w:r>
      <w:r>
        <w:rPr>
          <w:color w:val="000000" w:themeColor="text1"/>
        </w:rPr>
        <w:t xml:space="preserve">có </w:t>
      </w:r>
      <w:r w:rsidRPr="00001573">
        <w:rPr>
          <w:color w:val="000000" w:themeColor="text1"/>
        </w:rPr>
        <w:t xml:space="preserve">nhân viên tạp vụ thu dọn vệ sinh, quét rác trong khu vực khuôn viên nhà trường đảm bảo thường xuyên và sạch sẽ. </w:t>
      </w:r>
      <w:r w:rsidRPr="00001573">
        <w:rPr>
          <w:color w:val="000000"/>
        </w:rPr>
        <w:t xml:space="preserve">Đồng thời có kế hoạch cho các lớp học lao động dọn vệ sinh trường, lớp hàng ngày </w:t>
      </w:r>
      <w:r>
        <w:rPr>
          <w:b/>
          <w:bCs/>
        </w:rPr>
        <w:t>[3.4-03</w:t>
      </w:r>
      <w:r w:rsidRPr="00001573">
        <w:rPr>
          <w:b/>
          <w:bCs/>
        </w:rPr>
        <w:t>].</w:t>
      </w:r>
    </w:p>
    <w:p w14:paraId="75FF2B02" w14:textId="77777777" w:rsidR="00AC5FFB" w:rsidRPr="00001573" w:rsidRDefault="00AC5FFB" w:rsidP="00AC5FFB">
      <w:pPr>
        <w:spacing w:line="276" w:lineRule="auto"/>
        <w:jc w:val="both"/>
        <w:rPr>
          <w:b/>
          <w:bCs/>
          <w:color w:val="000000"/>
        </w:rPr>
      </w:pPr>
      <w:r w:rsidRPr="00001573">
        <w:rPr>
          <w:color w:val="000000"/>
        </w:rPr>
        <w:tab/>
      </w:r>
      <w:r w:rsidRPr="00001573">
        <w:rPr>
          <w:b/>
          <w:bCs/>
          <w:color w:val="000000"/>
        </w:rPr>
        <w:t> Mức 2:</w:t>
      </w:r>
    </w:p>
    <w:p w14:paraId="5921D167" w14:textId="77777777" w:rsidR="00AC5FFB" w:rsidRPr="00001573" w:rsidRDefault="00AC5FFB" w:rsidP="00AC5FFB">
      <w:pPr>
        <w:spacing w:line="276" w:lineRule="auto"/>
        <w:jc w:val="both"/>
        <w:rPr>
          <w:color w:val="000000"/>
        </w:rPr>
      </w:pPr>
      <w:r w:rsidRPr="00001573">
        <w:rPr>
          <w:color w:val="000000"/>
        </w:rPr>
        <w:tab/>
        <w:t xml:space="preserve">Nhà trường có khu vệ sinh đảm bảo thuận lợi, được xây dựng phù hợp với cảnh quan và theo quy định, tuy nhiên khu vệ sinh của GV, HS do sử dụng lâu năm nên nay đã xuống cấp </w:t>
      </w:r>
      <w:r w:rsidRPr="001B73D9">
        <w:rPr>
          <w:b/>
          <w:bCs/>
          <w:color w:val="000000" w:themeColor="text1"/>
        </w:rPr>
        <w:t>[3.1-02].</w:t>
      </w:r>
    </w:p>
    <w:p w14:paraId="016B48FE" w14:textId="77777777" w:rsidR="00AC5FFB" w:rsidRPr="00001573" w:rsidRDefault="00AC5FFB" w:rsidP="00AC5FFB">
      <w:pPr>
        <w:spacing w:line="276" w:lineRule="auto"/>
        <w:ind w:firstLine="720"/>
        <w:jc w:val="both"/>
        <w:rPr>
          <w:b/>
        </w:rPr>
      </w:pPr>
      <w:r w:rsidRPr="00001573">
        <w:rPr>
          <w:color w:val="000000"/>
        </w:rPr>
        <w:t xml:space="preserve">Nhà trường có nguồn nước sạch </w:t>
      </w:r>
      <w:r>
        <w:rPr>
          <w:color w:val="000000"/>
        </w:rPr>
        <w:t>hằng năm được kiểm định tại Viện vệ sinh dịch tễ Tây Nguyên</w:t>
      </w:r>
      <w:r w:rsidRPr="00001573">
        <w:rPr>
          <w:color w:val="000000"/>
        </w:rPr>
        <w:t xml:space="preserve"> đảm bảo vệ sinh cung cấp nước uống và nước sinh hoạt cho giáo viên, nhân viên và học sinh</w:t>
      </w:r>
      <w:r w:rsidRPr="00001573">
        <w:rPr>
          <w:color w:val="000000" w:themeColor="text1"/>
        </w:rPr>
        <w:t>. Trường có hệ thống cống rãnh thoát nước mưa, nước thải sinh hoạt không ứ đọng xung quanh trường lớp, có thùng đựng và phân loại rác thải. Khu tập trung rác thải được bố trí cách biệt với các khu vực khác và có lối đi riêng, đúng khoảng cách quy định và cuối chiều gió. Rác được Công ty môi trường thu gom đúng ngày, không để rác ứ đọng gây ô nhiễm, nhân viên tạp vụ thường xuyên dọn vệ sinh giữ gìn môi trường xanh - sạch - đẹp</w:t>
      </w:r>
      <w:r>
        <w:rPr>
          <w:color w:val="000000" w:themeColor="text1"/>
        </w:rPr>
        <w:t>. Tuy nhiên đôi lúc có HS còn bỏ rác chưa đúng nơi quy định làm ảnh hưởng tới cảnh quan môi trường</w:t>
      </w:r>
      <w:r w:rsidRPr="00001573">
        <w:rPr>
          <w:color w:val="000000" w:themeColor="text1"/>
        </w:rPr>
        <w:t xml:space="preserve"> </w:t>
      </w:r>
      <w:r w:rsidRPr="001B73D9">
        <w:rPr>
          <w:b/>
          <w:bCs/>
          <w:color w:val="000000" w:themeColor="text1"/>
        </w:rPr>
        <w:t>[H8-3.4-02]</w:t>
      </w:r>
      <w:r w:rsidRPr="001B73D9">
        <w:rPr>
          <w:b/>
          <w:iCs/>
          <w:color w:val="000000"/>
        </w:rPr>
        <w:t>;</w:t>
      </w:r>
      <w:r>
        <w:rPr>
          <w:b/>
          <w:iCs/>
          <w:color w:val="000000"/>
        </w:rPr>
        <w:t xml:space="preserve"> </w:t>
      </w:r>
      <w:r w:rsidRPr="00001573">
        <w:rPr>
          <w:b/>
          <w:iCs/>
          <w:color w:val="000000"/>
        </w:rPr>
        <w:t>[3.4-04].</w:t>
      </w:r>
      <w:r w:rsidRPr="00001573">
        <w:rPr>
          <w:b/>
          <w:bCs/>
          <w:color w:val="000000" w:themeColor="text1"/>
        </w:rPr>
        <w:t xml:space="preserve"> </w:t>
      </w:r>
    </w:p>
    <w:p w14:paraId="0BDBF352" w14:textId="77777777" w:rsidR="00AC5FFB" w:rsidRPr="00001573" w:rsidRDefault="00AC5FFB" w:rsidP="00AC5FFB">
      <w:pPr>
        <w:spacing w:line="276" w:lineRule="auto"/>
        <w:jc w:val="both"/>
        <w:rPr>
          <w:color w:val="000000"/>
          <w:u w:val="single"/>
        </w:rPr>
      </w:pPr>
      <w:r w:rsidRPr="00001573">
        <w:rPr>
          <w:color w:val="000000"/>
        </w:rPr>
        <w:tab/>
      </w:r>
      <w:r w:rsidRPr="00001573">
        <w:rPr>
          <w:b/>
          <w:color w:val="000000"/>
        </w:rPr>
        <w:t xml:space="preserve">2. Điểm mạnh </w:t>
      </w:r>
    </w:p>
    <w:p w14:paraId="1012495D" w14:textId="77777777" w:rsidR="00AC5FFB" w:rsidRPr="00001573" w:rsidRDefault="00AC5FFB" w:rsidP="00AC5FFB">
      <w:pPr>
        <w:spacing w:line="276" w:lineRule="auto"/>
        <w:jc w:val="both"/>
        <w:rPr>
          <w:color w:val="000000"/>
        </w:rPr>
      </w:pPr>
      <w:r w:rsidRPr="00001573">
        <w:rPr>
          <w:color w:val="000000"/>
        </w:rPr>
        <w:lastRenderedPageBreak/>
        <w:tab/>
        <w:t>Nhà trường đã có khu để xe, khu vệ sinh riêng biệt dành cho giáo viên, nhân viên, HS nam và HS nữ được bố trí hợp lý, đảm bảo trật tự, an toàn và rộng rãi, đảm bảo cảnh quan môi trường.  </w:t>
      </w:r>
    </w:p>
    <w:p w14:paraId="28953916" w14:textId="77777777" w:rsidR="00AC5FFB" w:rsidRPr="00001573" w:rsidRDefault="00AC5FFB" w:rsidP="00AC5FFB">
      <w:pPr>
        <w:spacing w:line="276" w:lineRule="auto"/>
        <w:jc w:val="both"/>
        <w:rPr>
          <w:color w:val="000000"/>
        </w:rPr>
      </w:pPr>
      <w:r w:rsidRPr="00001573">
        <w:rPr>
          <w:color w:val="000000"/>
        </w:rPr>
        <w:tab/>
        <w:t xml:space="preserve">Nguồn nước </w:t>
      </w:r>
      <w:r>
        <w:rPr>
          <w:color w:val="000000"/>
        </w:rPr>
        <w:t xml:space="preserve">sạch </w:t>
      </w:r>
      <w:r w:rsidRPr="00001573">
        <w:rPr>
          <w:color w:val="000000"/>
        </w:rPr>
        <w:t>đầy đủ, bể chứa</w:t>
      </w:r>
      <w:r>
        <w:rPr>
          <w:color w:val="000000"/>
        </w:rPr>
        <w:t xml:space="preserve"> có dung tích </w:t>
      </w:r>
      <w:r w:rsidRPr="00001573">
        <w:rPr>
          <w:color w:val="000000"/>
        </w:rPr>
        <w:t>đủ dùng phục vụ thuận tiện cho sinh hoạt hàng ngày cho các em học sinh.</w:t>
      </w:r>
    </w:p>
    <w:p w14:paraId="7FBBB6F9" w14:textId="77777777" w:rsidR="00AC5FFB" w:rsidRPr="00001573" w:rsidRDefault="00AC5FFB" w:rsidP="00AC5FFB">
      <w:pPr>
        <w:spacing w:line="276" w:lineRule="auto"/>
        <w:ind w:firstLine="720"/>
        <w:jc w:val="both"/>
        <w:rPr>
          <w:color w:val="000000"/>
        </w:rPr>
      </w:pPr>
      <w:r w:rsidRPr="00001573">
        <w:rPr>
          <w:color w:val="000000"/>
        </w:rPr>
        <w:t>Có hệ thống nước lọc phục vụ cho ăn uống của GV, HS khi ở tại trường.</w:t>
      </w:r>
    </w:p>
    <w:p w14:paraId="5F677CEE" w14:textId="77777777" w:rsidR="00AC5FFB" w:rsidRDefault="00AC5FFB" w:rsidP="00AC5FFB">
      <w:pPr>
        <w:spacing w:line="276" w:lineRule="auto"/>
        <w:jc w:val="both"/>
        <w:rPr>
          <w:color w:val="000000"/>
        </w:rPr>
      </w:pPr>
      <w:r w:rsidRPr="00001573">
        <w:rPr>
          <w:color w:val="000000"/>
        </w:rPr>
        <w:tab/>
        <w:t>Có nhân viên phụ trách công tác vệ sinh nên nhà vệ sinh đảm bảo thường xuyên sạch sẽ, nguồn nước cung cấp đầy đủ, thường xuyên.</w:t>
      </w:r>
    </w:p>
    <w:p w14:paraId="2030B278" w14:textId="77777777" w:rsidR="00AC5FFB" w:rsidRPr="00001573" w:rsidRDefault="00AC5FFB" w:rsidP="00AC5FFB">
      <w:pPr>
        <w:spacing w:line="276" w:lineRule="auto"/>
        <w:jc w:val="both"/>
        <w:rPr>
          <w:color w:val="000000"/>
        </w:rPr>
      </w:pPr>
      <w:r>
        <w:rPr>
          <w:color w:val="000000"/>
        </w:rPr>
        <w:tab/>
        <w:t>Hằng năm, nhà trường kí hợp đồng với công ty Môi trường đo thị thị trấn Quảng Phú để thu gom rác thải đúng theo quy định.</w:t>
      </w:r>
    </w:p>
    <w:p w14:paraId="073B70AD" w14:textId="77777777" w:rsidR="00AC5FFB" w:rsidRPr="00001573" w:rsidRDefault="00AC5FFB" w:rsidP="00AC5FFB">
      <w:pPr>
        <w:spacing w:line="276" w:lineRule="auto"/>
        <w:jc w:val="both"/>
        <w:rPr>
          <w:b/>
          <w:color w:val="000000"/>
          <w:u w:val="single"/>
        </w:rPr>
      </w:pPr>
      <w:r w:rsidRPr="00001573">
        <w:rPr>
          <w:color w:val="000000"/>
        </w:rPr>
        <w:tab/>
      </w:r>
      <w:r w:rsidRPr="00001573">
        <w:rPr>
          <w:b/>
          <w:color w:val="000000"/>
        </w:rPr>
        <w:t>3. Điểm yếu</w:t>
      </w:r>
    </w:p>
    <w:p w14:paraId="0E5E507A" w14:textId="77777777" w:rsidR="00AC5FFB" w:rsidRPr="00001573" w:rsidRDefault="00AC5FFB" w:rsidP="00AC5FFB">
      <w:pPr>
        <w:spacing w:line="276" w:lineRule="auto"/>
        <w:jc w:val="both"/>
      </w:pPr>
      <w:r w:rsidRPr="00001573">
        <w:rPr>
          <w:color w:val="000000"/>
        </w:rPr>
        <w:tab/>
      </w:r>
      <w:r>
        <w:rPr>
          <w:color w:val="000000" w:themeColor="text1"/>
        </w:rPr>
        <w:t>Đôi lúc vẫn còn có một vài HS còn bỏ rác chưa đúng nơi quy định làm ảnh hưởng tới cảnh quan môi trường sân trường.</w:t>
      </w:r>
    </w:p>
    <w:p w14:paraId="53421191" w14:textId="77777777" w:rsidR="00AC5FFB" w:rsidRPr="00001573" w:rsidRDefault="00AC5FFB" w:rsidP="00AC5FFB">
      <w:pPr>
        <w:spacing w:line="276" w:lineRule="auto"/>
        <w:jc w:val="both"/>
        <w:rPr>
          <w:b/>
          <w:color w:val="000000"/>
          <w:u w:val="single"/>
        </w:rPr>
      </w:pPr>
      <w:r w:rsidRPr="00001573">
        <w:tab/>
      </w:r>
      <w:r w:rsidRPr="00001573">
        <w:rPr>
          <w:b/>
          <w:color w:val="000000"/>
        </w:rPr>
        <w:t>4. Kế hoạch cải tiến chất lượng</w:t>
      </w:r>
    </w:p>
    <w:p w14:paraId="28A8B8D3" w14:textId="77777777" w:rsidR="00AC5FFB" w:rsidRDefault="00AC5FFB" w:rsidP="00AC5FFB">
      <w:pPr>
        <w:spacing w:line="276" w:lineRule="auto"/>
        <w:jc w:val="both"/>
      </w:pPr>
      <w:r>
        <w:tab/>
        <w:t>Tăng cường lồng ghép giáo dục ý thức, kĩ năng sống</w:t>
      </w:r>
      <w:r w:rsidRPr="00001573">
        <w:tab/>
      </w:r>
      <w:r>
        <w:t>cho học sinh dưới các hình thức sau: sinh hoạt dưới cờ, phát thanh măng non, tích hợp trong giảng dạy của từng giáo viên bộ môn…nhằm nâng cao ý thức bảo vệ môi trường cho học sinh.</w:t>
      </w:r>
    </w:p>
    <w:p w14:paraId="6BC745A0" w14:textId="77777777" w:rsidR="00AC5FFB" w:rsidRPr="00001573" w:rsidRDefault="00AC5FFB" w:rsidP="00AC5FFB">
      <w:pPr>
        <w:spacing w:line="276" w:lineRule="auto"/>
        <w:ind w:firstLine="709"/>
        <w:jc w:val="both"/>
      </w:pPr>
      <w:r w:rsidRPr="00001573">
        <w:rPr>
          <w:b/>
          <w:lang w:val="pt-BR"/>
        </w:rPr>
        <w:t>5. Tự</w:t>
      </w:r>
      <w:r w:rsidRPr="00001573">
        <w:rPr>
          <w:b/>
          <w:lang w:val="vi-VN"/>
        </w:rPr>
        <w:t xml:space="preserve"> đánh giá</w:t>
      </w:r>
      <w:r w:rsidRPr="00001573">
        <w:rPr>
          <w:b/>
          <w:lang w:val="pt-BR"/>
        </w:rPr>
        <w:t>:</w:t>
      </w:r>
      <w:r w:rsidRPr="00001573">
        <w:rPr>
          <w:lang w:val="pt-BR"/>
        </w:rPr>
        <w:t xml:space="preserve"> </w:t>
      </w:r>
      <w:r w:rsidRPr="00001573">
        <w:rPr>
          <w:lang w:val="vi-VN"/>
        </w:rPr>
        <w:t xml:space="preserve">Đạt mức </w:t>
      </w:r>
      <w:r w:rsidRPr="00001573">
        <w:t>2</w:t>
      </w:r>
    </w:p>
    <w:p w14:paraId="56C6F632" w14:textId="77777777" w:rsidR="00AC5FFB" w:rsidRPr="00001573" w:rsidRDefault="00AC5FFB" w:rsidP="00AC5FFB">
      <w:pPr>
        <w:spacing w:line="276" w:lineRule="auto"/>
        <w:ind w:firstLine="709"/>
        <w:jc w:val="both"/>
        <w:rPr>
          <w:b/>
          <w:lang w:val="pt-BR"/>
        </w:rPr>
      </w:pPr>
      <w:bookmarkStart w:id="25" w:name="criterion35"/>
      <w:r w:rsidRPr="00001573">
        <w:rPr>
          <w:b/>
          <w:lang w:val="pt-BR"/>
        </w:rPr>
        <w:t xml:space="preserve">Tiêu chí </w:t>
      </w:r>
      <w:r w:rsidRPr="00001573">
        <w:rPr>
          <w:b/>
          <w:lang w:val="vi-VN"/>
        </w:rPr>
        <w:t>3.</w:t>
      </w:r>
      <w:r w:rsidRPr="00001573">
        <w:rPr>
          <w:b/>
          <w:lang w:val="pt-BR"/>
        </w:rPr>
        <w:t>5: Thiết bị</w:t>
      </w:r>
      <w:bookmarkEnd w:id="25"/>
    </w:p>
    <w:p w14:paraId="29DFCBBC" w14:textId="77777777" w:rsidR="00AC5FFB" w:rsidRPr="00001573" w:rsidRDefault="00AC5FFB" w:rsidP="00AC5FFB">
      <w:pPr>
        <w:spacing w:line="276" w:lineRule="auto"/>
        <w:ind w:firstLine="709"/>
        <w:jc w:val="both"/>
        <w:rPr>
          <w:b/>
          <w:lang w:val="pt-BR"/>
        </w:rPr>
      </w:pPr>
      <w:r w:rsidRPr="00001573">
        <w:rPr>
          <w:bCs/>
          <w:lang w:val="pt-BR"/>
        </w:rPr>
        <w:t>Mức 1:</w:t>
      </w:r>
    </w:p>
    <w:p w14:paraId="0997B089" w14:textId="77777777" w:rsidR="00AC5FFB" w:rsidRPr="00001573" w:rsidRDefault="00AC5FFB" w:rsidP="00AC5FFB">
      <w:pPr>
        <w:spacing w:line="276" w:lineRule="auto"/>
        <w:jc w:val="both"/>
        <w:rPr>
          <w:bCs/>
          <w:lang w:val="pt-BR"/>
        </w:rPr>
      </w:pPr>
      <w:r w:rsidRPr="00001573">
        <w:rPr>
          <w:bCs/>
          <w:lang w:val="pt-BR"/>
        </w:rPr>
        <w:tab/>
        <w:t>a) Có đủ thiết bị văn phòng và các thiết bị khác phục vụ các hoạt động của nhà trường;</w:t>
      </w:r>
    </w:p>
    <w:p w14:paraId="1B5C24F4" w14:textId="77777777" w:rsidR="00AC5FFB" w:rsidRPr="00001573" w:rsidRDefault="00AC5FFB" w:rsidP="00AC5FFB">
      <w:pPr>
        <w:spacing w:line="276" w:lineRule="auto"/>
        <w:jc w:val="both"/>
        <w:rPr>
          <w:b/>
          <w:lang w:val="pt-BR"/>
        </w:rPr>
      </w:pPr>
      <w:r w:rsidRPr="00001573">
        <w:rPr>
          <w:bCs/>
          <w:lang w:val="pt-BR"/>
        </w:rPr>
        <w:tab/>
        <w:t>b) Có đủ thiết bị dạy học đáp ứng yêu cầu tối thiểu theo quy định;</w:t>
      </w:r>
    </w:p>
    <w:p w14:paraId="39026C6C" w14:textId="77777777" w:rsidR="00AC5FFB" w:rsidRPr="00001573" w:rsidRDefault="00AC5FFB" w:rsidP="00AC5FFB">
      <w:pPr>
        <w:spacing w:line="276" w:lineRule="auto"/>
        <w:jc w:val="both"/>
        <w:rPr>
          <w:b/>
          <w:lang w:val="pt-BR"/>
        </w:rPr>
      </w:pPr>
      <w:r w:rsidRPr="00001573">
        <w:rPr>
          <w:bCs/>
          <w:lang w:val="pt-BR"/>
        </w:rPr>
        <w:tab/>
        <w:t>c) Hằng năm các thiết bị được kiểm kê, sửa chữa.</w:t>
      </w:r>
    </w:p>
    <w:p w14:paraId="2D064586" w14:textId="77777777" w:rsidR="00AC5FFB" w:rsidRPr="00001573" w:rsidRDefault="00AC5FFB" w:rsidP="00AC5FFB">
      <w:pPr>
        <w:spacing w:line="276" w:lineRule="auto"/>
        <w:jc w:val="both"/>
        <w:rPr>
          <w:b/>
          <w:lang w:val="pt-BR"/>
        </w:rPr>
      </w:pPr>
      <w:r w:rsidRPr="00001573">
        <w:rPr>
          <w:bCs/>
          <w:lang w:val="pt-BR"/>
        </w:rPr>
        <w:tab/>
        <w:t>Mức 2:</w:t>
      </w:r>
    </w:p>
    <w:p w14:paraId="64A5FACC" w14:textId="77777777" w:rsidR="00AC5FFB" w:rsidRPr="00001573" w:rsidRDefault="00AC5FFB" w:rsidP="00AC5FFB">
      <w:pPr>
        <w:spacing w:line="276" w:lineRule="auto"/>
        <w:jc w:val="both"/>
        <w:rPr>
          <w:bCs/>
          <w:lang w:val="pt-BR"/>
        </w:rPr>
      </w:pPr>
      <w:r w:rsidRPr="00001573">
        <w:rPr>
          <w:bCs/>
          <w:lang w:val="pt-BR"/>
        </w:rPr>
        <w:tab/>
        <w:t>a)  Hệ thống máy tính được kết nối Internet phục vụ công tác quản lý, hoạt động dạy học;</w:t>
      </w:r>
    </w:p>
    <w:p w14:paraId="4E934B23" w14:textId="77777777" w:rsidR="00AC5FFB" w:rsidRPr="00001573" w:rsidRDefault="00AC5FFB" w:rsidP="00AC5FFB">
      <w:pPr>
        <w:spacing w:line="276" w:lineRule="auto"/>
        <w:jc w:val="both"/>
        <w:rPr>
          <w:b/>
          <w:lang w:val="pt-BR"/>
        </w:rPr>
      </w:pPr>
      <w:r w:rsidRPr="00001573">
        <w:rPr>
          <w:bCs/>
          <w:lang w:val="pt-BR"/>
        </w:rPr>
        <w:tab/>
        <w:t>b) Có đủ thiết bị dạy học theo quy định;</w:t>
      </w:r>
    </w:p>
    <w:p w14:paraId="03B64E31" w14:textId="77777777" w:rsidR="00AC5FFB" w:rsidRPr="00001573" w:rsidRDefault="00AC5FFB" w:rsidP="00AC5FFB">
      <w:pPr>
        <w:spacing w:line="276" w:lineRule="auto"/>
        <w:jc w:val="both"/>
        <w:rPr>
          <w:b/>
          <w:lang w:val="pt-BR"/>
        </w:rPr>
      </w:pPr>
      <w:r w:rsidRPr="00001573">
        <w:rPr>
          <w:bCs/>
          <w:lang w:val="pt-BR"/>
        </w:rPr>
        <w:tab/>
        <w:t>c) Hằng năm, được bổ sung các thiết bị dạy học và thiết bị dạy học tự làm.</w:t>
      </w:r>
    </w:p>
    <w:p w14:paraId="03E2646D" w14:textId="77777777" w:rsidR="00AC5FFB" w:rsidRPr="00001573" w:rsidRDefault="00AC5FFB" w:rsidP="00AC5FFB">
      <w:pPr>
        <w:spacing w:line="276" w:lineRule="auto"/>
        <w:jc w:val="both"/>
        <w:rPr>
          <w:b/>
          <w:lang w:val="pt-BR"/>
        </w:rPr>
      </w:pPr>
      <w:r w:rsidRPr="00001573">
        <w:rPr>
          <w:bCs/>
          <w:lang w:val="pt-BR"/>
        </w:rPr>
        <w:tab/>
        <w:t>Mức 3:</w:t>
      </w:r>
    </w:p>
    <w:p w14:paraId="1F336D09" w14:textId="77777777" w:rsidR="00AC5FFB" w:rsidRPr="00001573" w:rsidRDefault="00AC5FFB" w:rsidP="00AC5FFB">
      <w:pPr>
        <w:spacing w:line="276" w:lineRule="auto"/>
        <w:jc w:val="both"/>
        <w:rPr>
          <w:bCs/>
          <w:lang w:val="pt-BR"/>
        </w:rPr>
      </w:pPr>
      <w:r w:rsidRPr="00001573">
        <w:rPr>
          <w:bCs/>
          <w:lang w:val="pt-BR"/>
        </w:rPr>
        <w:tab/>
        <w:t>Phòng thí nghiệm hoặc khu vực thực hành (nếu có) đủ thiết bị đảm bảo hoạt động thường xuyên và hiệu quả; thiết bị dạy học, thiết bị dạy học tự làm được khai thác, sử dụng hiệu quả đáp ứng yêu cầu đổi mới nội dung phương pháp dạy học và nâng cao chất lượng giáo dục của nhà trường.</w:t>
      </w:r>
    </w:p>
    <w:p w14:paraId="12EAB808" w14:textId="77777777" w:rsidR="00AC5FFB" w:rsidRPr="00001573" w:rsidRDefault="00AC5FFB" w:rsidP="00AC5FFB">
      <w:pPr>
        <w:spacing w:line="276" w:lineRule="auto"/>
        <w:jc w:val="both"/>
        <w:rPr>
          <w:b/>
          <w:lang w:val="pt-BR"/>
        </w:rPr>
      </w:pPr>
      <w:r w:rsidRPr="00001573">
        <w:rPr>
          <w:bCs/>
          <w:lang w:val="pt-BR"/>
        </w:rPr>
        <w:tab/>
      </w:r>
      <w:r w:rsidRPr="00001573">
        <w:rPr>
          <w:b/>
          <w:lang w:val="pt-BR"/>
        </w:rPr>
        <w:t>1. Mô tả hiện trạng</w:t>
      </w:r>
    </w:p>
    <w:p w14:paraId="51A2C281" w14:textId="77777777" w:rsidR="00AC5FFB" w:rsidRPr="00001573" w:rsidRDefault="00AC5FFB" w:rsidP="00AC5FFB">
      <w:pPr>
        <w:spacing w:line="276" w:lineRule="auto"/>
        <w:ind w:firstLine="709"/>
        <w:jc w:val="both"/>
        <w:rPr>
          <w:b/>
          <w:bCs/>
          <w:color w:val="000000"/>
          <w:spacing w:val="0"/>
          <w:u w:val="single"/>
        </w:rPr>
      </w:pPr>
      <w:r w:rsidRPr="00001573">
        <w:rPr>
          <w:b/>
          <w:bCs/>
          <w:color w:val="000000"/>
        </w:rPr>
        <w:t>Mức 1:</w:t>
      </w:r>
    </w:p>
    <w:p w14:paraId="6C0CA028" w14:textId="77777777" w:rsidR="00AC5FFB" w:rsidRPr="00001573" w:rsidRDefault="00AC5FFB" w:rsidP="00AC5FFB">
      <w:pPr>
        <w:spacing w:line="276" w:lineRule="auto"/>
        <w:jc w:val="both"/>
        <w:rPr>
          <w:color w:val="000000"/>
        </w:rPr>
      </w:pPr>
      <w:r w:rsidRPr="00001573">
        <w:rPr>
          <w:color w:val="000000"/>
        </w:rPr>
        <w:tab/>
        <w:t xml:space="preserve">Nhà trường trang bị đầy đủ thiết bị văn phòng: Máy tính, máy in, máy phô tô và các thiết bị khác phục vụ các hoạt động của nhà trường theo quy định </w:t>
      </w:r>
      <w:r w:rsidRPr="00001573">
        <w:rPr>
          <w:b/>
          <w:iCs/>
          <w:color w:val="000000"/>
        </w:rPr>
        <w:t>[</w:t>
      </w:r>
      <w:r>
        <w:rPr>
          <w:b/>
          <w:iCs/>
          <w:color w:val="000000"/>
        </w:rPr>
        <w:t>1.6-02</w:t>
      </w:r>
      <w:r w:rsidRPr="00001573">
        <w:rPr>
          <w:b/>
          <w:iCs/>
          <w:color w:val="000000"/>
        </w:rPr>
        <w:t>].</w:t>
      </w:r>
    </w:p>
    <w:p w14:paraId="3B6921CE" w14:textId="77777777" w:rsidR="00AC5FFB" w:rsidRPr="00001573" w:rsidRDefault="00AC5FFB" w:rsidP="00AC5FFB">
      <w:pPr>
        <w:spacing w:line="276" w:lineRule="auto"/>
        <w:jc w:val="both"/>
        <w:rPr>
          <w:color w:val="000000"/>
        </w:rPr>
      </w:pPr>
      <w:r w:rsidRPr="00001573">
        <w:rPr>
          <w:color w:val="000000"/>
        </w:rPr>
        <w:lastRenderedPageBreak/>
        <w:tab/>
      </w:r>
      <w:r w:rsidRPr="00001573">
        <w:t xml:space="preserve">Nhà trường có đủ thiết bị dạy học như tranh ảnh, mô hình, hóa chất...đáp ứng yêu cầu tối thiểu theo qui định đối với tất cả các bộ môn, đáp ứng được mục tiêu của chương trình đối với cấp học; phòng thiết bị được bố trí thuận tiện, hệ thống thiết bị dễ tìm, ngăn nắp, tương đối đủ so với yêu cầu cần thiết của từng môn học; cách sắp xếp kho thiết bị của nhà trường thuận lợi cho việc giáo viên tìm kiếm và sử dụng, </w:t>
      </w:r>
      <w:bookmarkStart w:id="26" w:name="_Hlk113608513"/>
      <w:r w:rsidRPr="00001573">
        <w:t xml:space="preserve">tuy nhiên </w:t>
      </w:r>
      <w:r w:rsidRPr="00001573">
        <w:rPr>
          <w:color w:val="000000"/>
        </w:rPr>
        <w:t>một số tranh ảnh, đồ dùng, hóa chất qua sử dụng đã bị hư hỏng, hết hạn sử dụng</w:t>
      </w:r>
      <w:r>
        <w:rPr>
          <w:color w:val="000000"/>
        </w:rPr>
        <w:t xml:space="preserve"> mà chưa được tiêu hủy kịp thời</w:t>
      </w:r>
      <w:r w:rsidRPr="009D3470">
        <w:rPr>
          <w:b/>
          <w:i/>
          <w:color w:val="000000"/>
        </w:rPr>
        <w:t xml:space="preserve"> </w:t>
      </w:r>
      <w:bookmarkEnd w:id="26"/>
      <w:r w:rsidRPr="009D3470">
        <w:rPr>
          <w:b/>
          <w:bCs/>
          <w:color w:val="000000" w:themeColor="text1"/>
        </w:rPr>
        <w:t>[H9-3.5-01]</w:t>
      </w:r>
      <w:r w:rsidRPr="009D3470">
        <w:rPr>
          <w:b/>
          <w:iCs/>
          <w:color w:val="000000"/>
        </w:rPr>
        <w:t>.</w:t>
      </w:r>
      <w:r w:rsidRPr="009D3470">
        <w:rPr>
          <w:b/>
          <w:i/>
          <w:color w:val="000000"/>
        </w:rPr>
        <w:t> </w:t>
      </w:r>
    </w:p>
    <w:p w14:paraId="4B42BEAA" w14:textId="77777777" w:rsidR="00AC5FFB" w:rsidRPr="00001573" w:rsidRDefault="00AC5FFB" w:rsidP="00AC5FFB">
      <w:pPr>
        <w:spacing w:line="276" w:lineRule="auto"/>
        <w:jc w:val="both"/>
        <w:rPr>
          <w:color w:val="000000"/>
        </w:rPr>
      </w:pPr>
      <w:r w:rsidRPr="00001573">
        <w:rPr>
          <w:color w:val="000000"/>
        </w:rPr>
        <w:tab/>
        <w:t>Hàng năm, nhà trường xây dựng kế hoạch và tiến hành tổ chức kiểm kê đồ dùng và thiết bị của từng bộ phận, ban ngành.</w:t>
      </w:r>
      <w:r w:rsidRPr="00001573">
        <w:rPr>
          <w:b/>
          <w:i/>
          <w:color w:val="000000"/>
        </w:rPr>
        <w:t xml:space="preserve"> </w:t>
      </w:r>
      <w:r w:rsidRPr="00001573">
        <w:rPr>
          <w:color w:val="000000"/>
        </w:rPr>
        <w:t xml:space="preserve">Thực hiện kịp thời việc sửa chữa, nâng cấp đồ dùng dạy học và thiết bị dạy học đã bị hư hỏng để đáp ứng kịp thời nhu cầu sử dụng </w:t>
      </w:r>
      <w:r w:rsidRPr="009D3470">
        <w:rPr>
          <w:b/>
          <w:bCs/>
          <w:color w:val="000000" w:themeColor="text1"/>
        </w:rPr>
        <w:t>[3.3-02]</w:t>
      </w:r>
      <w:r>
        <w:rPr>
          <w:b/>
          <w:bCs/>
          <w:color w:val="000000" w:themeColor="text1"/>
        </w:rPr>
        <w:t xml:space="preserve">; </w:t>
      </w:r>
      <w:r w:rsidRPr="009D3470">
        <w:rPr>
          <w:b/>
          <w:bCs/>
          <w:color w:val="000000" w:themeColor="text1"/>
        </w:rPr>
        <w:t>[3.3-03].</w:t>
      </w:r>
    </w:p>
    <w:p w14:paraId="5A997000" w14:textId="77777777" w:rsidR="00AC5FFB" w:rsidRPr="00001573" w:rsidRDefault="00AC5FFB" w:rsidP="00AC5FFB">
      <w:pPr>
        <w:spacing w:line="276" w:lineRule="auto"/>
        <w:jc w:val="both"/>
        <w:rPr>
          <w:b/>
          <w:bCs/>
          <w:color w:val="000000"/>
          <w:u w:val="single"/>
        </w:rPr>
      </w:pPr>
      <w:r w:rsidRPr="00001573">
        <w:rPr>
          <w:color w:val="000000"/>
        </w:rPr>
        <w:tab/>
      </w:r>
      <w:r w:rsidRPr="00001573">
        <w:rPr>
          <w:b/>
          <w:bCs/>
          <w:color w:val="000000"/>
        </w:rPr>
        <w:t>Mức 2:</w:t>
      </w:r>
    </w:p>
    <w:p w14:paraId="4B6A8D96" w14:textId="77777777" w:rsidR="00AC5FFB" w:rsidRPr="00001573" w:rsidRDefault="00AC5FFB" w:rsidP="00AC5FFB">
      <w:pPr>
        <w:spacing w:line="276" w:lineRule="auto"/>
        <w:jc w:val="both"/>
        <w:rPr>
          <w:color w:val="000000"/>
        </w:rPr>
      </w:pPr>
      <w:r w:rsidRPr="00001573">
        <w:rPr>
          <w:color w:val="000000"/>
        </w:rPr>
        <w:tab/>
        <w:t>Hệ thống máy tính của nhà trường được kết nối Internet phục vụ công tác quản lý, hoạt động dạy và học</w:t>
      </w:r>
      <w:r w:rsidRPr="00001573">
        <w:rPr>
          <w:b/>
          <w:i/>
          <w:color w:val="000000"/>
        </w:rPr>
        <w:t xml:space="preserve"> </w:t>
      </w:r>
      <w:r w:rsidRPr="00001573">
        <w:rPr>
          <w:b/>
          <w:iCs/>
          <w:color w:val="000000"/>
        </w:rPr>
        <w:t>[3.3-05].</w:t>
      </w:r>
      <w:r w:rsidRPr="00001573">
        <w:rPr>
          <w:b/>
          <w:i/>
          <w:color w:val="000000"/>
        </w:rPr>
        <w:t> </w:t>
      </w:r>
    </w:p>
    <w:p w14:paraId="51C6884F" w14:textId="77777777" w:rsidR="00AC5FFB" w:rsidRDefault="00AC5FFB" w:rsidP="00AC5FFB">
      <w:pPr>
        <w:jc w:val="both"/>
      </w:pPr>
      <w:r w:rsidRPr="00001573">
        <w:rPr>
          <w:color w:val="000000"/>
        </w:rPr>
        <w:tab/>
        <w:t xml:space="preserve">Nhà trường trang bị đầy đủ thiết bị cần thiết như: tranh ảnh, dụng cụ thực hành, hoá chất, mô hình, bản đồ, lược đồ… để phục vụ cho dạy và học </w:t>
      </w:r>
      <w:r w:rsidRPr="00A35C41">
        <w:rPr>
          <w:b/>
          <w:bCs/>
        </w:rPr>
        <w:t>[1.6-02]</w:t>
      </w:r>
      <w:r>
        <w:rPr>
          <w:b/>
          <w:bCs/>
          <w:color w:val="000000" w:themeColor="text1"/>
        </w:rPr>
        <w:t>.</w:t>
      </w:r>
    </w:p>
    <w:p w14:paraId="48683037" w14:textId="77777777" w:rsidR="00AC5FFB" w:rsidRDefault="00AC5FFB" w:rsidP="00AC5FFB">
      <w:r w:rsidRPr="00001573">
        <w:rPr>
          <w:color w:val="000000"/>
        </w:rPr>
        <w:tab/>
        <w:t>Hàng năm</w:t>
      </w:r>
      <w:r>
        <w:rPr>
          <w:color w:val="000000"/>
        </w:rPr>
        <w:t>,</w:t>
      </w:r>
      <w:r w:rsidRPr="00001573">
        <w:rPr>
          <w:color w:val="000000"/>
        </w:rPr>
        <w:t xml:space="preserve"> nhà trường thường được cập nhật thêm trang thiết bị dạy học theo quy định của cấp trên và mua bổ sung thêm các thiết bị đã hư hỏng. Có kế hoạch và tổ chức cho các tổ chuyên môn làm đồ dùng dạy học đáp ứng yêu cầu nâng cao chất lượng dạy học các bộ môn</w:t>
      </w:r>
      <w:r>
        <w:rPr>
          <w:color w:val="000000"/>
        </w:rPr>
        <w:t>. Tuy nhiên, việc phát động tự làm đồ dùng</w:t>
      </w:r>
      <w:r w:rsidRPr="00001573">
        <w:rPr>
          <w:b/>
          <w:color w:val="000000"/>
        </w:rPr>
        <w:t xml:space="preserve"> </w:t>
      </w:r>
      <w:r w:rsidRPr="00B769EF">
        <w:rPr>
          <w:bCs/>
          <w:color w:val="000000"/>
        </w:rPr>
        <w:t>dạy học hằng năm của các tổ chuyên môn chưa được thường xuyên</w:t>
      </w:r>
      <w:r>
        <w:rPr>
          <w:b/>
          <w:color w:val="000000"/>
        </w:rPr>
        <w:t xml:space="preserve"> </w:t>
      </w:r>
      <w:r w:rsidRPr="00A35C41">
        <w:rPr>
          <w:b/>
          <w:bCs/>
          <w:color w:val="000000" w:themeColor="text1"/>
        </w:rPr>
        <w:t>[3.3-03].</w:t>
      </w:r>
    </w:p>
    <w:p w14:paraId="600E8EF0" w14:textId="77777777" w:rsidR="00AC5FFB" w:rsidRPr="00001573" w:rsidRDefault="00AC5FFB" w:rsidP="00AC5FFB">
      <w:pPr>
        <w:spacing w:line="276" w:lineRule="auto"/>
        <w:jc w:val="both"/>
        <w:rPr>
          <w:b/>
          <w:bCs/>
          <w:color w:val="000000"/>
          <w:u w:val="single"/>
        </w:rPr>
      </w:pPr>
      <w:r w:rsidRPr="00001573">
        <w:rPr>
          <w:b/>
          <w:bCs/>
          <w:color w:val="000000"/>
        </w:rPr>
        <w:tab/>
        <w:t>Mức 3:</w:t>
      </w:r>
    </w:p>
    <w:p w14:paraId="298E68AD" w14:textId="77777777" w:rsidR="00AC5FFB" w:rsidRPr="00001573" w:rsidRDefault="00AC5FFB" w:rsidP="00AC5FFB">
      <w:pPr>
        <w:spacing w:line="276" w:lineRule="auto"/>
        <w:jc w:val="both"/>
        <w:rPr>
          <w:color w:val="FF0000"/>
        </w:rPr>
      </w:pPr>
      <w:r w:rsidRPr="00001573">
        <w:rPr>
          <w:color w:val="000000"/>
        </w:rPr>
        <w:tab/>
      </w:r>
      <w:r>
        <w:rPr>
          <w:color w:val="000000"/>
        </w:rPr>
        <w:t xml:space="preserve">Việc xây dựng lịch mượn, trả và sử dụng thiết bị dạy học của </w:t>
      </w:r>
      <w:r w:rsidRPr="00001573">
        <w:rPr>
          <w:color w:val="000000"/>
        </w:rPr>
        <w:t xml:space="preserve">giáo viên thực hiện </w:t>
      </w:r>
      <w:r>
        <w:rPr>
          <w:color w:val="000000"/>
        </w:rPr>
        <w:t>thường xuyên</w:t>
      </w:r>
      <w:r w:rsidRPr="00001573">
        <w:rPr>
          <w:color w:val="000000"/>
        </w:rPr>
        <w:t xml:space="preserve">, </w:t>
      </w:r>
      <w:r>
        <w:rPr>
          <w:color w:val="000000"/>
        </w:rPr>
        <w:t xml:space="preserve">các </w:t>
      </w:r>
      <w:r w:rsidRPr="00001573">
        <w:rPr>
          <w:color w:val="000000"/>
        </w:rPr>
        <w:t>thiết bị dạy học được</w:t>
      </w:r>
      <w:r>
        <w:rPr>
          <w:color w:val="000000"/>
        </w:rPr>
        <w:t xml:space="preserve"> giáo viên</w:t>
      </w:r>
      <w:r w:rsidRPr="00001573">
        <w:rPr>
          <w:color w:val="000000"/>
        </w:rPr>
        <w:t xml:space="preserve"> khai thác, sử dụng hiệu quả trong các giờ lên lớp đảm bảo đáp ứng yêu cầu đổi mới nội dung phương pháp dạy họ</w:t>
      </w:r>
      <w:r>
        <w:rPr>
          <w:color w:val="000000"/>
        </w:rPr>
        <w:t>c và nâng cao chất lượng giáo dục toàn diện</w:t>
      </w:r>
      <w:r w:rsidRPr="00001573">
        <w:rPr>
          <w:color w:val="000000"/>
        </w:rPr>
        <w:t xml:space="preserve"> của nhà trường. Việc sử dụng thiết bị, đồ dùng dạy học thường xuyên đã giúp cho chất lượng dạy học trong những năm gần đây có chuyển biến mạnh và đạt chất lượng cao. Tuy nhiên vẫn còn một số ít giáo viên mượn và sử dụng đồ dùng </w:t>
      </w:r>
      <w:r>
        <w:rPr>
          <w:color w:val="000000"/>
        </w:rPr>
        <w:t>có đôi lúc chưa thường xuyên</w:t>
      </w:r>
      <w:r w:rsidRPr="00001573">
        <w:rPr>
          <w:color w:val="000000"/>
        </w:rPr>
        <w:t xml:space="preserve"> </w:t>
      </w:r>
      <w:r w:rsidRPr="00001573">
        <w:rPr>
          <w:b/>
          <w:color w:val="000000"/>
        </w:rPr>
        <w:t>[3.5-02]</w:t>
      </w:r>
      <w:r w:rsidRPr="00001573">
        <w:rPr>
          <w:iCs/>
          <w:color w:val="000000"/>
        </w:rPr>
        <w:t>;</w:t>
      </w:r>
      <w:r w:rsidRPr="00001573">
        <w:rPr>
          <w:b/>
          <w:iCs/>
          <w:color w:val="000000"/>
        </w:rPr>
        <w:t> </w:t>
      </w:r>
      <w:r w:rsidRPr="00001573">
        <w:rPr>
          <w:b/>
          <w:color w:val="000000"/>
        </w:rPr>
        <w:t>[3.5-03].</w:t>
      </w:r>
    </w:p>
    <w:p w14:paraId="5752865E" w14:textId="77777777" w:rsidR="00AC5FFB" w:rsidRPr="00001573" w:rsidRDefault="00AC5FFB" w:rsidP="00AC5FFB">
      <w:pPr>
        <w:spacing w:line="276" w:lineRule="auto"/>
        <w:jc w:val="both"/>
        <w:rPr>
          <w:color w:val="000000"/>
          <w:u w:val="single"/>
        </w:rPr>
      </w:pPr>
      <w:r w:rsidRPr="00001573">
        <w:rPr>
          <w:color w:val="000000"/>
        </w:rPr>
        <w:tab/>
      </w:r>
      <w:r w:rsidRPr="00001573">
        <w:rPr>
          <w:b/>
          <w:color w:val="000000"/>
        </w:rPr>
        <w:t xml:space="preserve">2. Điểm mạnh </w:t>
      </w:r>
    </w:p>
    <w:p w14:paraId="13F9B5F8" w14:textId="77777777" w:rsidR="00AC5FFB" w:rsidRPr="00001573" w:rsidRDefault="00AC5FFB" w:rsidP="00AC5FFB">
      <w:pPr>
        <w:spacing w:line="276" w:lineRule="auto"/>
        <w:jc w:val="both"/>
        <w:rPr>
          <w:color w:val="000000"/>
        </w:rPr>
      </w:pPr>
      <w:r w:rsidRPr="00001573">
        <w:rPr>
          <w:color w:val="000000"/>
        </w:rPr>
        <w:tab/>
        <w:t>Nhà trường đ</w:t>
      </w:r>
      <w:r>
        <w:rPr>
          <w:color w:val="000000"/>
        </w:rPr>
        <w:t>ã</w:t>
      </w:r>
      <w:r w:rsidRPr="00001573">
        <w:rPr>
          <w:color w:val="000000"/>
        </w:rPr>
        <w:t xml:space="preserve"> trang bị đầy đủ thiết bị dạy học tối thiểu phục vụ giảng dạy và học tập đảm bảo quy định của Bộ GD</w:t>
      </w:r>
      <w:r>
        <w:rPr>
          <w:color w:val="000000"/>
        </w:rPr>
        <w:t>-</w:t>
      </w:r>
      <w:r w:rsidRPr="00001573">
        <w:rPr>
          <w:color w:val="000000"/>
        </w:rPr>
        <w:t>ĐT. Các tổ</w:t>
      </w:r>
      <w:r>
        <w:rPr>
          <w:color w:val="000000"/>
        </w:rPr>
        <w:t xml:space="preserve"> chuyên môn thường xuyên động viên, nhắc nhở giáo viên thực hiện tốt việc sử dụng đồ dùng dạy học.</w:t>
      </w:r>
      <w:r w:rsidRPr="00001573">
        <w:rPr>
          <w:color w:val="000000"/>
        </w:rPr>
        <w:t xml:space="preserve"> </w:t>
      </w:r>
    </w:p>
    <w:p w14:paraId="6DC69B32" w14:textId="77777777" w:rsidR="00AC5FFB" w:rsidRPr="00001573" w:rsidRDefault="00AC5FFB" w:rsidP="00AC5FFB">
      <w:pPr>
        <w:spacing w:line="276" w:lineRule="auto"/>
        <w:jc w:val="both"/>
        <w:rPr>
          <w:color w:val="000000"/>
        </w:rPr>
      </w:pPr>
      <w:r w:rsidRPr="00001573">
        <w:rPr>
          <w:color w:val="000000"/>
        </w:rPr>
        <w:tab/>
        <w:t>Hầu hết các GV đều có kế hoạch và thực hiện tích cực việc sử dụng thiết bị đồ dùng trong các giờ thực hành và giờ lên lớp.</w:t>
      </w:r>
    </w:p>
    <w:p w14:paraId="773CBE87" w14:textId="77777777" w:rsidR="00AC5FFB" w:rsidRPr="00001573" w:rsidRDefault="00AC5FFB" w:rsidP="00AC5FFB">
      <w:pPr>
        <w:spacing w:line="276" w:lineRule="auto"/>
        <w:jc w:val="both"/>
        <w:rPr>
          <w:color w:val="000000"/>
        </w:rPr>
      </w:pPr>
      <w:r w:rsidRPr="00001573">
        <w:rPr>
          <w:color w:val="000000"/>
        </w:rPr>
        <w:tab/>
        <w:t> Công tác quản lý và sử dụng của cán bộ phụ trách thiết bị và GV khá hiệu quả. Công tác kiểm kê thiết bị đồ dùng đánh giá việc bảo quản sử dụng của tổ</w:t>
      </w:r>
      <w:r>
        <w:rPr>
          <w:color w:val="000000"/>
        </w:rPr>
        <w:t>, nhóm chuyên môn</w:t>
      </w:r>
      <w:r w:rsidRPr="00001573">
        <w:rPr>
          <w:color w:val="000000"/>
        </w:rPr>
        <w:t xml:space="preserve"> được thực hiện khá chặt chẽ.</w:t>
      </w:r>
    </w:p>
    <w:p w14:paraId="70663A80" w14:textId="77777777" w:rsidR="00AC5FFB" w:rsidRPr="00001573" w:rsidRDefault="00AC5FFB" w:rsidP="00AC5FFB">
      <w:pPr>
        <w:tabs>
          <w:tab w:val="left" w:pos="980"/>
        </w:tabs>
        <w:spacing w:line="276" w:lineRule="auto"/>
        <w:ind w:firstLine="709"/>
        <w:jc w:val="both"/>
        <w:rPr>
          <w:b/>
          <w:color w:val="000000"/>
          <w:u w:val="single"/>
        </w:rPr>
      </w:pPr>
      <w:r w:rsidRPr="00001573">
        <w:rPr>
          <w:b/>
          <w:color w:val="000000"/>
        </w:rPr>
        <w:t>3. Điểm yếu</w:t>
      </w:r>
    </w:p>
    <w:p w14:paraId="1CDF2B46" w14:textId="77777777" w:rsidR="00AC5FFB" w:rsidRDefault="00AC5FFB" w:rsidP="00AC5FFB">
      <w:pPr>
        <w:spacing w:line="276" w:lineRule="auto"/>
        <w:jc w:val="both"/>
        <w:rPr>
          <w:color w:val="000000"/>
        </w:rPr>
      </w:pPr>
      <w:r w:rsidRPr="00001573">
        <w:rPr>
          <w:color w:val="000000"/>
        </w:rPr>
        <w:lastRenderedPageBreak/>
        <w:tab/>
      </w:r>
      <w:r>
        <w:rPr>
          <w:color w:val="000000"/>
        </w:rPr>
        <w:t xml:space="preserve">Hiện tại </w:t>
      </w:r>
      <w:r w:rsidRPr="00001573">
        <w:rPr>
          <w:color w:val="000000"/>
        </w:rPr>
        <w:t>một số tranh ảnh, đồ dùng, hóa chất qua sử dụng đã bị hư hỏng, hết hạn sử dụng</w:t>
      </w:r>
      <w:r>
        <w:rPr>
          <w:color w:val="000000"/>
        </w:rPr>
        <w:t xml:space="preserve"> nhưng có đôi lúc chưa được tiêu hủy kịp thời.</w:t>
      </w:r>
      <w:r>
        <w:rPr>
          <w:color w:val="000000"/>
        </w:rPr>
        <w:tab/>
      </w:r>
    </w:p>
    <w:p w14:paraId="388BF020" w14:textId="77777777" w:rsidR="00AC5FFB" w:rsidRDefault="00AC5FFB" w:rsidP="00AC5FFB">
      <w:pPr>
        <w:spacing w:line="276" w:lineRule="auto"/>
        <w:jc w:val="both"/>
        <w:rPr>
          <w:bCs/>
          <w:color w:val="000000"/>
        </w:rPr>
      </w:pPr>
      <w:r>
        <w:rPr>
          <w:color w:val="000000"/>
        </w:rPr>
        <w:t xml:space="preserve"> </w:t>
      </w:r>
      <w:r>
        <w:rPr>
          <w:color w:val="000000"/>
        </w:rPr>
        <w:tab/>
        <w:t>Việc phát động tự làm đồ dùng</w:t>
      </w:r>
      <w:r w:rsidRPr="00001573">
        <w:rPr>
          <w:b/>
          <w:color w:val="000000"/>
        </w:rPr>
        <w:t xml:space="preserve"> </w:t>
      </w:r>
      <w:r w:rsidRPr="00B769EF">
        <w:rPr>
          <w:bCs/>
          <w:color w:val="000000"/>
        </w:rPr>
        <w:t xml:space="preserve">dạy học hằng năm của các tổ chuyên môn </w:t>
      </w:r>
      <w:r>
        <w:rPr>
          <w:bCs/>
          <w:color w:val="000000"/>
        </w:rPr>
        <w:t xml:space="preserve">có đôi lúc </w:t>
      </w:r>
      <w:r w:rsidRPr="00B769EF">
        <w:rPr>
          <w:bCs/>
          <w:color w:val="000000"/>
        </w:rPr>
        <w:t>chưa được thường xuyên</w:t>
      </w:r>
      <w:r>
        <w:rPr>
          <w:bCs/>
          <w:color w:val="000000"/>
        </w:rPr>
        <w:t xml:space="preserve">. </w:t>
      </w:r>
    </w:p>
    <w:p w14:paraId="6B87D157" w14:textId="77777777" w:rsidR="00AC5FFB" w:rsidRDefault="00AC5FFB" w:rsidP="00AC5FFB">
      <w:pPr>
        <w:spacing w:line="276" w:lineRule="auto"/>
        <w:ind w:firstLine="720"/>
        <w:jc w:val="both"/>
        <w:rPr>
          <w:color w:val="000000"/>
        </w:rPr>
      </w:pPr>
      <w:r>
        <w:rPr>
          <w:color w:val="000000"/>
        </w:rPr>
        <w:t>V</w:t>
      </w:r>
      <w:r w:rsidRPr="00001573">
        <w:rPr>
          <w:color w:val="000000"/>
        </w:rPr>
        <w:t xml:space="preserve">ẫn còn một số ít giáo viên mượn và sử dụng đồ dùng </w:t>
      </w:r>
      <w:r>
        <w:rPr>
          <w:color w:val="000000"/>
        </w:rPr>
        <w:t>có đôi lúc chưa thường xuyên</w:t>
      </w:r>
    </w:p>
    <w:p w14:paraId="5476EF04" w14:textId="77777777" w:rsidR="00AC5FFB" w:rsidRPr="00001573" w:rsidRDefault="00AC5FFB" w:rsidP="00AC5FFB">
      <w:pPr>
        <w:spacing w:line="276" w:lineRule="auto"/>
        <w:jc w:val="both"/>
        <w:rPr>
          <w:b/>
          <w:color w:val="000000"/>
          <w:u w:val="single"/>
        </w:rPr>
      </w:pPr>
      <w:r w:rsidRPr="00001573">
        <w:rPr>
          <w:color w:val="000000"/>
        </w:rPr>
        <w:tab/>
      </w:r>
      <w:r w:rsidRPr="00001573">
        <w:rPr>
          <w:b/>
          <w:color w:val="000000"/>
        </w:rPr>
        <w:t>4. Kế hoạch cải tiến chất lượng</w:t>
      </w:r>
    </w:p>
    <w:p w14:paraId="71BC4265" w14:textId="77777777" w:rsidR="00AC5FFB" w:rsidRPr="00944DE6" w:rsidRDefault="00AC5FFB" w:rsidP="00AC5FFB">
      <w:pPr>
        <w:spacing w:line="276" w:lineRule="auto"/>
        <w:jc w:val="both"/>
        <w:rPr>
          <w:spacing w:val="0"/>
        </w:rPr>
      </w:pPr>
      <w:r w:rsidRPr="00001573">
        <w:rPr>
          <w:color w:val="000000"/>
        </w:rPr>
        <w:tab/>
      </w:r>
      <w:r w:rsidRPr="00944DE6">
        <w:rPr>
          <w:spacing w:val="0"/>
        </w:rPr>
        <w:t>Trong năm học</w:t>
      </w:r>
      <w:r>
        <w:rPr>
          <w:spacing w:val="0"/>
        </w:rPr>
        <w:t xml:space="preserve"> 2022-2023</w:t>
      </w:r>
      <w:r w:rsidRPr="00944DE6">
        <w:rPr>
          <w:spacing w:val="0"/>
        </w:rPr>
        <w:t xml:space="preserve"> </w:t>
      </w:r>
      <w:r>
        <w:rPr>
          <w:spacing w:val="0"/>
        </w:rPr>
        <w:t>và các năm tiếp theo,</w:t>
      </w:r>
      <w:r w:rsidRPr="00944DE6">
        <w:rPr>
          <w:spacing w:val="0"/>
        </w:rPr>
        <w:t xml:space="preserve"> nhà trường sẽ tiếp tục phát huy các điểm mạnh và </w:t>
      </w:r>
      <w:r>
        <w:rPr>
          <w:spacing w:val="0"/>
        </w:rPr>
        <w:t xml:space="preserve">xây dựng các giải pháp để </w:t>
      </w:r>
      <w:r w:rsidRPr="00944DE6">
        <w:rPr>
          <w:spacing w:val="0"/>
        </w:rPr>
        <w:t>khắc phục điểm yếu mà nhà trường đã nhận định được như đã nêu ở trên, cụ thể như:</w:t>
      </w:r>
    </w:p>
    <w:p w14:paraId="5E4C03A4" w14:textId="77777777" w:rsidR="00AC5FFB" w:rsidRDefault="00AC5FFB" w:rsidP="00AC5FFB">
      <w:pPr>
        <w:spacing w:line="276" w:lineRule="auto"/>
        <w:ind w:firstLine="709"/>
        <w:jc w:val="both"/>
        <w:rPr>
          <w:color w:val="000000"/>
        </w:rPr>
      </w:pPr>
      <w:r>
        <w:rPr>
          <w:color w:val="000000"/>
        </w:rPr>
        <w:t xml:space="preserve">Phát động trong các tổ chuyên môn hằng năm xây dựng kế hoạch và phát động thi đua việc sử dụng và tự làm đồ dùng dạy học. </w:t>
      </w:r>
    </w:p>
    <w:p w14:paraId="25349A99" w14:textId="77777777" w:rsidR="00AC5FFB" w:rsidRPr="00001573" w:rsidRDefault="00AC5FFB" w:rsidP="00AC5FFB">
      <w:pPr>
        <w:spacing w:line="276" w:lineRule="auto"/>
        <w:ind w:firstLine="709"/>
        <w:jc w:val="both"/>
        <w:rPr>
          <w:color w:val="000000"/>
        </w:rPr>
      </w:pPr>
      <w:r>
        <w:rPr>
          <w:color w:val="000000"/>
        </w:rPr>
        <w:t>Kịp thời</w:t>
      </w:r>
      <w:r w:rsidRPr="00001573">
        <w:rPr>
          <w:color w:val="000000"/>
        </w:rPr>
        <w:t xml:space="preserve"> tham mưu với </w:t>
      </w:r>
      <w:r>
        <w:rPr>
          <w:color w:val="000000"/>
        </w:rPr>
        <w:t xml:space="preserve">các cấp có thẩm quyền tiêu hủy các hóa chất đã hết hạn sử dụng theo quy định và tiếp tục tham mưu với PGD, phòng tài chính kế hoạch huyện cấp ngân sách bổ sung để nhà trường mua sắm bổ sung kịp thời </w:t>
      </w:r>
      <w:r w:rsidRPr="00001573">
        <w:rPr>
          <w:color w:val="000000"/>
        </w:rPr>
        <w:t>những thiết bị và đồ dùng dạy học cần thiết đáp ứng nhu cầu dạy học trong nhà trường.</w:t>
      </w:r>
    </w:p>
    <w:p w14:paraId="6E1BA843" w14:textId="77777777" w:rsidR="00AC5FFB" w:rsidRPr="00001573" w:rsidRDefault="00AC5FFB" w:rsidP="00AC5FFB">
      <w:pPr>
        <w:spacing w:line="276" w:lineRule="auto"/>
        <w:jc w:val="both"/>
        <w:rPr>
          <w:color w:val="000000"/>
        </w:rPr>
      </w:pPr>
      <w:r w:rsidRPr="00001573">
        <w:rPr>
          <w:color w:val="000000"/>
        </w:rPr>
        <w:tab/>
      </w:r>
      <w:r>
        <w:rPr>
          <w:color w:val="000000"/>
        </w:rPr>
        <w:t xml:space="preserve">Nhân viên thiết bị cần </w:t>
      </w:r>
      <w:r w:rsidRPr="00001573">
        <w:rPr>
          <w:color w:val="000000"/>
        </w:rPr>
        <w:t>quản lí tốt công tác mượn</w:t>
      </w:r>
      <w:r>
        <w:rPr>
          <w:color w:val="000000"/>
        </w:rPr>
        <w:t>,</w:t>
      </w:r>
      <w:r w:rsidRPr="00001573">
        <w:rPr>
          <w:color w:val="000000"/>
        </w:rPr>
        <w:t xml:space="preserve"> trả các đồ dùng thí nghiệm theo </w:t>
      </w:r>
      <w:r>
        <w:rPr>
          <w:color w:val="000000"/>
        </w:rPr>
        <w:t>quy định</w:t>
      </w:r>
      <w:r w:rsidRPr="00001573">
        <w:rPr>
          <w:color w:val="000000"/>
        </w:rPr>
        <w:t xml:space="preserve"> của giáo viên; công tác kiểm kê mỗi kỳ học, các thiết bị của bộ đồ dùng để nắm bắt số lượng cần bổ sung, sửa chữa.</w:t>
      </w:r>
    </w:p>
    <w:p w14:paraId="3612F386" w14:textId="77777777" w:rsidR="00AC5FFB" w:rsidRPr="00001573" w:rsidRDefault="00AC5FFB" w:rsidP="00AC5FFB">
      <w:pPr>
        <w:spacing w:line="276" w:lineRule="auto"/>
        <w:jc w:val="both"/>
        <w:rPr>
          <w:color w:val="000000"/>
        </w:rPr>
      </w:pPr>
      <w:r w:rsidRPr="00001573">
        <w:rPr>
          <w:color w:val="000000"/>
        </w:rPr>
        <w:tab/>
      </w:r>
      <w:r>
        <w:rPr>
          <w:color w:val="000000"/>
        </w:rPr>
        <w:t>T</w:t>
      </w:r>
      <w:r w:rsidRPr="00001573">
        <w:rPr>
          <w:color w:val="000000"/>
        </w:rPr>
        <w:t>ăng cường phối kết hợp với tổ trưởng chuyên môn trong việc phát động và đẩy mạnh việc sử dụng thiết bị dạy học nhằm nâng cao chất lượng dạy học và giáo dục trong nhà trường.</w:t>
      </w:r>
    </w:p>
    <w:p w14:paraId="101525C9" w14:textId="77777777" w:rsidR="00AC5FFB" w:rsidRPr="00001573" w:rsidRDefault="00AC5FFB" w:rsidP="00AC5FFB">
      <w:pPr>
        <w:spacing w:line="276" w:lineRule="auto"/>
        <w:jc w:val="both"/>
        <w:rPr>
          <w:color w:val="000000"/>
        </w:rPr>
      </w:pPr>
      <w:r w:rsidRPr="00001573">
        <w:rPr>
          <w:color w:val="000000"/>
        </w:rPr>
        <w:tab/>
        <w:t>Khai thác triệt để kiến thức từ các bộ đồ dùng để nâng cao chất lượng các giờ lên lớp. Phát huy hiệu quả việc sử dụng các loại đồ dùng tự làm.</w:t>
      </w:r>
    </w:p>
    <w:p w14:paraId="16575C26" w14:textId="77777777" w:rsidR="00AC5FFB" w:rsidRPr="00001573" w:rsidRDefault="00AC5FFB" w:rsidP="00AC5FFB">
      <w:pPr>
        <w:spacing w:line="276" w:lineRule="auto"/>
        <w:ind w:firstLine="709"/>
        <w:jc w:val="both"/>
        <w:rPr>
          <w:lang w:val="pt-BR"/>
        </w:rPr>
      </w:pPr>
      <w:r w:rsidRPr="00001573">
        <w:rPr>
          <w:b/>
          <w:lang w:val="pt-BR"/>
        </w:rPr>
        <w:t>5.</w:t>
      </w:r>
      <w:r w:rsidRPr="00001573">
        <w:rPr>
          <w:lang w:val="pt-BR"/>
        </w:rPr>
        <w:t xml:space="preserve"> </w:t>
      </w:r>
      <w:r w:rsidRPr="00001573">
        <w:rPr>
          <w:b/>
          <w:lang w:val="pt-BR"/>
        </w:rPr>
        <w:t>Tự</w:t>
      </w:r>
      <w:r w:rsidRPr="00001573">
        <w:rPr>
          <w:b/>
          <w:lang w:val="vi-VN"/>
        </w:rPr>
        <w:t xml:space="preserve"> đánh giá</w:t>
      </w:r>
      <w:r w:rsidRPr="00001573">
        <w:rPr>
          <w:b/>
          <w:lang w:val="pt-BR"/>
        </w:rPr>
        <w:t>:</w:t>
      </w:r>
      <w:r w:rsidRPr="00001573">
        <w:rPr>
          <w:lang w:val="pt-BR"/>
        </w:rPr>
        <w:t xml:space="preserve"> </w:t>
      </w:r>
      <w:r w:rsidRPr="00001573">
        <w:rPr>
          <w:lang w:val="vi-VN"/>
        </w:rPr>
        <w:t>Đạt mức 3</w:t>
      </w:r>
    </w:p>
    <w:p w14:paraId="3076E643" w14:textId="77777777" w:rsidR="00AC5FFB" w:rsidRPr="00001573" w:rsidRDefault="00AC5FFB" w:rsidP="00AC5FFB">
      <w:pPr>
        <w:spacing w:line="276" w:lineRule="auto"/>
        <w:ind w:firstLine="709"/>
        <w:jc w:val="both"/>
        <w:rPr>
          <w:b/>
          <w:lang w:val="pt-BR"/>
        </w:rPr>
      </w:pPr>
      <w:bookmarkStart w:id="27" w:name="criterion36"/>
      <w:r w:rsidRPr="00001573">
        <w:rPr>
          <w:b/>
          <w:lang w:val="pt-BR"/>
        </w:rPr>
        <w:t xml:space="preserve">Tiêu chí </w:t>
      </w:r>
      <w:r w:rsidRPr="00001573">
        <w:rPr>
          <w:b/>
          <w:lang w:val="vi-VN"/>
        </w:rPr>
        <w:t>3.</w:t>
      </w:r>
      <w:r w:rsidRPr="00001573">
        <w:rPr>
          <w:b/>
          <w:lang w:val="pt-BR"/>
        </w:rPr>
        <w:t>6: Thư viện</w:t>
      </w:r>
      <w:bookmarkEnd w:id="27"/>
    </w:p>
    <w:p w14:paraId="5C6C649E" w14:textId="77777777" w:rsidR="00AC5FFB" w:rsidRPr="00001573" w:rsidRDefault="00AC5FFB" w:rsidP="00AC5FFB">
      <w:pPr>
        <w:spacing w:line="276" w:lineRule="auto"/>
        <w:ind w:firstLine="709"/>
        <w:jc w:val="both"/>
        <w:rPr>
          <w:b/>
          <w:lang w:val="pt-BR"/>
        </w:rPr>
      </w:pPr>
      <w:r w:rsidRPr="00001573">
        <w:rPr>
          <w:bCs/>
          <w:lang w:val="pt-BR"/>
        </w:rPr>
        <w:t>Mức 1:</w:t>
      </w:r>
    </w:p>
    <w:p w14:paraId="455CD7CA" w14:textId="77777777" w:rsidR="00AC5FFB" w:rsidRPr="00001573" w:rsidRDefault="00AC5FFB" w:rsidP="00AC5FFB">
      <w:pPr>
        <w:spacing w:line="276" w:lineRule="auto"/>
        <w:jc w:val="both"/>
        <w:rPr>
          <w:bCs/>
          <w:lang w:val="pt-BR"/>
        </w:rPr>
      </w:pPr>
      <w:r w:rsidRPr="00001573">
        <w:rPr>
          <w:bCs/>
          <w:lang w:val="pt-BR"/>
        </w:rPr>
        <w:tab/>
        <w:t>a) Được trang bị sách, báo, tạp chí, bản đồ, tranh ảnh giáo dục, băng đĩa giáo khoa và các xuất bản phẩm tham khảo tối thiểu phục vụ hoạt động nghiên cứu, hoạt động dạy học, các hoạt động khác của nhà trường;</w:t>
      </w:r>
    </w:p>
    <w:p w14:paraId="15CF4AC9" w14:textId="77777777" w:rsidR="00AC5FFB" w:rsidRPr="00001573" w:rsidRDefault="00AC5FFB" w:rsidP="00AC5FFB">
      <w:pPr>
        <w:spacing w:line="276" w:lineRule="auto"/>
        <w:jc w:val="both"/>
        <w:rPr>
          <w:b/>
          <w:lang w:val="pt-BR"/>
        </w:rPr>
      </w:pPr>
      <w:r w:rsidRPr="00001573">
        <w:rPr>
          <w:bCs/>
          <w:lang w:val="pt-BR"/>
        </w:rPr>
        <w:tab/>
        <w:t>b) Hoạt động của thư viện đáp ứng yêu cầu tối thiểu về nghiên cứu, hoạt động dạy học, các hoạt động khác của cán bộ quản lý, giáo viên, nhân viên, học sinh;</w:t>
      </w:r>
    </w:p>
    <w:p w14:paraId="4C74B1CC" w14:textId="77777777" w:rsidR="00AC5FFB" w:rsidRPr="00001573" w:rsidRDefault="00AC5FFB" w:rsidP="00AC5FFB">
      <w:pPr>
        <w:spacing w:line="276" w:lineRule="auto"/>
        <w:jc w:val="both"/>
        <w:rPr>
          <w:b/>
          <w:lang w:val="pt-BR"/>
        </w:rPr>
      </w:pPr>
      <w:r w:rsidRPr="00001573">
        <w:rPr>
          <w:bCs/>
          <w:lang w:val="pt-BR"/>
        </w:rPr>
        <w:tab/>
        <w:t>c) Hằng năm thư viện được kiểm kê, bổ sung sách, báo, tạp chí, bản đồ, tranh ảnh giáo dục, băng đĩa giáo khoa và các xuất bản phẩm tham khảo.</w:t>
      </w:r>
    </w:p>
    <w:p w14:paraId="33D5C277" w14:textId="77777777" w:rsidR="00AC5FFB" w:rsidRPr="00001573" w:rsidRDefault="00AC5FFB" w:rsidP="00AC5FFB">
      <w:pPr>
        <w:spacing w:line="276" w:lineRule="auto"/>
        <w:jc w:val="both"/>
        <w:rPr>
          <w:b/>
          <w:lang w:val="pt-BR"/>
        </w:rPr>
      </w:pPr>
      <w:r w:rsidRPr="00001573">
        <w:rPr>
          <w:bCs/>
          <w:lang w:val="pt-BR"/>
        </w:rPr>
        <w:tab/>
        <w:t>Mức 2:</w:t>
      </w:r>
    </w:p>
    <w:p w14:paraId="2A922387" w14:textId="77777777" w:rsidR="00AC5FFB" w:rsidRPr="00001573" w:rsidRDefault="00AC5FFB" w:rsidP="00AC5FFB">
      <w:pPr>
        <w:spacing w:line="276" w:lineRule="auto"/>
        <w:jc w:val="both"/>
        <w:rPr>
          <w:bCs/>
          <w:lang w:val="pt-BR"/>
        </w:rPr>
      </w:pPr>
      <w:r w:rsidRPr="00001573">
        <w:rPr>
          <w:bCs/>
          <w:lang w:val="pt-BR"/>
        </w:rPr>
        <w:tab/>
        <w:t>Thư viện của nhà trường đạt Thư viện trường học đạt chuẩn trở lên.</w:t>
      </w:r>
    </w:p>
    <w:p w14:paraId="4369B2C8" w14:textId="77777777" w:rsidR="00AC5FFB" w:rsidRPr="00001573" w:rsidRDefault="00AC5FFB" w:rsidP="00AC5FFB">
      <w:pPr>
        <w:spacing w:line="276" w:lineRule="auto"/>
        <w:jc w:val="both"/>
        <w:rPr>
          <w:b/>
          <w:lang w:val="pt-BR"/>
        </w:rPr>
      </w:pPr>
      <w:r w:rsidRPr="00001573">
        <w:rPr>
          <w:bCs/>
          <w:lang w:val="pt-BR"/>
        </w:rPr>
        <w:tab/>
        <w:t>Mức 3:</w:t>
      </w:r>
    </w:p>
    <w:p w14:paraId="48FC7A19" w14:textId="77777777" w:rsidR="00AC5FFB" w:rsidRPr="00001573" w:rsidRDefault="00AC5FFB" w:rsidP="00AC5FFB">
      <w:pPr>
        <w:spacing w:line="276" w:lineRule="auto"/>
        <w:jc w:val="both"/>
        <w:rPr>
          <w:bCs/>
          <w:lang w:val="pt-BR"/>
        </w:rPr>
      </w:pPr>
      <w:r w:rsidRPr="00001573">
        <w:rPr>
          <w:bCs/>
          <w:lang w:val="pt-BR"/>
        </w:rPr>
        <w:lastRenderedPageBreak/>
        <w:tab/>
        <w:t>Thư viện của nhà trường đạt Thư viện trường học tiên tiến trở lên; hệ thống máy tính của thư viện được kết nối Internet đáp ứng nhu cầu nghiên cứu, hoạt động dạy học, các hoạt động khác của cán bộ quản lý, giáo viên, nhân viên và học sinh.</w:t>
      </w:r>
    </w:p>
    <w:p w14:paraId="18E4E9F3" w14:textId="77777777" w:rsidR="00AC5FFB" w:rsidRPr="00001573" w:rsidRDefault="00AC5FFB" w:rsidP="00AC5FFB">
      <w:pPr>
        <w:spacing w:line="276" w:lineRule="auto"/>
        <w:jc w:val="both"/>
        <w:rPr>
          <w:b/>
          <w:lang w:val="pt-BR"/>
        </w:rPr>
      </w:pPr>
      <w:r w:rsidRPr="00001573">
        <w:rPr>
          <w:bCs/>
          <w:lang w:val="pt-BR"/>
        </w:rPr>
        <w:tab/>
      </w:r>
      <w:r w:rsidRPr="00001573">
        <w:rPr>
          <w:b/>
          <w:lang w:val="pt-BR"/>
        </w:rPr>
        <w:t>1. Mô tả hiện trạng</w:t>
      </w:r>
    </w:p>
    <w:p w14:paraId="20EFD317" w14:textId="77777777" w:rsidR="00AC5FFB" w:rsidRPr="00001573" w:rsidRDefault="00AC5FFB" w:rsidP="00AC5FFB">
      <w:pPr>
        <w:spacing w:line="276" w:lineRule="auto"/>
        <w:ind w:firstLine="709"/>
        <w:jc w:val="both"/>
        <w:rPr>
          <w:b/>
          <w:bCs/>
          <w:color w:val="000000"/>
          <w:spacing w:val="0"/>
          <w:u w:val="single"/>
        </w:rPr>
      </w:pPr>
      <w:r w:rsidRPr="00001573">
        <w:rPr>
          <w:b/>
          <w:bCs/>
          <w:color w:val="000000"/>
        </w:rPr>
        <w:t>Mức 1:</w:t>
      </w:r>
    </w:p>
    <w:p w14:paraId="2B81DB98" w14:textId="77777777" w:rsidR="00AC5FFB" w:rsidRPr="00001573" w:rsidRDefault="00AC5FFB" w:rsidP="00AC5FFB">
      <w:pPr>
        <w:spacing w:line="276" w:lineRule="auto"/>
        <w:ind w:firstLine="720"/>
        <w:jc w:val="both"/>
        <w:rPr>
          <w:color w:val="000000"/>
        </w:rPr>
      </w:pPr>
      <w:r w:rsidRPr="00001573">
        <w:rPr>
          <w:color w:val="000000"/>
        </w:rPr>
        <w:t xml:space="preserve">Hằng năm, nhân viên phụ trách thư viện tích cực tham mưu với nhà trường thực hiện việc mua sắm và bổ sung đầy đủ các đầu sách và các tài liệu tham khảo. Các loại sách, tài liệu được sắp xếp cẩn thận, đảm bảo được tính khoa học cao. Có đầy đủ sách giáo khoa sắp xếp khoa học, hợp lý theo từng loại sách cho từng tủ để tiện cho việc tra cứu mượn sách trong thư viện. Các cuốn sách đều được niêm yết mã số, tên tác giả giúp người đọc, mượn trả một cách thuận tiện khoa học và giúp cho người quản lý thư viện quản lý sách đảm bảo yêu cầu </w:t>
      </w:r>
      <w:r w:rsidRPr="00001573">
        <w:rPr>
          <w:b/>
          <w:bCs/>
          <w:color w:val="000000"/>
        </w:rPr>
        <w:t>[3.6-01]</w:t>
      </w:r>
      <w:r>
        <w:rPr>
          <w:b/>
          <w:bCs/>
          <w:color w:val="000000"/>
        </w:rPr>
        <w:t xml:space="preserve">; </w:t>
      </w:r>
      <w:r w:rsidRPr="00FA1F1C">
        <w:rPr>
          <w:b/>
          <w:bCs/>
          <w:color w:val="000000" w:themeColor="text1"/>
        </w:rPr>
        <w:t>[3.6-02]</w:t>
      </w:r>
      <w:r w:rsidRPr="00FA1F1C">
        <w:rPr>
          <w:b/>
          <w:bCs/>
          <w:color w:val="000000"/>
        </w:rPr>
        <w:t>.</w:t>
      </w:r>
    </w:p>
    <w:p w14:paraId="2FD21F93" w14:textId="77777777" w:rsidR="00AC5FFB" w:rsidRPr="00001573" w:rsidRDefault="00AC5FFB" w:rsidP="00AC5FFB">
      <w:pPr>
        <w:spacing w:line="276" w:lineRule="auto"/>
        <w:jc w:val="both"/>
        <w:rPr>
          <w:color w:val="000000"/>
        </w:rPr>
      </w:pPr>
      <w:r w:rsidRPr="00001573">
        <w:rPr>
          <w:color w:val="000000"/>
        </w:rPr>
        <w:tab/>
        <w:t>Thư viện nhà trường hoạt động thường xuyên, đúng quy định về thời gian đáp ứng tốt cho nhu cầu đọc và tìm kiếm tài liệu, việc nghiên cứu của học sinh, cán bộ, nhân viên trong nhà trường. Nội quy thư viện và lịch mượn sách được xây dựng khoa học theo lịch từng ngày, khối</w:t>
      </w:r>
      <w:r>
        <w:rPr>
          <w:color w:val="000000"/>
        </w:rPr>
        <w:t>,</w:t>
      </w:r>
      <w:r w:rsidRPr="00001573">
        <w:rPr>
          <w:color w:val="000000"/>
        </w:rPr>
        <w:t xml:space="preserve"> lớp tiện cho CB, GV, NV và HS tham gia mượ</w:t>
      </w:r>
      <w:r>
        <w:rPr>
          <w:color w:val="000000"/>
        </w:rPr>
        <w:t xml:space="preserve">n và tra </w:t>
      </w:r>
      <w:r w:rsidRPr="00001573">
        <w:rPr>
          <w:color w:val="000000"/>
        </w:rPr>
        <w:t>cứu tài liệu</w:t>
      </w:r>
      <w:r>
        <w:rPr>
          <w:color w:val="000000"/>
        </w:rPr>
        <w:t>. Tuy nhiên trong năm học 2020-2021 thì cán bộ thư viện chuyển công tác, nhà trường phải điều động nhân viên thiết bị kiêm nhiệm nên hiệu quả hoạt động không cao</w:t>
      </w:r>
      <w:r w:rsidRPr="00001573">
        <w:rPr>
          <w:color w:val="000000"/>
        </w:rPr>
        <w:t xml:space="preserve"> </w:t>
      </w:r>
      <w:r w:rsidRPr="00001573">
        <w:rPr>
          <w:b/>
          <w:bCs/>
          <w:color w:val="000000"/>
        </w:rPr>
        <w:t>[3.6-01].</w:t>
      </w:r>
    </w:p>
    <w:p w14:paraId="2B121D93" w14:textId="77777777" w:rsidR="00AC5FFB" w:rsidRDefault="00AC5FFB" w:rsidP="00AC5FFB">
      <w:pPr>
        <w:jc w:val="both"/>
      </w:pPr>
      <w:r w:rsidRPr="00001573">
        <w:rPr>
          <w:color w:val="000000"/>
        </w:rPr>
        <w:tab/>
      </w:r>
      <w:r>
        <w:rPr>
          <w:color w:val="000000"/>
        </w:rPr>
        <w:t>Hằng</w:t>
      </w:r>
      <w:r w:rsidRPr="00001573">
        <w:rPr>
          <w:color w:val="000000"/>
        </w:rPr>
        <w:t xml:space="preserve"> năm, </w:t>
      </w:r>
      <w:r>
        <w:rPr>
          <w:color w:val="000000"/>
        </w:rPr>
        <w:t xml:space="preserve">cán bộ </w:t>
      </w:r>
      <w:r w:rsidRPr="00001573">
        <w:rPr>
          <w:color w:val="000000"/>
        </w:rPr>
        <w:t xml:space="preserve">thư viện </w:t>
      </w:r>
      <w:r>
        <w:rPr>
          <w:color w:val="000000"/>
        </w:rPr>
        <w:t>đã làm tốt công tác</w:t>
      </w:r>
      <w:r w:rsidRPr="00001573">
        <w:rPr>
          <w:color w:val="000000"/>
        </w:rPr>
        <w:t xml:space="preserve"> kiểm kê</w:t>
      </w:r>
      <w:r>
        <w:rPr>
          <w:color w:val="000000"/>
        </w:rPr>
        <w:t xml:space="preserve"> để từ đó kịp thời tham mưu với BGH nhà trường</w:t>
      </w:r>
      <w:r w:rsidRPr="00001573">
        <w:rPr>
          <w:color w:val="000000"/>
        </w:rPr>
        <w:t xml:space="preserve"> bổ sung </w:t>
      </w:r>
      <w:r>
        <w:rPr>
          <w:color w:val="000000"/>
        </w:rPr>
        <w:t xml:space="preserve">thêm </w:t>
      </w:r>
      <w:r w:rsidRPr="00001573">
        <w:rPr>
          <w:color w:val="000000"/>
        </w:rPr>
        <w:t>sách, báo, tạp chí, bản đồ, tranh ảnh giáo dục, băng đĩa giáo khoa và các xuất bản phẩm tham khả</w:t>
      </w:r>
      <w:r>
        <w:rPr>
          <w:color w:val="000000"/>
        </w:rPr>
        <w:t xml:space="preserve">o </w:t>
      </w:r>
      <w:r w:rsidRPr="0097597B">
        <w:rPr>
          <w:b/>
          <w:bCs/>
          <w:color w:val="000000" w:themeColor="text1"/>
        </w:rPr>
        <w:t>[3.3-02]; [3.3-03].</w:t>
      </w:r>
    </w:p>
    <w:p w14:paraId="71055BB4" w14:textId="77777777" w:rsidR="00AC5FFB" w:rsidRPr="00001573" w:rsidRDefault="00AC5FFB" w:rsidP="00AC5FFB">
      <w:pPr>
        <w:spacing w:line="276" w:lineRule="auto"/>
        <w:jc w:val="both"/>
        <w:rPr>
          <w:b/>
          <w:bCs/>
          <w:color w:val="000000"/>
        </w:rPr>
      </w:pPr>
      <w:r w:rsidRPr="00001573">
        <w:rPr>
          <w:color w:val="000000"/>
        </w:rPr>
        <w:tab/>
        <w:t xml:space="preserve">  </w:t>
      </w:r>
      <w:r w:rsidRPr="00001573">
        <w:rPr>
          <w:b/>
          <w:bCs/>
          <w:color w:val="000000"/>
        </w:rPr>
        <w:t>Mức 2:</w:t>
      </w:r>
    </w:p>
    <w:p w14:paraId="759BF748" w14:textId="77777777" w:rsidR="00AC5FFB" w:rsidRPr="00001573" w:rsidRDefault="00AC5FFB" w:rsidP="00AC5FFB">
      <w:pPr>
        <w:spacing w:line="276" w:lineRule="auto"/>
        <w:jc w:val="both"/>
        <w:rPr>
          <w:b/>
          <w:bCs/>
          <w:color w:val="000000"/>
        </w:rPr>
      </w:pPr>
      <w:r w:rsidRPr="00001573">
        <w:rPr>
          <w:color w:val="000000"/>
        </w:rPr>
        <w:tab/>
        <w:t xml:space="preserve">Thư viện đã được đánh giá đạt chuẩn thư viện trường phổ thông theo quy định </w:t>
      </w:r>
      <w:r>
        <w:rPr>
          <w:b/>
          <w:bCs/>
          <w:color w:val="000000"/>
        </w:rPr>
        <w:t>[H9-3.6-03</w:t>
      </w:r>
      <w:r w:rsidRPr="00001573">
        <w:rPr>
          <w:b/>
          <w:bCs/>
          <w:color w:val="000000"/>
        </w:rPr>
        <w:t>]; [H9</w:t>
      </w:r>
      <w:r>
        <w:rPr>
          <w:b/>
          <w:bCs/>
          <w:color w:val="000000"/>
        </w:rPr>
        <w:t>-3.6-04</w:t>
      </w:r>
      <w:r w:rsidRPr="00001573">
        <w:rPr>
          <w:b/>
          <w:bCs/>
          <w:color w:val="000000"/>
        </w:rPr>
        <w:t>].</w:t>
      </w:r>
    </w:p>
    <w:p w14:paraId="7B6A7EC3" w14:textId="77777777" w:rsidR="00AC5FFB" w:rsidRPr="00001573" w:rsidRDefault="00AC5FFB" w:rsidP="00AC5FFB">
      <w:pPr>
        <w:spacing w:line="276" w:lineRule="auto"/>
        <w:jc w:val="both"/>
        <w:rPr>
          <w:b/>
          <w:bCs/>
          <w:color w:val="000000"/>
          <w:spacing w:val="0"/>
          <w:u w:val="single"/>
        </w:rPr>
      </w:pPr>
      <w:r w:rsidRPr="00001573">
        <w:rPr>
          <w:color w:val="000000"/>
        </w:rPr>
        <w:tab/>
      </w:r>
      <w:r w:rsidRPr="00001573">
        <w:rPr>
          <w:b/>
          <w:bCs/>
          <w:color w:val="000000"/>
        </w:rPr>
        <w:t>Mức 3:</w:t>
      </w:r>
    </w:p>
    <w:p w14:paraId="3F8DF78D" w14:textId="77777777" w:rsidR="00AC5FFB" w:rsidRPr="00001573" w:rsidRDefault="00AC5FFB" w:rsidP="00AC5FFB">
      <w:pPr>
        <w:spacing w:line="276" w:lineRule="auto"/>
        <w:jc w:val="both"/>
        <w:rPr>
          <w:b/>
          <w:bCs/>
          <w:color w:val="000000"/>
        </w:rPr>
      </w:pPr>
      <w:r w:rsidRPr="00001573">
        <w:rPr>
          <w:color w:val="000000"/>
        </w:rPr>
        <w:tab/>
        <w:t>Nhà trường trang bị phòng thư viện có máy tính</w:t>
      </w:r>
      <w:r>
        <w:rPr>
          <w:color w:val="000000"/>
        </w:rPr>
        <w:t>,</w:t>
      </w:r>
      <w:r w:rsidRPr="00001573">
        <w:rPr>
          <w:color w:val="000000"/>
        </w:rPr>
        <w:t xml:space="preserve"> máy in</w:t>
      </w:r>
      <w:r>
        <w:rPr>
          <w:color w:val="000000"/>
        </w:rPr>
        <w:t xml:space="preserve"> và được nối mạng internet </w:t>
      </w:r>
      <w:r w:rsidRPr="00001573">
        <w:rPr>
          <w:color w:val="000000"/>
        </w:rPr>
        <w:t xml:space="preserve">dùng để tra cứu và cập nhật thông tin trên mạng, thu thập thông tin mới. Sách báo mới về được cập nhật vào phần mềm và in ra sổ, có hóa đơn, chứng từ theo dõi quản lý tài sản sách báo khoa học, chính xác </w:t>
      </w:r>
      <w:r w:rsidRPr="00001573">
        <w:rPr>
          <w:b/>
          <w:bCs/>
          <w:color w:val="000000"/>
        </w:rPr>
        <w:t>[3.6-01]</w:t>
      </w:r>
      <w:r>
        <w:rPr>
          <w:b/>
          <w:bCs/>
          <w:color w:val="000000"/>
        </w:rPr>
        <w:t xml:space="preserve">; </w:t>
      </w:r>
      <w:r w:rsidRPr="0097597B">
        <w:rPr>
          <w:b/>
          <w:bCs/>
        </w:rPr>
        <w:t>[1.6-02]</w:t>
      </w:r>
      <w:r w:rsidRPr="0097597B">
        <w:rPr>
          <w:b/>
          <w:bCs/>
          <w:color w:val="000000"/>
        </w:rPr>
        <w:t>.</w:t>
      </w:r>
    </w:p>
    <w:p w14:paraId="445EA7AD" w14:textId="77777777" w:rsidR="00AC5FFB" w:rsidRPr="00001573" w:rsidRDefault="00AC5FFB" w:rsidP="00AC5FFB">
      <w:pPr>
        <w:spacing w:line="276" w:lineRule="auto"/>
        <w:jc w:val="both"/>
        <w:rPr>
          <w:color w:val="000000"/>
          <w:u w:val="single"/>
        </w:rPr>
      </w:pPr>
      <w:r w:rsidRPr="00001573">
        <w:rPr>
          <w:color w:val="000000"/>
        </w:rPr>
        <w:tab/>
      </w:r>
      <w:r w:rsidRPr="00001573">
        <w:rPr>
          <w:b/>
          <w:color w:val="000000"/>
        </w:rPr>
        <w:t xml:space="preserve">2. Điểm mạnh </w:t>
      </w:r>
    </w:p>
    <w:p w14:paraId="7E536E50" w14:textId="77777777" w:rsidR="00AC5FFB" w:rsidRPr="00001573" w:rsidRDefault="00AC5FFB" w:rsidP="00AC5FFB">
      <w:pPr>
        <w:spacing w:line="276" w:lineRule="auto"/>
        <w:jc w:val="both"/>
        <w:rPr>
          <w:color w:val="000000"/>
        </w:rPr>
      </w:pPr>
      <w:r w:rsidRPr="00001573">
        <w:rPr>
          <w:color w:val="000000"/>
        </w:rPr>
        <w:tab/>
        <w:t xml:space="preserve">Thư viện nhà trường đã được đánh giá đạt tiêu chuẩn thư viện trường phổ thông theo </w:t>
      </w:r>
      <w:r>
        <w:rPr>
          <w:color w:val="000000"/>
        </w:rPr>
        <w:t xml:space="preserve">quyết định số 01/2003/QĐ-BGDĐT ngày 02/01/2003 </w:t>
      </w:r>
      <w:r w:rsidRPr="00001573">
        <w:rPr>
          <w:color w:val="000000"/>
        </w:rPr>
        <w:t>của Bộ GDĐT</w:t>
      </w:r>
      <w:r w:rsidRPr="00001573">
        <w:rPr>
          <w:i/>
          <w:color w:val="000000"/>
        </w:rPr>
        <w:t>.</w:t>
      </w:r>
      <w:r w:rsidRPr="00001573">
        <w:rPr>
          <w:color w:val="000000"/>
        </w:rPr>
        <w:t xml:space="preserve"> Hằng năm, nhà trường có kế hoạch và thực hiện bổ sung các đầu sách, tài liệu tham khảo mới phục vụ nhu cầu của bạn đọc.</w:t>
      </w:r>
    </w:p>
    <w:p w14:paraId="61BBE46D" w14:textId="77777777" w:rsidR="00AC5FFB" w:rsidRDefault="00AC5FFB" w:rsidP="00AC5FFB">
      <w:pPr>
        <w:spacing w:line="276" w:lineRule="auto"/>
        <w:jc w:val="both"/>
        <w:rPr>
          <w:color w:val="000000"/>
        </w:rPr>
      </w:pPr>
      <w:r w:rsidRPr="00001573">
        <w:rPr>
          <w:color w:val="000000"/>
        </w:rPr>
        <w:tab/>
        <w:t xml:space="preserve">Tủ và giá sách thiết kế đa dạng, kiểu dáng tiện cho việc tra cứu lấy sách thu hút được người đọc, nghiên cứu… Sách giáo khoa phân loại khoa học sắp xếp, gọn gàng ngăn nắp tiện cho việc quản lý. Sổ sách cập nhật ghi chép đầy đủ, rõ ràng. </w:t>
      </w:r>
    </w:p>
    <w:p w14:paraId="00372310" w14:textId="77777777" w:rsidR="00AC5FFB" w:rsidRPr="00001573" w:rsidRDefault="00AC5FFB" w:rsidP="00AC5FFB">
      <w:pPr>
        <w:spacing w:line="276" w:lineRule="auto"/>
        <w:jc w:val="both"/>
        <w:rPr>
          <w:color w:val="000000"/>
        </w:rPr>
      </w:pPr>
      <w:r>
        <w:rPr>
          <w:color w:val="000000"/>
        </w:rPr>
        <w:lastRenderedPageBreak/>
        <w:tab/>
        <w:t>Các bản sách mới thường xuyên được cán bộ thư viện giới thiệu cho độc giả qua các buổi sinh hoạt dưới cờ và chương trình phát thanh măng non của nhà trường.</w:t>
      </w:r>
    </w:p>
    <w:p w14:paraId="5E48BAC8" w14:textId="77777777" w:rsidR="00AC5FFB" w:rsidRPr="00001573" w:rsidRDefault="00AC5FFB" w:rsidP="00AC5FFB">
      <w:pPr>
        <w:spacing w:line="276" w:lineRule="auto"/>
        <w:jc w:val="both"/>
        <w:rPr>
          <w:b/>
          <w:color w:val="000000"/>
          <w:u w:val="single"/>
        </w:rPr>
      </w:pPr>
      <w:r w:rsidRPr="00001573">
        <w:rPr>
          <w:color w:val="000000"/>
        </w:rPr>
        <w:tab/>
      </w:r>
      <w:r w:rsidRPr="00001573">
        <w:rPr>
          <w:b/>
          <w:color w:val="000000"/>
        </w:rPr>
        <w:t>3. Điểm yếu</w:t>
      </w:r>
    </w:p>
    <w:p w14:paraId="27327DAD" w14:textId="77777777" w:rsidR="00AC5FFB" w:rsidRDefault="00AC5FFB" w:rsidP="00AC5FFB">
      <w:pPr>
        <w:spacing w:line="276" w:lineRule="auto"/>
        <w:jc w:val="both"/>
        <w:rPr>
          <w:color w:val="000000"/>
        </w:rPr>
      </w:pPr>
      <w:r w:rsidRPr="00001573">
        <w:rPr>
          <w:color w:val="000000"/>
        </w:rPr>
        <w:tab/>
      </w:r>
      <w:r>
        <w:rPr>
          <w:color w:val="000000"/>
        </w:rPr>
        <w:t>Trong năm học 2020-2021 nhân viên thư viện chuyển công tác việc điều động bổ sung của UBND huyện chưa kịp thời nhà trường phải bố trí nhân viên thiết bị kiêm nhiệm nên hiệu quả hoạt động không cao.</w:t>
      </w:r>
    </w:p>
    <w:p w14:paraId="570C10BD" w14:textId="77777777" w:rsidR="00AC5FFB" w:rsidRPr="00001573" w:rsidRDefault="00AC5FFB" w:rsidP="00AC5FFB">
      <w:pPr>
        <w:tabs>
          <w:tab w:val="left" w:pos="980"/>
        </w:tabs>
        <w:spacing w:line="276" w:lineRule="auto"/>
        <w:ind w:firstLine="709"/>
        <w:jc w:val="both"/>
        <w:rPr>
          <w:b/>
          <w:color w:val="000000"/>
          <w:u w:val="single"/>
        </w:rPr>
      </w:pPr>
      <w:r w:rsidRPr="00001573">
        <w:rPr>
          <w:b/>
          <w:color w:val="000000"/>
        </w:rPr>
        <w:t>4. Kế hoạch cải tiến chất lượng</w:t>
      </w:r>
    </w:p>
    <w:p w14:paraId="04EB1A06" w14:textId="77777777" w:rsidR="00AC5FFB" w:rsidRDefault="00AC5FFB" w:rsidP="00AC5FFB">
      <w:pPr>
        <w:spacing w:line="276" w:lineRule="auto"/>
        <w:jc w:val="both"/>
        <w:rPr>
          <w:color w:val="000000"/>
        </w:rPr>
      </w:pPr>
      <w:r w:rsidRPr="00001573">
        <w:rPr>
          <w:color w:val="000000"/>
        </w:rPr>
        <w:tab/>
        <w:t>Tham mưu với các cấp lãnh đạo xây dựng mở rộng quy mô thư viện nhà trường</w:t>
      </w:r>
      <w:r>
        <w:rPr>
          <w:color w:val="000000"/>
        </w:rPr>
        <w:t>. Tiếp tục tiết kiệm ngân sách chi thường xuyên mua sắm bổ sung nhiều bản sách truyện, sách tham khảo…để đáp ứng nhu cầu tham khảo của cán bộ GV, NV và HS.</w:t>
      </w:r>
    </w:p>
    <w:p w14:paraId="4A521938" w14:textId="77777777" w:rsidR="00AC5FFB" w:rsidRPr="00001573" w:rsidRDefault="00AC5FFB" w:rsidP="00AC5FFB">
      <w:pPr>
        <w:spacing w:line="276" w:lineRule="auto"/>
        <w:ind w:firstLine="720"/>
        <w:jc w:val="both"/>
        <w:rPr>
          <w:color w:val="000000"/>
        </w:rPr>
      </w:pPr>
      <w:r w:rsidRPr="00001573">
        <w:rPr>
          <w:color w:val="000000"/>
        </w:rPr>
        <w:t xml:space="preserve">Trang bị hệ thống máy tính </w:t>
      </w:r>
      <w:r w:rsidRPr="00944DE6">
        <w:t>có kết nối internet đáp ứng nhu cầu nghiên cứu, học tập, hướng đến xây dựn</w:t>
      </w:r>
      <w:r>
        <w:t>g</w:t>
      </w:r>
      <w:r w:rsidRPr="00944DE6">
        <w:t xml:space="preserve"> thư viện s</w:t>
      </w:r>
      <w:r w:rsidRPr="00001573">
        <w:rPr>
          <w:color w:val="000000"/>
        </w:rPr>
        <w:t>ố. Duy trì công tác bổ sung sách, tài liệu tham khảo … vào đầu mỗi năm học.</w:t>
      </w:r>
    </w:p>
    <w:p w14:paraId="4A9E464B" w14:textId="77777777" w:rsidR="00AC5FFB" w:rsidRPr="00001573" w:rsidRDefault="00AC5FFB" w:rsidP="00AC5FFB">
      <w:pPr>
        <w:spacing w:line="276" w:lineRule="auto"/>
        <w:jc w:val="both"/>
        <w:rPr>
          <w:color w:val="000000"/>
        </w:rPr>
      </w:pPr>
      <w:r w:rsidRPr="00001573">
        <w:rPr>
          <w:color w:val="000000"/>
        </w:rPr>
        <w:tab/>
      </w:r>
      <w:r>
        <w:rPr>
          <w:color w:val="000000"/>
        </w:rPr>
        <w:t xml:space="preserve">Tiếp tục </w:t>
      </w:r>
      <w:r w:rsidRPr="00001573">
        <w:rPr>
          <w:color w:val="000000"/>
        </w:rPr>
        <w:t>phát động</w:t>
      </w:r>
      <w:r>
        <w:rPr>
          <w:color w:val="000000"/>
        </w:rPr>
        <w:t xml:space="preserve"> CBQL, GV, NV, các nhà hảo tâm, HS đồng hành ủng hộ thêm nhiều bản sách để thư viện nhà trường thêm phong phú và đa dạng. </w:t>
      </w:r>
      <w:r w:rsidRPr="00001573">
        <w:rPr>
          <w:color w:val="000000"/>
        </w:rPr>
        <w:t xml:space="preserve"> </w:t>
      </w:r>
    </w:p>
    <w:p w14:paraId="34FB99FE" w14:textId="77777777" w:rsidR="00AC5FFB" w:rsidRPr="00001573" w:rsidRDefault="00AC5FFB" w:rsidP="00AC5FFB">
      <w:pPr>
        <w:spacing w:line="276" w:lineRule="auto"/>
        <w:ind w:firstLine="709"/>
        <w:jc w:val="both"/>
      </w:pPr>
      <w:r w:rsidRPr="00001573">
        <w:rPr>
          <w:b/>
          <w:lang w:val="pt-BR"/>
        </w:rPr>
        <w:t>5.</w:t>
      </w:r>
      <w:r w:rsidRPr="00001573">
        <w:rPr>
          <w:lang w:val="pt-BR"/>
        </w:rPr>
        <w:t xml:space="preserve"> </w:t>
      </w:r>
      <w:r w:rsidRPr="00001573">
        <w:rPr>
          <w:b/>
          <w:lang w:val="pt-BR"/>
        </w:rPr>
        <w:t>Tự</w:t>
      </w:r>
      <w:r w:rsidRPr="00001573">
        <w:rPr>
          <w:b/>
          <w:lang w:val="vi-VN"/>
        </w:rPr>
        <w:t xml:space="preserve"> đánh giá</w:t>
      </w:r>
      <w:r w:rsidRPr="00001573">
        <w:rPr>
          <w:b/>
          <w:lang w:val="pt-BR"/>
        </w:rPr>
        <w:t>:</w:t>
      </w:r>
      <w:r w:rsidRPr="00001573">
        <w:rPr>
          <w:lang w:val="pt-BR"/>
        </w:rPr>
        <w:t xml:space="preserve"> </w:t>
      </w:r>
      <w:r w:rsidRPr="00001573">
        <w:rPr>
          <w:lang w:val="vi-VN"/>
        </w:rPr>
        <w:t xml:space="preserve">Đạt mức </w:t>
      </w:r>
      <w:r>
        <w:t>2</w:t>
      </w:r>
    </w:p>
    <w:p w14:paraId="334F6A95" w14:textId="77777777" w:rsidR="00AC5FFB" w:rsidRPr="00001573" w:rsidRDefault="00AC5FFB" w:rsidP="00AC5FFB">
      <w:pPr>
        <w:spacing w:line="276" w:lineRule="auto"/>
        <w:ind w:firstLine="709"/>
        <w:jc w:val="both"/>
        <w:rPr>
          <w:lang w:val="vi-VN"/>
        </w:rPr>
      </w:pPr>
      <w:bookmarkStart w:id="28" w:name="conclusionStandard3"/>
      <w:r w:rsidRPr="00001573">
        <w:rPr>
          <w:b/>
          <w:lang w:val="pt-BR"/>
        </w:rPr>
        <w:t>Kết luận</w:t>
      </w:r>
      <w:r w:rsidRPr="00001573">
        <w:rPr>
          <w:lang w:val="pt-BR"/>
        </w:rPr>
        <w:t xml:space="preserve"> </w:t>
      </w:r>
      <w:r w:rsidRPr="00001573">
        <w:rPr>
          <w:b/>
          <w:lang w:val="pt-BR"/>
        </w:rPr>
        <w:t>về Tiêu chuẩn 3:</w:t>
      </w:r>
      <w:r w:rsidRPr="00001573">
        <w:rPr>
          <w:lang w:val="vi-VN"/>
        </w:rPr>
        <w:t xml:space="preserve"> </w:t>
      </w:r>
      <w:bookmarkEnd w:id="28"/>
    </w:p>
    <w:p w14:paraId="08B8B0A5" w14:textId="77777777" w:rsidR="00AC5FFB" w:rsidRPr="00001573" w:rsidRDefault="00AC5FFB" w:rsidP="00AC5FFB">
      <w:pPr>
        <w:spacing w:line="276" w:lineRule="auto"/>
        <w:jc w:val="both"/>
      </w:pPr>
      <w:r w:rsidRPr="00001573">
        <w:tab/>
        <w:t xml:space="preserve">Với khuôn viên rộng rãi, thoáng mát, xanh, sạch, đẹp; với công tác tổ chức, quản lí cơ sở vật chất khoa học hiệu quả trong những năm qua trường PT DTNT THCS </w:t>
      </w:r>
      <w:r>
        <w:t xml:space="preserve">huyện </w:t>
      </w:r>
      <w:r w:rsidRPr="00001573">
        <w:t xml:space="preserve">Cư M’gar đã làm tốt </w:t>
      </w:r>
      <w:r>
        <w:t>tham mưu với Huyện Ủy, Hội đồng nhân dân,  UBND huyện Cư M’gar</w:t>
      </w:r>
      <w:r w:rsidRPr="00001573">
        <w:t xml:space="preserve"> tu sửa, bổ sung </w:t>
      </w:r>
      <w:r>
        <w:t xml:space="preserve">CSVC theo hướng kiên cố hóa và hiện đại hóa </w:t>
      </w:r>
      <w:r w:rsidRPr="00001573">
        <w:t>nên cơ bản đã đáp ứng nhu cầu quản lí và dạy- họ</w:t>
      </w:r>
      <w:r>
        <w:t xml:space="preserve">c. Tuy nhiên, </w:t>
      </w:r>
      <w:r w:rsidRPr="00001573">
        <w:t xml:space="preserve">công tác xây dựng </w:t>
      </w:r>
      <w:r>
        <w:t>một số hạng mục CSVC</w:t>
      </w:r>
      <w:r w:rsidRPr="00001573">
        <w:t xml:space="preserve"> nhà trường vẫn chưa theo kịp nhu cầu phát triển xã hội. Nhà trường tiếp tục tham mưu với các cấp có thẩm quyền để đầu tư xây dựng các phòng thực hành, thí nghiệm dành cho các bộ môn Khoa học - tự nhiên, phòng </w:t>
      </w:r>
      <w:r>
        <w:t xml:space="preserve">Lab, phòng </w:t>
      </w:r>
      <w:r w:rsidRPr="00001573">
        <w:t xml:space="preserve">sinh hoạt cho các tổ chuyên môn, bổ sung đầu sách, xây dựng thư viện điện tử cho học sinh; sửa chữa, nâng cấp </w:t>
      </w:r>
      <w:r>
        <w:t>nền</w:t>
      </w:r>
      <w:r w:rsidRPr="00001573">
        <w:t xml:space="preserve"> phòng học các lớp, bổ sung dụng cụ thể thao, khu bãi tập </w:t>
      </w:r>
      <w:r>
        <w:t xml:space="preserve">đa dạng, khang trang </w:t>
      </w:r>
      <w:r w:rsidRPr="00001573">
        <w:t xml:space="preserve">phục vụ dạy học và rèn luyện sức khỏe cho học sinh; bổ sung trang thiết bị dạy học đáp ứng </w:t>
      </w:r>
      <w:r>
        <w:t>yêu</w:t>
      </w:r>
      <w:r w:rsidRPr="00001573">
        <w:t xml:space="preserve"> cầu </w:t>
      </w:r>
      <w:r>
        <w:t>chương trình giáo dục phổ thông mới 2018.</w:t>
      </w:r>
    </w:p>
    <w:p w14:paraId="305D6D9A" w14:textId="77777777" w:rsidR="00AC5FFB" w:rsidRPr="00001573" w:rsidRDefault="00AC5FFB" w:rsidP="00AC5FFB">
      <w:pPr>
        <w:spacing w:line="276" w:lineRule="auto"/>
        <w:ind w:firstLine="720"/>
        <w:jc w:val="both"/>
        <w:rPr>
          <w:color w:val="000000"/>
        </w:rPr>
      </w:pPr>
      <w:r w:rsidRPr="00001573">
        <w:rPr>
          <w:color w:val="000000"/>
        </w:rPr>
        <w:t xml:space="preserve">Nhà trường có khối phòng hành chính, quản trị phục </w:t>
      </w:r>
      <w:r>
        <w:rPr>
          <w:color w:val="000000"/>
        </w:rPr>
        <w:t>v</w:t>
      </w:r>
      <w:r w:rsidRPr="00001573">
        <w:rPr>
          <w:color w:val="000000"/>
        </w:rPr>
        <w:t xml:space="preserve">ụ cho công tác giảng dạy nhưng diện tích </w:t>
      </w:r>
      <w:r>
        <w:rPr>
          <w:color w:val="000000"/>
        </w:rPr>
        <w:t>chưa đạt chuẩn</w:t>
      </w:r>
      <w:r w:rsidRPr="00001573">
        <w:rPr>
          <w:color w:val="000000"/>
        </w:rPr>
        <w:t>. Khu sân chơi, bãi tập có diện tích rộng, đủ bóng mát cho học sinh vui chơi nhưng chưa đa dạng kiểu sân chơi bãi tập. Thư viện nhà trường được đánh giá đạt chuẩn, có các đầu sách giáo khoa, sách tham khảo, tài liệu, báo chí đa dạng phục vụ tốt cho nhu cầu tìm hiểu, nghiên cứu, tra khảo thông tin của giáo viên và học sinh theo quy định</w:t>
      </w:r>
      <w:r>
        <w:rPr>
          <w:color w:val="000000"/>
        </w:rPr>
        <w:t>.</w:t>
      </w:r>
      <w:r w:rsidRPr="00001573">
        <w:rPr>
          <w:color w:val="000000"/>
        </w:rPr>
        <w:t xml:space="preserve"> </w:t>
      </w:r>
    </w:p>
    <w:p w14:paraId="0B42879D" w14:textId="77777777" w:rsidR="00AC5FFB" w:rsidRPr="00001573" w:rsidRDefault="00AC5FFB" w:rsidP="00AC5FFB">
      <w:pPr>
        <w:spacing w:line="276" w:lineRule="auto"/>
        <w:ind w:firstLine="720"/>
        <w:jc w:val="both"/>
        <w:rPr>
          <w:color w:val="000000"/>
        </w:rPr>
      </w:pPr>
      <w:r w:rsidRPr="00001573">
        <w:rPr>
          <w:color w:val="000000" w:themeColor="text1"/>
        </w:rPr>
        <w:t xml:space="preserve">Với thực tế trên, nhà trường xây dựng kế hoạch cải tiến như tham mưu với cấp trên tăng cường nguồn kinh phí xây dựng </w:t>
      </w:r>
      <w:r>
        <w:rPr>
          <w:color w:val="000000" w:themeColor="text1"/>
        </w:rPr>
        <w:t>CSVC</w:t>
      </w:r>
      <w:r w:rsidRPr="00001573">
        <w:rPr>
          <w:color w:val="000000" w:themeColor="text1"/>
        </w:rPr>
        <w:t>, trang</w:t>
      </w:r>
      <w:r w:rsidRPr="00001573">
        <w:rPr>
          <w:color w:val="FF0000"/>
        </w:rPr>
        <w:t xml:space="preserve"> </w:t>
      </w:r>
      <w:r w:rsidRPr="00001573">
        <w:rPr>
          <w:color w:val="000000"/>
        </w:rPr>
        <w:t xml:space="preserve">thiết bị cho khu sân chơi, </w:t>
      </w:r>
      <w:r w:rsidRPr="00001573">
        <w:rPr>
          <w:color w:val="000000"/>
        </w:rPr>
        <w:lastRenderedPageBreak/>
        <w:t xml:space="preserve">bãi tập, xây dựng </w:t>
      </w:r>
      <w:r>
        <w:rPr>
          <w:color w:val="000000"/>
        </w:rPr>
        <w:t>sân bóng đá mini</w:t>
      </w:r>
      <w:r w:rsidRPr="00001573">
        <w:rPr>
          <w:color w:val="000000"/>
        </w:rPr>
        <w:t xml:space="preserve"> và hoàn thiện hệ thống</w:t>
      </w:r>
      <w:r>
        <w:rPr>
          <w:color w:val="000000"/>
        </w:rPr>
        <w:t xml:space="preserve"> khu luyện tập bộ môn điền kinh</w:t>
      </w:r>
      <w:r w:rsidRPr="00001573">
        <w:rPr>
          <w:color w:val="000000"/>
        </w:rPr>
        <w:t>. Thư viện trường có những giải pháp nâng cao hiệu quả hoạt động, được trang bị thêm máy tính phục vụ cho việc tra cứu, tìm kiếm thông tin của bạn đọc, hướng đến phát triển thư viện số, phù hợp với xu hướng phát triển của xã hội.</w:t>
      </w:r>
    </w:p>
    <w:p w14:paraId="12593D46" w14:textId="77777777" w:rsidR="00AC5FFB" w:rsidRPr="00001573" w:rsidRDefault="00AC5FFB" w:rsidP="00AC5FFB">
      <w:pPr>
        <w:spacing w:line="276" w:lineRule="auto"/>
        <w:ind w:firstLine="720"/>
        <w:jc w:val="both"/>
        <w:rPr>
          <w:color w:val="000000"/>
        </w:rPr>
      </w:pPr>
      <w:r w:rsidRPr="00001573">
        <w:rPr>
          <w:color w:val="000000"/>
        </w:rPr>
        <w:t>Qua kết quả đánh giá 06 tiêu chí của tiêu chuẩn 0</w:t>
      </w:r>
      <w:r>
        <w:rPr>
          <w:color w:val="000000"/>
        </w:rPr>
        <w:t>3</w:t>
      </w:r>
      <w:r w:rsidRPr="00001573">
        <w:rPr>
          <w:color w:val="000000"/>
        </w:rPr>
        <w:t>, trường tự đánh giá mức đạt như sau:</w:t>
      </w:r>
    </w:p>
    <w:p w14:paraId="0490527E" w14:textId="77777777" w:rsidR="00AC5FFB" w:rsidRPr="00001573" w:rsidRDefault="00AC5FFB" w:rsidP="00AC5FFB">
      <w:pPr>
        <w:spacing w:line="276" w:lineRule="auto"/>
        <w:ind w:firstLine="720"/>
        <w:jc w:val="both"/>
        <w:rPr>
          <w:b/>
        </w:rPr>
      </w:pPr>
      <w:r w:rsidRPr="00001573">
        <w:rPr>
          <w:i/>
        </w:rPr>
        <w:t xml:space="preserve">+ </w:t>
      </w:r>
      <w:r w:rsidRPr="00001573">
        <w:rPr>
          <w:b/>
          <w:i/>
        </w:rPr>
        <w:t>Tổng số tiêu chí của tiêu chuẩn: 06</w:t>
      </w:r>
    </w:p>
    <w:p w14:paraId="2FB957C2" w14:textId="77777777" w:rsidR="00AC5FFB" w:rsidRPr="00001573" w:rsidRDefault="00AC5FFB" w:rsidP="00AC5FFB">
      <w:pPr>
        <w:spacing w:line="276" w:lineRule="auto"/>
        <w:ind w:firstLine="720"/>
        <w:jc w:val="both"/>
        <w:rPr>
          <w:b/>
        </w:rPr>
      </w:pPr>
      <w:r w:rsidRPr="00001573">
        <w:rPr>
          <w:b/>
          <w:i/>
        </w:rPr>
        <w:t>+ Số tiêu chí đạt: 06</w:t>
      </w:r>
    </w:p>
    <w:p w14:paraId="746878DA" w14:textId="77777777" w:rsidR="00AC5FFB" w:rsidRPr="00001573" w:rsidRDefault="00AC5FFB" w:rsidP="00AC5FFB">
      <w:pPr>
        <w:spacing w:line="276" w:lineRule="auto"/>
        <w:ind w:firstLine="720"/>
        <w:jc w:val="both"/>
        <w:rPr>
          <w:b/>
        </w:rPr>
      </w:pPr>
      <w:r w:rsidRPr="00001573">
        <w:rPr>
          <w:b/>
          <w:i/>
        </w:rPr>
        <w:t>+ Số tiêu chí không đạt: 0</w:t>
      </w:r>
    </w:p>
    <w:p w14:paraId="66F1390E" w14:textId="77777777" w:rsidR="00AC5FFB" w:rsidRPr="00001573" w:rsidRDefault="00AC5FFB" w:rsidP="00AC5FFB">
      <w:pPr>
        <w:spacing w:line="276" w:lineRule="auto"/>
        <w:ind w:firstLine="720"/>
        <w:jc w:val="both"/>
        <w:rPr>
          <w:lang w:val="vi-VN"/>
        </w:rPr>
      </w:pPr>
      <w:r w:rsidRPr="00001573">
        <w:rPr>
          <w:lang w:val="vi-VN"/>
        </w:rPr>
        <w:t>Số lượng và tỉ lệ phần trăm (%) các tiêu chí đạt và không đạt Mức 1, Mức 2 và Mức 3:</w:t>
      </w:r>
    </w:p>
    <w:p w14:paraId="4F26C3A6" w14:textId="77777777" w:rsidR="00AC5FFB" w:rsidRPr="00001573" w:rsidRDefault="00AC5FFB" w:rsidP="00AC5FFB">
      <w:pPr>
        <w:numPr>
          <w:ilvl w:val="1"/>
          <w:numId w:val="11"/>
        </w:numPr>
        <w:spacing w:line="276" w:lineRule="auto"/>
        <w:jc w:val="both"/>
        <w:rPr>
          <w:b/>
          <w:lang w:val="vi-VN"/>
        </w:rPr>
      </w:pPr>
      <w:r w:rsidRPr="00001573">
        <w:rPr>
          <w:b/>
          <w:lang w:val="vi-VN"/>
        </w:rPr>
        <w:t xml:space="preserve">Không đạt: </w:t>
      </w:r>
      <w:r w:rsidRPr="00001573">
        <w:rPr>
          <w:b/>
        </w:rPr>
        <w:t>0</w:t>
      </w:r>
      <w:r w:rsidRPr="00001573">
        <w:rPr>
          <w:b/>
          <w:lang w:val="vi-VN"/>
        </w:rPr>
        <w:t xml:space="preserve">/6 tiêu chí chiếm </w:t>
      </w:r>
      <w:r w:rsidRPr="00001573">
        <w:rPr>
          <w:b/>
        </w:rPr>
        <w:t xml:space="preserve">0 </w:t>
      </w:r>
      <w:r w:rsidRPr="00001573">
        <w:rPr>
          <w:b/>
          <w:lang w:val="vi-VN"/>
        </w:rPr>
        <w:t>%</w:t>
      </w:r>
    </w:p>
    <w:p w14:paraId="1D2C90EC" w14:textId="77777777" w:rsidR="00AC5FFB" w:rsidRPr="00001573" w:rsidRDefault="00AC5FFB" w:rsidP="00AC5FFB">
      <w:pPr>
        <w:numPr>
          <w:ilvl w:val="1"/>
          <w:numId w:val="11"/>
        </w:numPr>
        <w:spacing w:line="276" w:lineRule="auto"/>
        <w:jc w:val="both"/>
        <w:rPr>
          <w:b/>
          <w:lang w:val="vi-VN"/>
        </w:rPr>
      </w:pPr>
      <w:r w:rsidRPr="00001573">
        <w:rPr>
          <w:b/>
          <w:lang w:val="vi-VN"/>
        </w:rPr>
        <w:t xml:space="preserve">Đạt Mức 1: </w:t>
      </w:r>
      <w:r w:rsidRPr="00001573">
        <w:rPr>
          <w:b/>
        </w:rPr>
        <w:t>6</w:t>
      </w:r>
      <w:r w:rsidRPr="00001573">
        <w:rPr>
          <w:b/>
          <w:lang w:val="vi-VN"/>
        </w:rPr>
        <w:t>/6 tiêu chí chiếm 100 %</w:t>
      </w:r>
    </w:p>
    <w:p w14:paraId="51C06A80" w14:textId="77777777" w:rsidR="00AC5FFB" w:rsidRPr="00001573" w:rsidRDefault="00AC5FFB" w:rsidP="00AC5FFB">
      <w:pPr>
        <w:numPr>
          <w:ilvl w:val="1"/>
          <w:numId w:val="11"/>
        </w:numPr>
        <w:spacing w:line="276" w:lineRule="auto"/>
        <w:jc w:val="both"/>
        <w:rPr>
          <w:b/>
          <w:lang w:val="vi-VN"/>
        </w:rPr>
      </w:pPr>
      <w:r w:rsidRPr="00001573">
        <w:rPr>
          <w:b/>
          <w:lang w:val="vi-VN"/>
        </w:rPr>
        <w:t xml:space="preserve">Đạt Mức 2: </w:t>
      </w:r>
      <w:r w:rsidRPr="00001573">
        <w:rPr>
          <w:b/>
        </w:rPr>
        <w:t>6</w:t>
      </w:r>
      <w:r w:rsidRPr="00001573">
        <w:rPr>
          <w:b/>
          <w:lang w:val="vi-VN"/>
        </w:rPr>
        <w:t>/6 tiêu chí chiếm 100 %</w:t>
      </w:r>
    </w:p>
    <w:p w14:paraId="5DC29640" w14:textId="77777777" w:rsidR="00AC5FFB" w:rsidRPr="00215C56" w:rsidRDefault="00AC5FFB" w:rsidP="00AC5FFB">
      <w:pPr>
        <w:numPr>
          <w:ilvl w:val="1"/>
          <w:numId w:val="11"/>
        </w:numPr>
        <w:spacing w:line="276" w:lineRule="auto"/>
        <w:jc w:val="both"/>
        <w:rPr>
          <w:b/>
          <w:lang w:val="vi-VN"/>
        </w:rPr>
      </w:pPr>
      <w:r w:rsidRPr="00001573">
        <w:rPr>
          <w:b/>
          <w:lang w:val="vi-VN"/>
        </w:rPr>
        <w:t>Đạt Mức 3:</w:t>
      </w:r>
      <w:r>
        <w:rPr>
          <w:b/>
        </w:rPr>
        <w:t xml:space="preserve"> 4</w:t>
      </w:r>
      <w:r w:rsidRPr="00001573">
        <w:rPr>
          <w:b/>
          <w:lang w:val="vi-VN"/>
        </w:rPr>
        <w:t>/</w:t>
      </w:r>
      <w:r w:rsidRPr="00001573">
        <w:rPr>
          <w:b/>
        </w:rPr>
        <w:t>5</w:t>
      </w:r>
      <w:r w:rsidRPr="00001573">
        <w:rPr>
          <w:b/>
          <w:lang w:val="vi-VN"/>
        </w:rPr>
        <w:t xml:space="preserve"> tiêu chí chiếm </w:t>
      </w:r>
      <w:r w:rsidRPr="00001573">
        <w:rPr>
          <w:b/>
        </w:rPr>
        <w:t xml:space="preserve">100 </w:t>
      </w:r>
      <w:r w:rsidRPr="00001573">
        <w:rPr>
          <w:b/>
          <w:lang w:val="vi-VN"/>
        </w:rPr>
        <w:t>%</w:t>
      </w:r>
    </w:p>
    <w:p w14:paraId="5D26B995" w14:textId="77777777" w:rsidR="0059787A" w:rsidRPr="00430A14" w:rsidRDefault="0059787A" w:rsidP="00430A14">
      <w:pPr>
        <w:spacing w:line="276" w:lineRule="auto"/>
      </w:pPr>
    </w:p>
    <w:bookmarkEnd w:id="9"/>
    <w:p w14:paraId="5429B5C3" w14:textId="11B0CCCE" w:rsidR="0092070B" w:rsidRPr="00430A14" w:rsidRDefault="004E1CD6" w:rsidP="00430A14">
      <w:pPr>
        <w:pStyle w:val="Style1"/>
        <w:spacing w:before="0" w:after="0" w:line="276" w:lineRule="auto"/>
        <w:jc w:val="center"/>
        <w:rPr>
          <w:b/>
          <w:lang w:val="vi-VN"/>
        </w:rPr>
      </w:pPr>
      <w:r w:rsidRPr="00430A14">
        <w:rPr>
          <w:b/>
          <w:lang w:val="vi-VN"/>
        </w:rPr>
        <w:t>Phần</w:t>
      </w:r>
      <w:r w:rsidR="00044FA1" w:rsidRPr="00430A14">
        <w:rPr>
          <w:b/>
          <w:lang w:val="vi-VN"/>
        </w:rPr>
        <w:t xml:space="preserve"> </w:t>
      </w:r>
      <w:r w:rsidR="00076BE1" w:rsidRPr="00430A14">
        <w:rPr>
          <w:b/>
        </w:rPr>
        <w:t>III</w:t>
      </w:r>
      <w:r w:rsidRPr="00430A14">
        <w:rPr>
          <w:b/>
          <w:lang w:val="vi-VN"/>
        </w:rPr>
        <w:t>. K</w:t>
      </w:r>
      <w:r w:rsidR="00F279BB" w:rsidRPr="00430A14">
        <w:rPr>
          <w:b/>
          <w:lang w:val="vi-VN"/>
        </w:rPr>
        <w:t>ẾT LUẬN CHUNG</w:t>
      </w:r>
    </w:p>
    <w:p w14:paraId="52B6F43C" w14:textId="10099277" w:rsidR="007C5FA4" w:rsidRPr="00430A14" w:rsidRDefault="007C5FA4" w:rsidP="00430A14">
      <w:pPr>
        <w:spacing w:line="276" w:lineRule="auto"/>
        <w:ind w:firstLine="720"/>
        <w:jc w:val="both"/>
      </w:pPr>
      <w:r w:rsidRPr="00430A14">
        <w:t xml:space="preserve">Trong những năm qua, được sự quan tâm chỉ đạo và giúp đỡ của Huyện ủy, UBND huyện và Phòng Giáo dục và Đào tạo  Cư M’gar cùng với sự phối hợp hỗ trợ của cha mẹ học sinh nhà trường; tập thể cán bộ, giáo viên, nhân viên và học sinh trường phổ thông dân tộc nội trú </w:t>
      </w:r>
      <w:r w:rsidR="00B242AF" w:rsidRPr="00430A14">
        <w:t>THCS huyện</w:t>
      </w:r>
      <w:r w:rsidRPr="00430A14">
        <w:t xml:space="preserve"> Cư M’gar đã nỗ lực thực hiện nhiều biện pháp trong việc xây dựng cơ cấu tổ chức và quản lý nhà trường; xây dựng đội ngũ cán bộ quản lý, giáo viên, nhân viên và học sinh; xây dựng cơ sở vật chất và trang thiết bị dạy học; xây dựng quan hệ giữa nhà trường, gia đình và xã hội; nâng cao hoạt động giáo dục và kết quả giáo dục. Cho đến thời điểm hiện nay, qua quá trình tự đánh giá nhà trường nhận thấy đã cơ bản đạt được các tiêu chí của 05 tiêu chuẩn theo Quy định về tiêu chuẩn đánh giá chất lượng giáo dục và quy trình, chu kỳ kiểm định chất lượng giáo dục cơ sở phổ thông, cơ sở giáo dục thường xuyên theo </w:t>
      </w:r>
      <w:r w:rsidRPr="00430A14">
        <w:rPr>
          <w:rStyle w:val="Emphasis"/>
          <w:i w:val="0"/>
          <w:iCs w:val="0"/>
          <w:shd w:val="clear" w:color="auto" w:fill="FFFFFF"/>
        </w:rPr>
        <w:t>Thông tư số 18/2018</w:t>
      </w:r>
      <w:r w:rsidRPr="00430A14">
        <w:rPr>
          <w:shd w:val="clear" w:color="auto" w:fill="FFFFFF"/>
        </w:rPr>
        <w:t>/</w:t>
      </w:r>
      <w:r w:rsidRPr="00430A14">
        <w:rPr>
          <w:rStyle w:val="Emphasis"/>
          <w:i w:val="0"/>
          <w:iCs w:val="0"/>
          <w:shd w:val="clear" w:color="auto" w:fill="FFFFFF"/>
        </w:rPr>
        <w:t>TT</w:t>
      </w:r>
      <w:r w:rsidRPr="00430A14">
        <w:rPr>
          <w:shd w:val="clear" w:color="auto" w:fill="FFFFFF"/>
        </w:rPr>
        <w:t>-</w:t>
      </w:r>
      <w:r w:rsidRPr="00430A14">
        <w:rPr>
          <w:rStyle w:val="Emphasis"/>
          <w:i w:val="0"/>
          <w:iCs w:val="0"/>
          <w:shd w:val="clear" w:color="auto" w:fill="FFFFFF"/>
        </w:rPr>
        <w:t>BGDĐT ngày 22</w:t>
      </w:r>
      <w:r w:rsidRPr="00430A14">
        <w:rPr>
          <w:shd w:val="clear" w:color="auto" w:fill="FFFFFF"/>
        </w:rPr>
        <w:t>/</w:t>
      </w:r>
      <w:r w:rsidRPr="00430A14">
        <w:rPr>
          <w:rStyle w:val="Emphasis"/>
          <w:i w:val="0"/>
          <w:iCs w:val="0"/>
          <w:shd w:val="clear" w:color="auto" w:fill="FFFFFF"/>
        </w:rPr>
        <w:t>8</w:t>
      </w:r>
      <w:r w:rsidRPr="00430A14">
        <w:rPr>
          <w:shd w:val="clear" w:color="auto" w:fill="FFFFFF"/>
        </w:rPr>
        <w:t>/</w:t>
      </w:r>
      <w:r w:rsidRPr="00430A14">
        <w:rPr>
          <w:rStyle w:val="Emphasis"/>
          <w:i w:val="0"/>
          <w:iCs w:val="0"/>
          <w:shd w:val="clear" w:color="auto" w:fill="FFFFFF"/>
        </w:rPr>
        <w:t>2018 của Bộ Giáo dục và Đào tạo</w:t>
      </w:r>
      <w:r w:rsidRPr="00430A14">
        <w:t>.</w:t>
      </w:r>
    </w:p>
    <w:p w14:paraId="62693055" w14:textId="3F7DC09A" w:rsidR="007C5FA4" w:rsidRPr="00430A14" w:rsidRDefault="007C5FA4" w:rsidP="00430A14">
      <w:pPr>
        <w:spacing w:line="276" w:lineRule="auto"/>
        <w:ind w:firstLine="720"/>
        <w:jc w:val="both"/>
      </w:pPr>
      <w:r w:rsidRPr="00430A14">
        <w:t>Đối chiếu với các tiêu chí của 05 tiêu chuẩn, trường phổ thông dân tộc nội trú THCS huyện Cư M’gar tự đánh giá nhà trường đã đạt được những kết quả cụ thể như sau:</w:t>
      </w:r>
    </w:p>
    <w:bookmarkEnd w:id="10"/>
    <w:p w14:paraId="5F2EE822" w14:textId="77777777" w:rsidR="00C06183" w:rsidRPr="00430A14" w:rsidRDefault="00C06183" w:rsidP="00430A14">
      <w:pPr>
        <w:pStyle w:val="Style1"/>
        <w:numPr>
          <w:ilvl w:val="0"/>
          <w:numId w:val="8"/>
        </w:numPr>
        <w:spacing w:before="0" w:after="0" w:line="276" w:lineRule="auto"/>
        <w:jc w:val="left"/>
        <w:rPr>
          <w:lang w:val="vi-VN"/>
        </w:rPr>
      </w:pPr>
      <w:r w:rsidRPr="00430A14">
        <w:rPr>
          <w:lang w:val="vi-VN"/>
        </w:rPr>
        <w:t>Số lượng và tỉ lệ phần trăm (%) các tiêu chí đạt và không đạt Mức 1, Mức 2 và Mức 3:</w:t>
      </w:r>
    </w:p>
    <w:p w14:paraId="258C4894" w14:textId="77777777" w:rsidR="00C06183" w:rsidRPr="00430A14" w:rsidRDefault="00C06183" w:rsidP="00430A14">
      <w:pPr>
        <w:pStyle w:val="Style1"/>
        <w:numPr>
          <w:ilvl w:val="1"/>
          <w:numId w:val="8"/>
        </w:numPr>
        <w:spacing w:before="0" w:after="0" w:line="276" w:lineRule="auto"/>
        <w:rPr>
          <w:lang w:val="vi-VN"/>
        </w:rPr>
      </w:pPr>
      <w:r w:rsidRPr="00430A14">
        <w:rPr>
          <w:lang w:val="vi-VN"/>
        </w:rPr>
        <w:t xml:space="preserve">Không đạt: 0/28 </w:t>
      </w:r>
      <w:r w:rsidR="005B3F1D" w:rsidRPr="00430A14">
        <w:rPr>
          <w:lang w:val="vi-VN"/>
        </w:rPr>
        <w:t xml:space="preserve">tiêu chí </w:t>
      </w:r>
      <w:r w:rsidRPr="00430A14">
        <w:rPr>
          <w:lang w:val="vi-VN"/>
        </w:rPr>
        <w:t>chiếm 0</w:t>
      </w:r>
      <w:r w:rsidR="00D23660" w:rsidRPr="00430A14">
        <w:rPr>
          <w:lang w:val="en-US"/>
        </w:rPr>
        <w:t xml:space="preserve"> </w:t>
      </w:r>
      <w:r w:rsidRPr="00430A14">
        <w:rPr>
          <w:lang w:val="vi-VN"/>
        </w:rPr>
        <w:t>%</w:t>
      </w:r>
    </w:p>
    <w:p w14:paraId="11C922A5" w14:textId="77777777" w:rsidR="00862075" w:rsidRPr="00430A14" w:rsidRDefault="00862075" w:rsidP="00430A14">
      <w:pPr>
        <w:pStyle w:val="Style1"/>
        <w:numPr>
          <w:ilvl w:val="1"/>
          <w:numId w:val="8"/>
        </w:numPr>
        <w:spacing w:before="0" w:after="0" w:line="276" w:lineRule="auto"/>
        <w:rPr>
          <w:lang w:val="vi-VN"/>
        </w:rPr>
      </w:pPr>
      <w:r w:rsidRPr="00430A14">
        <w:rPr>
          <w:lang w:val="vi-VN"/>
        </w:rPr>
        <w:t xml:space="preserve">Đạt Mức 1: </w:t>
      </w:r>
      <w:r w:rsidRPr="00430A14">
        <w:rPr>
          <w:lang w:val="en-US"/>
        </w:rPr>
        <w:t>(</w:t>
      </w:r>
      <w:r w:rsidRPr="00430A14">
        <w:rPr>
          <w:lang w:val="vi-VN"/>
        </w:rPr>
        <w:t>28/28</w:t>
      </w:r>
      <w:r w:rsidRPr="00430A14">
        <w:rPr>
          <w:lang w:val="en-US"/>
        </w:rPr>
        <w:t>)</w:t>
      </w:r>
      <w:r w:rsidRPr="00430A14">
        <w:rPr>
          <w:lang w:val="vi-VN"/>
        </w:rPr>
        <w:t xml:space="preserve"> </w:t>
      </w:r>
      <w:r w:rsidRPr="00430A14">
        <w:rPr>
          <w:lang w:val="en-US"/>
        </w:rPr>
        <w:t xml:space="preserve"> (</w:t>
      </w:r>
      <w:r w:rsidRPr="00430A14">
        <w:rPr>
          <w:lang w:val="vi-VN"/>
        </w:rPr>
        <w:t>28/28</w:t>
      </w:r>
      <w:r w:rsidRPr="00430A14">
        <w:rPr>
          <w:lang w:val="en-US"/>
        </w:rPr>
        <w:t>)</w:t>
      </w:r>
      <w:r w:rsidRPr="00430A14">
        <w:rPr>
          <w:lang w:val="vi-VN"/>
        </w:rPr>
        <w:t xml:space="preserve"> tiêu chí chiếm 100</w:t>
      </w:r>
      <w:r w:rsidR="00D23660" w:rsidRPr="00430A14">
        <w:rPr>
          <w:lang w:val="en-US"/>
        </w:rPr>
        <w:t xml:space="preserve"> </w:t>
      </w:r>
      <w:r w:rsidRPr="00430A14">
        <w:rPr>
          <w:lang w:val="vi-VN"/>
        </w:rPr>
        <w:t>%</w:t>
      </w:r>
    </w:p>
    <w:p w14:paraId="6C42D55A" w14:textId="77777777" w:rsidR="00862075" w:rsidRPr="00430A14" w:rsidRDefault="00862075" w:rsidP="00430A14">
      <w:pPr>
        <w:pStyle w:val="Style1"/>
        <w:numPr>
          <w:ilvl w:val="1"/>
          <w:numId w:val="8"/>
        </w:numPr>
        <w:spacing w:before="0" w:after="0" w:line="276" w:lineRule="auto"/>
        <w:rPr>
          <w:lang w:val="vi-VN"/>
        </w:rPr>
      </w:pPr>
      <w:r w:rsidRPr="00430A14">
        <w:rPr>
          <w:lang w:val="vi-VN"/>
        </w:rPr>
        <w:t xml:space="preserve">Đạt Mức 2: </w:t>
      </w:r>
      <w:r w:rsidRPr="00430A14">
        <w:rPr>
          <w:lang w:val="en-US"/>
        </w:rPr>
        <w:t>(</w:t>
      </w:r>
      <w:r w:rsidRPr="00430A14">
        <w:rPr>
          <w:lang w:val="vi-VN"/>
        </w:rPr>
        <w:t>28/28</w:t>
      </w:r>
      <w:r w:rsidRPr="00430A14">
        <w:rPr>
          <w:lang w:val="en-US"/>
        </w:rPr>
        <w:t>)</w:t>
      </w:r>
      <w:r w:rsidRPr="00430A14">
        <w:rPr>
          <w:lang w:val="vi-VN"/>
        </w:rPr>
        <w:t xml:space="preserve"> </w:t>
      </w:r>
      <w:r w:rsidRPr="00430A14">
        <w:rPr>
          <w:lang w:val="en-US"/>
        </w:rPr>
        <w:t xml:space="preserve"> (</w:t>
      </w:r>
      <w:r w:rsidRPr="00430A14">
        <w:rPr>
          <w:lang w:val="vi-VN"/>
        </w:rPr>
        <w:t>28/28</w:t>
      </w:r>
      <w:r w:rsidRPr="00430A14">
        <w:rPr>
          <w:lang w:val="en-US"/>
        </w:rPr>
        <w:t>)</w:t>
      </w:r>
      <w:r w:rsidRPr="00430A14">
        <w:rPr>
          <w:lang w:val="vi-VN"/>
        </w:rPr>
        <w:t xml:space="preserve"> tiêu chí chiếm 100</w:t>
      </w:r>
      <w:r w:rsidR="00D23660" w:rsidRPr="00430A14">
        <w:rPr>
          <w:lang w:val="en-US"/>
        </w:rPr>
        <w:t xml:space="preserve"> </w:t>
      </w:r>
      <w:r w:rsidRPr="00430A14">
        <w:rPr>
          <w:lang w:val="vi-VN"/>
        </w:rPr>
        <w:t>%</w:t>
      </w:r>
    </w:p>
    <w:p w14:paraId="5AFFCD7D" w14:textId="77777777" w:rsidR="00862075" w:rsidRPr="00430A14" w:rsidRDefault="00862075" w:rsidP="00430A14">
      <w:pPr>
        <w:pStyle w:val="Style1"/>
        <w:numPr>
          <w:ilvl w:val="1"/>
          <w:numId w:val="8"/>
        </w:numPr>
        <w:spacing w:before="0" w:after="0" w:line="276" w:lineRule="auto"/>
        <w:rPr>
          <w:lang w:val="vi-VN"/>
        </w:rPr>
      </w:pPr>
      <w:r w:rsidRPr="00430A14">
        <w:rPr>
          <w:lang w:val="vi-VN"/>
        </w:rPr>
        <w:t xml:space="preserve">Đạt Mức 3: </w:t>
      </w:r>
      <w:r w:rsidRPr="00430A14">
        <w:rPr>
          <w:lang w:val="en-US"/>
        </w:rPr>
        <w:t>(</w:t>
      </w:r>
      <w:r w:rsidRPr="00430A14">
        <w:rPr>
          <w:lang w:val="vi-VN"/>
        </w:rPr>
        <w:t>26/28</w:t>
      </w:r>
      <w:r w:rsidRPr="00430A14">
        <w:rPr>
          <w:lang w:val="en-US"/>
        </w:rPr>
        <w:t>)</w:t>
      </w:r>
      <w:r w:rsidRPr="00430A14">
        <w:rPr>
          <w:lang w:val="vi-VN"/>
        </w:rPr>
        <w:t xml:space="preserve"> </w:t>
      </w:r>
      <w:r w:rsidRPr="00430A14">
        <w:rPr>
          <w:lang w:val="en-US"/>
        </w:rPr>
        <w:t xml:space="preserve"> (</w:t>
      </w:r>
      <w:r w:rsidRPr="00430A14">
        <w:rPr>
          <w:lang w:val="vi-VN"/>
        </w:rPr>
        <w:t>18/20</w:t>
      </w:r>
      <w:r w:rsidRPr="00430A14">
        <w:rPr>
          <w:lang w:val="en-US"/>
        </w:rPr>
        <w:t>)</w:t>
      </w:r>
      <w:r w:rsidRPr="00430A14">
        <w:rPr>
          <w:lang w:val="vi-VN"/>
        </w:rPr>
        <w:t xml:space="preserve"> tiêu chí chiếm 92.9</w:t>
      </w:r>
      <w:r w:rsidR="00D23660" w:rsidRPr="00430A14">
        <w:rPr>
          <w:lang w:val="en-US"/>
        </w:rPr>
        <w:t xml:space="preserve"> </w:t>
      </w:r>
      <w:r w:rsidRPr="00430A14">
        <w:rPr>
          <w:lang w:val="vi-VN"/>
        </w:rPr>
        <w:t>%</w:t>
      </w:r>
    </w:p>
    <w:p w14:paraId="227B0E8D" w14:textId="77777777" w:rsidR="00C06183" w:rsidRPr="00430A14" w:rsidRDefault="00C06183" w:rsidP="00430A14">
      <w:pPr>
        <w:pStyle w:val="Style1"/>
        <w:numPr>
          <w:ilvl w:val="0"/>
          <w:numId w:val="8"/>
        </w:numPr>
        <w:spacing w:before="0" w:after="0" w:line="276" w:lineRule="auto"/>
        <w:jc w:val="left"/>
        <w:rPr>
          <w:lang w:val="vi-VN"/>
        </w:rPr>
      </w:pPr>
      <w:r w:rsidRPr="00430A14">
        <w:rPr>
          <w:lang w:val="vi-VN"/>
        </w:rPr>
        <w:lastRenderedPageBreak/>
        <w:t>Số lượng và tỉ lệ phần trăm (%) các tiêu chí đạt và không đạt Mức 4:</w:t>
      </w:r>
    </w:p>
    <w:p w14:paraId="65E9FE67" w14:textId="77777777" w:rsidR="00C06183" w:rsidRPr="00430A14" w:rsidRDefault="00C06183" w:rsidP="00430A14">
      <w:pPr>
        <w:pStyle w:val="Style1"/>
        <w:numPr>
          <w:ilvl w:val="1"/>
          <w:numId w:val="8"/>
        </w:numPr>
        <w:spacing w:before="0" w:after="0" w:line="276" w:lineRule="auto"/>
        <w:rPr>
          <w:lang w:val="vi-VN"/>
        </w:rPr>
      </w:pPr>
      <w:r w:rsidRPr="00430A14">
        <w:rPr>
          <w:lang w:val="vi-VN"/>
        </w:rPr>
        <w:t xml:space="preserve">Không đạt: 6/6 </w:t>
      </w:r>
      <w:r w:rsidR="005B3F1D" w:rsidRPr="00430A14">
        <w:rPr>
          <w:lang w:val="vi-VN"/>
        </w:rPr>
        <w:t xml:space="preserve">tiêu chí </w:t>
      </w:r>
      <w:r w:rsidRPr="00430A14">
        <w:rPr>
          <w:lang w:val="vi-VN"/>
        </w:rPr>
        <w:t>chiếm 100</w:t>
      </w:r>
      <w:r w:rsidR="00D23660" w:rsidRPr="00430A14">
        <w:rPr>
          <w:lang w:val="en-US"/>
        </w:rPr>
        <w:t xml:space="preserve"> </w:t>
      </w:r>
      <w:r w:rsidRPr="00430A14">
        <w:rPr>
          <w:lang w:val="vi-VN"/>
        </w:rPr>
        <w:t>%</w:t>
      </w:r>
    </w:p>
    <w:p w14:paraId="5CD1A4AF" w14:textId="77777777" w:rsidR="00C06183" w:rsidRPr="00430A14" w:rsidRDefault="00C06183" w:rsidP="00430A14">
      <w:pPr>
        <w:pStyle w:val="Style1"/>
        <w:numPr>
          <w:ilvl w:val="1"/>
          <w:numId w:val="8"/>
        </w:numPr>
        <w:spacing w:before="0" w:after="0" w:line="276" w:lineRule="auto"/>
        <w:rPr>
          <w:lang w:val="vi-VN"/>
        </w:rPr>
      </w:pPr>
      <w:r w:rsidRPr="00430A14">
        <w:rPr>
          <w:lang w:val="vi-VN"/>
        </w:rPr>
        <w:t>Đạt: 0/6</w:t>
      </w:r>
      <w:r w:rsidR="005B3F1D" w:rsidRPr="00430A14">
        <w:rPr>
          <w:lang w:val="vi-VN"/>
        </w:rPr>
        <w:t xml:space="preserve"> tiêu chí</w:t>
      </w:r>
      <w:r w:rsidRPr="00430A14">
        <w:rPr>
          <w:lang w:val="vi-VN"/>
        </w:rPr>
        <w:t xml:space="preserve"> chiếm 0</w:t>
      </w:r>
      <w:r w:rsidR="00D23660" w:rsidRPr="00430A14">
        <w:rPr>
          <w:lang w:val="en-US"/>
        </w:rPr>
        <w:t xml:space="preserve"> </w:t>
      </w:r>
      <w:r w:rsidRPr="00430A14">
        <w:rPr>
          <w:lang w:val="vi-VN"/>
        </w:rPr>
        <w:t>%</w:t>
      </w:r>
    </w:p>
    <w:p w14:paraId="71A7C3A9" w14:textId="34880154" w:rsidR="001851C6" w:rsidRPr="00430A14" w:rsidRDefault="001851C6" w:rsidP="00430A14">
      <w:pPr>
        <w:pStyle w:val="Style1"/>
        <w:tabs>
          <w:tab w:val="clear" w:pos="980"/>
        </w:tabs>
        <w:spacing w:before="0" w:after="0" w:line="276" w:lineRule="auto"/>
        <w:ind w:firstLine="709"/>
        <w:rPr>
          <w:lang w:val="vi-VN"/>
        </w:rPr>
      </w:pPr>
      <w:r w:rsidRPr="00430A14">
        <w:rPr>
          <w:lang w:val="vi-VN"/>
        </w:rPr>
        <w:t xml:space="preserve">Căn cứ tiêu chuẩn đánh giá chất lượng giáo dục và quy trình, chu kỳ kiểm định chất lượng </w:t>
      </w:r>
      <w:r w:rsidR="008B5E3B" w:rsidRPr="00430A14">
        <w:rPr>
          <w:lang w:val="vi-VN"/>
        </w:rPr>
        <w:t>giáo dục</w:t>
      </w:r>
      <w:r w:rsidR="008B5E3B" w:rsidRPr="00430A14">
        <w:rPr>
          <w:lang w:val="en-US"/>
        </w:rPr>
        <w:t xml:space="preserve"> mầm non,</w:t>
      </w:r>
      <w:r w:rsidR="008B5E3B" w:rsidRPr="00430A14">
        <w:rPr>
          <w:lang w:val="vi-VN"/>
        </w:rPr>
        <w:t xml:space="preserve"> </w:t>
      </w:r>
      <w:r w:rsidRPr="00430A14">
        <w:rPr>
          <w:lang w:val="vi-VN"/>
        </w:rPr>
        <w:t>giáo dục cơ sở, giáo dục phổ thông, cơ sở giáo dục thường xuyên của B</w:t>
      </w:r>
      <w:r w:rsidR="00FC24A0" w:rsidRPr="00430A14">
        <w:rPr>
          <w:lang w:val="en-US"/>
        </w:rPr>
        <w:t xml:space="preserve">ộ </w:t>
      </w:r>
      <w:r w:rsidRPr="00430A14">
        <w:rPr>
          <w:lang w:val="vi-VN"/>
        </w:rPr>
        <w:t>GDĐT</w:t>
      </w:r>
      <w:r w:rsidR="00471CD2" w:rsidRPr="00430A14">
        <w:rPr>
          <w:lang w:val="en-US"/>
        </w:rPr>
        <w:t xml:space="preserve">, </w:t>
      </w:r>
      <w:r w:rsidRPr="00430A14">
        <w:rPr>
          <w:lang w:val="vi-VN"/>
        </w:rPr>
        <w:t xml:space="preserve"> TRƯỜNG PHỔ THÔNG DÂN TỘC NỘI TRÚ TRUNG HỌC CƠ SỞ HUYỆN CƯ MGAR tự đánh giá đạt tiêu chuẩn chất lượng giáo dục cấp độ 2 và đạt mức độ 1  trường chuẩn Quốc Gia.</w:t>
      </w:r>
    </w:p>
    <w:p w14:paraId="4C0A0E6C" w14:textId="07AEC3FF" w:rsidR="00076BE1" w:rsidRPr="00430A14" w:rsidRDefault="00F227EE" w:rsidP="00430A14">
      <w:pPr>
        <w:shd w:val="clear" w:color="auto" w:fill="FFFFFF"/>
        <w:spacing w:line="276" w:lineRule="auto"/>
        <w:ind w:firstLine="720"/>
        <w:jc w:val="right"/>
      </w:pPr>
      <w:r>
        <w:rPr>
          <w:i/>
          <w:lang w:val="pt-BR"/>
        </w:rPr>
        <w:t>Cư M’gar</w:t>
      </w:r>
      <w:r w:rsidR="00076BE1" w:rsidRPr="00430A14">
        <w:rPr>
          <w:i/>
          <w:lang w:val="pt-BR"/>
        </w:rPr>
        <w:t xml:space="preserve">, ngày </w:t>
      </w:r>
      <w:r>
        <w:rPr>
          <w:i/>
          <w:lang w:val="pt-BR"/>
        </w:rPr>
        <w:t xml:space="preserve">15 </w:t>
      </w:r>
      <w:r w:rsidR="00076BE1" w:rsidRPr="00430A14">
        <w:rPr>
          <w:i/>
          <w:lang w:val="pt-BR"/>
        </w:rPr>
        <w:t xml:space="preserve">tháng </w:t>
      </w:r>
      <w:r w:rsidR="000F6A2F">
        <w:rPr>
          <w:i/>
          <w:lang w:val="pt-BR"/>
        </w:rPr>
        <w:t xml:space="preserve">9 </w:t>
      </w:r>
      <w:r w:rsidR="00076BE1" w:rsidRPr="00430A14">
        <w:rPr>
          <w:i/>
          <w:lang w:val="pt-BR"/>
        </w:rPr>
        <w:t>năm 20</w:t>
      </w:r>
      <w:r w:rsidR="000F6A2F">
        <w:rPr>
          <w:i/>
          <w:lang w:val="pt-BR"/>
        </w:rPr>
        <w:t>22</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168"/>
        <w:gridCol w:w="4897"/>
      </w:tblGrid>
      <w:tr w:rsidR="00430A14" w:rsidRPr="00430A14" w14:paraId="0A74A212" w14:textId="77777777" w:rsidTr="007E509E">
        <w:trPr>
          <w:trHeight w:val="80"/>
          <w:tblCellSpacing w:w="0" w:type="dxa"/>
        </w:trPr>
        <w:tc>
          <w:tcPr>
            <w:tcW w:w="4285" w:type="dxa"/>
            <w:shd w:val="clear" w:color="auto" w:fill="FFFFFF"/>
            <w:tcMar>
              <w:top w:w="0" w:type="dxa"/>
              <w:left w:w="108" w:type="dxa"/>
              <w:bottom w:w="0" w:type="dxa"/>
              <w:right w:w="108" w:type="dxa"/>
            </w:tcMar>
            <w:hideMark/>
          </w:tcPr>
          <w:p w14:paraId="38D831F5" w14:textId="77777777" w:rsidR="00076BE1" w:rsidRPr="00430A14" w:rsidRDefault="00076BE1" w:rsidP="00430A14">
            <w:pPr>
              <w:spacing w:line="276" w:lineRule="auto"/>
            </w:pPr>
            <w:r w:rsidRPr="00430A14">
              <w:rPr>
                <w:lang w:val="pt-BR"/>
              </w:rPr>
              <w:t> </w:t>
            </w:r>
          </w:p>
        </w:tc>
        <w:tc>
          <w:tcPr>
            <w:tcW w:w="5002" w:type="dxa"/>
            <w:shd w:val="clear" w:color="auto" w:fill="FFFFFF"/>
            <w:tcMar>
              <w:top w:w="0" w:type="dxa"/>
              <w:left w:w="108" w:type="dxa"/>
              <w:bottom w:w="0" w:type="dxa"/>
              <w:right w:w="108" w:type="dxa"/>
            </w:tcMar>
            <w:hideMark/>
          </w:tcPr>
          <w:p w14:paraId="59014CFC" w14:textId="77777777" w:rsidR="00076BE1" w:rsidRPr="00430A14" w:rsidRDefault="00076BE1" w:rsidP="00430A14">
            <w:pPr>
              <w:spacing w:line="276" w:lineRule="auto"/>
              <w:jc w:val="center"/>
            </w:pPr>
            <w:r w:rsidRPr="00430A14">
              <w:rPr>
                <w:b/>
                <w:lang w:val="pt-BR"/>
              </w:rPr>
              <w:t>HIỆU TRƯỞNG</w:t>
            </w:r>
          </w:p>
          <w:p w14:paraId="21F3363E" w14:textId="77777777" w:rsidR="00076BE1" w:rsidRPr="00430A14" w:rsidRDefault="00076BE1" w:rsidP="00430A14">
            <w:pPr>
              <w:spacing w:line="276" w:lineRule="auto"/>
              <w:jc w:val="center"/>
            </w:pPr>
            <w:r w:rsidRPr="00430A14">
              <w:rPr>
                <w:i/>
                <w:lang w:val="pt-BR"/>
              </w:rPr>
              <w:t>(Ký tên, đóng dấu)</w:t>
            </w:r>
          </w:p>
        </w:tc>
      </w:tr>
    </w:tbl>
    <w:p w14:paraId="377A5333" w14:textId="77777777" w:rsidR="00BF7321" w:rsidRPr="00430A14" w:rsidRDefault="00BF7321" w:rsidP="00430A14">
      <w:pPr>
        <w:spacing w:line="276" w:lineRule="auto"/>
        <w:rPr>
          <w:b/>
          <w:lang w:val="pt-BR"/>
        </w:rPr>
      </w:pPr>
    </w:p>
    <w:p w14:paraId="6AD68A04" w14:textId="77777777" w:rsidR="00E946CE" w:rsidRPr="00430A14" w:rsidRDefault="00625630" w:rsidP="00430A14">
      <w:pPr>
        <w:spacing w:line="276" w:lineRule="auto"/>
        <w:jc w:val="center"/>
        <w:rPr>
          <w:b/>
          <w:lang w:val="pt-BR"/>
        </w:rPr>
      </w:pPr>
      <w:bookmarkStart w:id="29" w:name="pl"/>
      <w:r w:rsidRPr="00430A14">
        <w:rPr>
          <w:b/>
          <w:lang w:val="pt-BR"/>
        </w:rPr>
        <w:br w:type="page"/>
      </w:r>
      <w:r w:rsidRPr="00430A14">
        <w:rPr>
          <w:b/>
          <w:lang w:val="pt-BR"/>
        </w:rPr>
        <w:lastRenderedPageBreak/>
        <w:t>Phần</w:t>
      </w:r>
      <w:r w:rsidR="00E946CE" w:rsidRPr="00430A14">
        <w:rPr>
          <w:b/>
          <w:lang w:val="pt-BR"/>
        </w:rPr>
        <w:t xml:space="preserve"> I</w:t>
      </w:r>
      <w:r w:rsidR="00044FA1" w:rsidRPr="00430A14">
        <w:rPr>
          <w:b/>
          <w:lang w:val="vi-VN"/>
        </w:rPr>
        <w:t>V</w:t>
      </w:r>
    </w:p>
    <w:p w14:paraId="4379A806" w14:textId="77777777" w:rsidR="00E946CE" w:rsidRPr="00430A14" w:rsidRDefault="00E946CE" w:rsidP="00430A14">
      <w:pPr>
        <w:tabs>
          <w:tab w:val="center" w:pos="4536"/>
          <w:tab w:val="left" w:pos="6336"/>
        </w:tabs>
        <w:spacing w:line="276" w:lineRule="auto"/>
        <w:jc w:val="center"/>
        <w:rPr>
          <w:lang w:val="pt-BR"/>
        </w:rPr>
      </w:pPr>
      <w:r w:rsidRPr="00430A14">
        <w:rPr>
          <w:b/>
          <w:lang w:val="pt-BR"/>
        </w:rPr>
        <w:t>PHỤ LỤC</w:t>
      </w:r>
      <w:bookmarkEnd w:id="29"/>
    </w:p>
    <w:sectPr w:rsidR="00E946CE" w:rsidRPr="00430A14" w:rsidSect="00A31AEB">
      <w:headerReference w:type="default" r:id="rId8"/>
      <w:headerReference w:type="first" r:id="rId9"/>
      <w:pgSz w:w="11900" w:h="16840" w:code="9"/>
      <w:pgMar w:top="1134" w:right="1134" w:bottom="1134" w:left="1701" w:header="567" w:footer="567"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B9267" w14:textId="77777777" w:rsidR="00506B7D" w:rsidRDefault="00506B7D" w:rsidP="00C66251">
      <w:r>
        <w:separator/>
      </w:r>
    </w:p>
  </w:endnote>
  <w:endnote w:type="continuationSeparator" w:id="0">
    <w:p w14:paraId="400CD671" w14:textId="77777777" w:rsidR="00506B7D" w:rsidRDefault="00506B7D" w:rsidP="00C66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1EBE6" w14:textId="77777777" w:rsidR="00506B7D" w:rsidRDefault="00506B7D" w:rsidP="00C66251">
      <w:r>
        <w:separator/>
      </w:r>
    </w:p>
  </w:footnote>
  <w:footnote w:type="continuationSeparator" w:id="0">
    <w:p w14:paraId="40313D91" w14:textId="77777777" w:rsidR="00506B7D" w:rsidRDefault="00506B7D" w:rsidP="00C662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3269327"/>
      <w:docPartObj>
        <w:docPartGallery w:val="Page Numbers (Top of Page)"/>
        <w:docPartUnique/>
      </w:docPartObj>
    </w:sdtPr>
    <w:sdtEndPr>
      <w:rPr>
        <w:noProof/>
      </w:rPr>
    </w:sdtEndPr>
    <w:sdtContent>
      <w:p w14:paraId="09254E37" w14:textId="7B51434A" w:rsidR="00BF2F04" w:rsidRDefault="00BF2F04">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41242340" w14:textId="77777777" w:rsidR="00386B06" w:rsidRDefault="00386B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3A6AB" w14:textId="63458D8A" w:rsidR="00386B06" w:rsidRDefault="00386B06" w:rsidP="006D423E">
    <w:pPr>
      <w:pStyle w:val="Header"/>
      <w:framePr w:wrap="none" w:vAnchor="text" w:hAnchor="margin" w:xAlign="center" w:y="1"/>
      <w:rPr>
        <w:rStyle w:val="PageNumber"/>
      </w:rPr>
    </w:pPr>
  </w:p>
  <w:p w14:paraId="1C7DCC75" w14:textId="77777777" w:rsidR="00386B06" w:rsidRDefault="00386B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9326571"/>
    <w:multiLevelType w:val="singleLevel"/>
    <w:tmpl w:val="F9326571"/>
    <w:lvl w:ilvl="0">
      <w:start w:val="1"/>
      <w:numFmt w:val="lowerLetter"/>
      <w:suff w:val="space"/>
      <w:lvlText w:val="%1)"/>
      <w:lvlJc w:val="left"/>
      <w:pPr>
        <w:ind w:left="720"/>
      </w:pPr>
      <w:rPr>
        <w:rFonts w:cs="Times New Roman"/>
      </w:rPr>
    </w:lvl>
  </w:abstractNum>
  <w:abstractNum w:abstractNumId="1" w15:restartNumberingAfterBreak="0">
    <w:nsid w:val="011E7F4C"/>
    <w:multiLevelType w:val="multilevel"/>
    <w:tmpl w:val="DF14C6F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800" w:hanging="1440"/>
      </w:pPr>
      <w:rPr>
        <w:rFonts w:hint="default"/>
        <w:i w:val="0"/>
      </w:rPr>
    </w:lvl>
    <w:lvl w:ilvl="6">
      <w:start w:val="1"/>
      <w:numFmt w:val="decimal"/>
      <w:isLgl/>
      <w:lvlText w:val="%1.%2.%3.%4.%5.%6.%7."/>
      <w:lvlJc w:val="left"/>
      <w:pPr>
        <w:ind w:left="2160" w:hanging="1800"/>
      </w:pPr>
      <w:rPr>
        <w:rFonts w:hint="default"/>
        <w:i w:val="0"/>
      </w:rPr>
    </w:lvl>
    <w:lvl w:ilvl="7">
      <w:start w:val="1"/>
      <w:numFmt w:val="decimal"/>
      <w:isLgl/>
      <w:lvlText w:val="%1.%2.%3.%4.%5.%6.%7.%8."/>
      <w:lvlJc w:val="left"/>
      <w:pPr>
        <w:ind w:left="2160" w:hanging="1800"/>
      </w:pPr>
      <w:rPr>
        <w:rFonts w:hint="default"/>
        <w:i w:val="0"/>
      </w:rPr>
    </w:lvl>
    <w:lvl w:ilvl="8">
      <w:start w:val="1"/>
      <w:numFmt w:val="decimal"/>
      <w:isLgl/>
      <w:lvlText w:val="%1.%2.%3.%4.%5.%6.%7.%8.%9."/>
      <w:lvlJc w:val="left"/>
      <w:pPr>
        <w:ind w:left="2520" w:hanging="2160"/>
      </w:pPr>
      <w:rPr>
        <w:rFonts w:hint="default"/>
        <w:i w:val="0"/>
      </w:rPr>
    </w:lvl>
  </w:abstractNum>
  <w:abstractNum w:abstractNumId="2" w15:restartNumberingAfterBreak="0">
    <w:nsid w:val="15132BDA"/>
    <w:multiLevelType w:val="hybridMultilevel"/>
    <w:tmpl w:val="EB42CC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9F3B3C"/>
    <w:multiLevelType w:val="hybridMultilevel"/>
    <w:tmpl w:val="9F08998E"/>
    <w:lvl w:ilvl="0" w:tplc="9D0C3DFE">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15:restartNumberingAfterBreak="0">
    <w:nsid w:val="244C22B5"/>
    <w:multiLevelType w:val="hybridMultilevel"/>
    <w:tmpl w:val="C3181C2E"/>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2E035C1A"/>
    <w:multiLevelType w:val="hybridMultilevel"/>
    <w:tmpl w:val="4442FE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32594A"/>
    <w:multiLevelType w:val="hybridMultilevel"/>
    <w:tmpl w:val="E9F4C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BF250C"/>
    <w:multiLevelType w:val="hybridMultilevel"/>
    <w:tmpl w:val="A268FB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1A238F"/>
    <w:multiLevelType w:val="hybridMultilevel"/>
    <w:tmpl w:val="BD003578"/>
    <w:lvl w:ilvl="0" w:tplc="0409000F">
      <w:start w:val="1"/>
      <w:numFmt w:val="decimal"/>
      <w:lvlText w:val="%1."/>
      <w:lvlJc w:val="left"/>
      <w:pPr>
        <w:ind w:left="1809" w:hanging="360"/>
      </w:pPr>
      <w:rPr>
        <w:rFonts w:cs="Times New Roman"/>
      </w:rPr>
    </w:lvl>
    <w:lvl w:ilvl="1" w:tplc="04090019" w:tentative="1">
      <w:start w:val="1"/>
      <w:numFmt w:val="lowerLetter"/>
      <w:lvlText w:val="%2."/>
      <w:lvlJc w:val="left"/>
      <w:pPr>
        <w:ind w:left="2529" w:hanging="360"/>
      </w:pPr>
      <w:rPr>
        <w:rFonts w:cs="Times New Roman"/>
      </w:rPr>
    </w:lvl>
    <w:lvl w:ilvl="2" w:tplc="0409001B" w:tentative="1">
      <w:start w:val="1"/>
      <w:numFmt w:val="lowerRoman"/>
      <w:lvlText w:val="%3."/>
      <w:lvlJc w:val="right"/>
      <w:pPr>
        <w:ind w:left="3249" w:hanging="180"/>
      </w:pPr>
      <w:rPr>
        <w:rFonts w:cs="Times New Roman"/>
      </w:rPr>
    </w:lvl>
    <w:lvl w:ilvl="3" w:tplc="0409000F" w:tentative="1">
      <w:start w:val="1"/>
      <w:numFmt w:val="decimal"/>
      <w:lvlText w:val="%4."/>
      <w:lvlJc w:val="left"/>
      <w:pPr>
        <w:ind w:left="3969" w:hanging="360"/>
      </w:pPr>
      <w:rPr>
        <w:rFonts w:cs="Times New Roman"/>
      </w:rPr>
    </w:lvl>
    <w:lvl w:ilvl="4" w:tplc="04090019" w:tentative="1">
      <w:start w:val="1"/>
      <w:numFmt w:val="lowerLetter"/>
      <w:lvlText w:val="%5."/>
      <w:lvlJc w:val="left"/>
      <w:pPr>
        <w:ind w:left="4689" w:hanging="360"/>
      </w:pPr>
      <w:rPr>
        <w:rFonts w:cs="Times New Roman"/>
      </w:rPr>
    </w:lvl>
    <w:lvl w:ilvl="5" w:tplc="0409001B" w:tentative="1">
      <w:start w:val="1"/>
      <w:numFmt w:val="lowerRoman"/>
      <w:lvlText w:val="%6."/>
      <w:lvlJc w:val="right"/>
      <w:pPr>
        <w:ind w:left="5409" w:hanging="180"/>
      </w:pPr>
      <w:rPr>
        <w:rFonts w:cs="Times New Roman"/>
      </w:rPr>
    </w:lvl>
    <w:lvl w:ilvl="6" w:tplc="0409000F" w:tentative="1">
      <w:start w:val="1"/>
      <w:numFmt w:val="decimal"/>
      <w:lvlText w:val="%7."/>
      <w:lvlJc w:val="left"/>
      <w:pPr>
        <w:ind w:left="6129" w:hanging="360"/>
      </w:pPr>
      <w:rPr>
        <w:rFonts w:cs="Times New Roman"/>
      </w:rPr>
    </w:lvl>
    <w:lvl w:ilvl="7" w:tplc="04090019" w:tentative="1">
      <w:start w:val="1"/>
      <w:numFmt w:val="lowerLetter"/>
      <w:lvlText w:val="%8."/>
      <w:lvlJc w:val="left"/>
      <w:pPr>
        <w:ind w:left="6849" w:hanging="360"/>
      </w:pPr>
      <w:rPr>
        <w:rFonts w:cs="Times New Roman"/>
      </w:rPr>
    </w:lvl>
    <w:lvl w:ilvl="8" w:tplc="0409001B" w:tentative="1">
      <w:start w:val="1"/>
      <w:numFmt w:val="lowerRoman"/>
      <w:lvlText w:val="%9."/>
      <w:lvlJc w:val="right"/>
      <w:pPr>
        <w:ind w:left="7569" w:hanging="180"/>
      </w:pPr>
      <w:rPr>
        <w:rFonts w:cs="Times New Roman"/>
      </w:rPr>
    </w:lvl>
  </w:abstractNum>
  <w:abstractNum w:abstractNumId="9" w15:restartNumberingAfterBreak="0">
    <w:nsid w:val="55196A8B"/>
    <w:multiLevelType w:val="hybridMultilevel"/>
    <w:tmpl w:val="4D46C502"/>
    <w:lvl w:ilvl="0" w:tplc="04090001">
      <w:start w:val="1"/>
      <w:numFmt w:val="bullet"/>
      <w:lvlText w:val=""/>
      <w:lvlJc w:val="left"/>
      <w:pPr>
        <w:ind w:left="1809" w:hanging="360"/>
      </w:pPr>
      <w:rPr>
        <w:rFonts w:ascii="Symbol" w:hAnsi="Symbol" w:hint="default"/>
      </w:rPr>
    </w:lvl>
    <w:lvl w:ilvl="1" w:tplc="04090019" w:tentative="1">
      <w:start w:val="1"/>
      <w:numFmt w:val="lowerLetter"/>
      <w:lvlText w:val="%2."/>
      <w:lvlJc w:val="left"/>
      <w:pPr>
        <w:ind w:left="2529" w:hanging="360"/>
      </w:pPr>
    </w:lvl>
    <w:lvl w:ilvl="2" w:tplc="0409001B" w:tentative="1">
      <w:start w:val="1"/>
      <w:numFmt w:val="lowerRoman"/>
      <w:lvlText w:val="%3."/>
      <w:lvlJc w:val="right"/>
      <w:pPr>
        <w:ind w:left="3249" w:hanging="180"/>
      </w:pPr>
    </w:lvl>
    <w:lvl w:ilvl="3" w:tplc="0409000F" w:tentative="1">
      <w:start w:val="1"/>
      <w:numFmt w:val="decimal"/>
      <w:lvlText w:val="%4."/>
      <w:lvlJc w:val="left"/>
      <w:pPr>
        <w:ind w:left="3969" w:hanging="360"/>
      </w:pPr>
    </w:lvl>
    <w:lvl w:ilvl="4" w:tplc="04090019" w:tentative="1">
      <w:start w:val="1"/>
      <w:numFmt w:val="lowerLetter"/>
      <w:lvlText w:val="%5."/>
      <w:lvlJc w:val="left"/>
      <w:pPr>
        <w:ind w:left="4689" w:hanging="360"/>
      </w:pPr>
    </w:lvl>
    <w:lvl w:ilvl="5" w:tplc="0409001B" w:tentative="1">
      <w:start w:val="1"/>
      <w:numFmt w:val="lowerRoman"/>
      <w:lvlText w:val="%6."/>
      <w:lvlJc w:val="right"/>
      <w:pPr>
        <w:ind w:left="5409" w:hanging="180"/>
      </w:pPr>
    </w:lvl>
    <w:lvl w:ilvl="6" w:tplc="0409000F" w:tentative="1">
      <w:start w:val="1"/>
      <w:numFmt w:val="decimal"/>
      <w:lvlText w:val="%7."/>
      <w:lvlJc w:val="left"/>
      <w:pPr>
        <w:ind w:left="6129" w:hanging="360"/>
      </w:pPr>
    </w:lvl>
    <w:lvl w:ilvl="7" w:tplc="04090019" w:tentative="1">
      <w:start w:val="1"/>
      <w:numFmt w:val="lowerLetter"/>
      <w:lvlText w:val="%8."/>
      <w:lvlJc w:val="left"/>
      <w:pPr>
        <w:ind w:left="6849" w:hanging="360"/>
      </w:pPr>
    </w:lvl>
    <w:lvl w:ilvl="8" w:tplc="0409001B" w:tentative="1">
      <w:start w:val="1"/>
      <w:numFmt w:val="lowerRoman"/>
      <w:lvlText w:val="%9."/>
      <w:lvlJc w:val="right"/>
      <w:pPr>
        <w:ind w:left="7569" w:hanging="180"/>
      </w:pPr>
    </w:lvl>
  </w:abstractNum>
  <w:abstractNum w:abstractNumId="10" w15:restartNumberingAfterBreak="0">
    <w:nsid w:val="6A157003"/>
    <w:multiLevelType w:val="hybridMultilevel"/>
    <w:tmpl w:val="2CB6CFD8"/>
    <w:lvl w:ilvl="0" w:tplc="2E361A04">
      <w:start w:val="5"/>
      <w:numFmt w:val="bullet"/>
      <w:lvlText w:val="-"/>
      <w:lvlJc w:val="left"/>
      <w:pPr>
        <w:ind w:left="1089" w:hanging="360"/>
      </w:pPr>
      <w:rPr>
        <w:rFonts w:ascii="Times New Roman" w:eastAsiaTheme="minorHAnsi" w:hAnsi="Times New Roman" w:cs="Times New Roman" w:hint="default"/>
      </w:rPr>
    </w:lvl>
    <w:lvl w:ilvl="1" w:tplc="04090001">
      <w:start w:val="1"/>
      <w:numFmt w:val="bullet"/>
      <w:lvlText w:val=""/>
      <w:lvlJc w:val="left"/>
      <w:pPr>
        <w:ind w:left="1809" w:hanging="360"/>
      </w:pPr>
      <w:rPr>
        <w:rFonts w:ascii="Symbol" w:hAnsi="Symbol" w:hint="default"/>
      </w:rPr>
    </w:lvl>
    <w:lvl w:ilvl="2" w:tplc="04090005" w:tentative="1">
      <w:start w:val="1"/>
      <w:numFmt w:val="bullet"/>
      <w:lvlText w:val=""/>
      <w:lvlJc w:val="left"/>
      <w:pPr>
        <w:ind w:left="2529" w:hanging="360"/>
      </w:pPr>
      <w:rPr>
        <w:rFonts w:ascii="Wingdings" w:hAnsi="Wingdings" w:hint="default"/>
      </w:rPr>
    </w:lvl>
    <w:lvl w:ilvl="3" w:tplc="04090001" w:tentative="1">
      <w:start w:val="1"/>
      <w:numFmt w:val="bullet"/>
      <w:lvlText w:val=""/>
      <w:lvlJc w:val="left"/>
      <w:pPr>
        <w:ind w:left="3249" w:hanging="360"/>
      </w:pPr>
      <w:rPr>
        <w:rFonts w:ascii="Symbol" w:hAnsi="Symbol" w:hint="default"/>
      </w:rPr>
    </w:lvl>
    <w:lvl w:ilvl="4" w:tplc="04090003" w:tentative="1">
      <w:start w:val="1"/>
      <w:numFmt w:val="bullet"/>
      <w:lvlText w:val="o"/>
      <w:lvlJc w:val="left"/>
      <w:pPr>
        <w:ind w:left="3969" w:hanging="360"/>
      </w:pPr>
      <w:rPr>
        <w:rFonts w:ascii="Courier New" w:hAnsi="Courier New" w:cs="Courier New" w:hint="default"/>
      </w:rPr>
    </w:lvl>
    <w:lvl w:ilvl="5" w:tplc="04090005" w:tentative="1">
      <w:start w:val="1"/>
      <w:numFmt w:val="bullet"/>
      <w:lvlText w:val=""/>
      <w:lvlJc w:val="left"/>
      <w:pPr>
        <w:ind w:left="4689" w:hanging="360"/>
      </w:pPr>
      <w:rPr>
        <w:rFonts w:ascii="Wingdings" w:hAnsi="Wingdings" w:hint="default"/>
      </w:rPr>
    </w:lvl>
    <w:lvl w:ilvl="6" w:tplc="04090001" w:tentative="1">
      <w:start w:val="1"/>
      <w:numFmt w:val="bullet"/>
      <w:lvlText w:val=""/>
      <w:lvlJc w:val="left"/>
      <w:pPr>
        <w:ind w:left="5409" w:hanging="360"/>
      </w:pPr>
      <w:rPr>
        <w:rFonts w:ascii="Symbol" w:hAnsi="Symbol" w:hint="default"/>
      </w:rPr>
    </w:lvl>
    <w:lvl w:ilvl="7" w:tplc="04090003" w:tentative="1">
      <w:start w:val="1"/>
      <w:numFmt w:val="bullet"/>
      <w:lvlText w:val="o"/>
      <w:lvlJc w:val="left"/>
      <w:pPr>
        <w:ind w:left="6129" w:hanging="360"/>
      </w:pPr>
      <w:rPr>
        <w:rFonts w:ascii="Courier New" w:hAnsi="Courier New" w:cs="Courier New" w:hint="default"/>
      </w:rPr>
    </w:lvl>
    <w:lvl w:ilvl="8" w:tplc="04090005" w:tentative="1">
      <w:start w:val="1"/>
      <w:numFmt w:val="bullet"/>
      <w:lvlText w:val=""/>
      <w:lvlJc w:val="left"/>
      <w:pPr>
        <w:ind w:left="6849" w:hanging="360"/>
      </w:pPr>
      <w:rPr>
        <w:rFonts w:ascii="Wingdings" w:hAnsi="Wingdings" w:hint="default"/>
      </w:rPr>
    </w:lvl>
  </w:abstractNum>
  <w:abstractNum w:abstractNumId="11" w15:restartNumberingAfterBreak="0">
    <w:nsid w:val="79D705FD"/>
    <w:multiLevelType w:val="hybridMultilevel"/>
    <w:tmpl w:val="D36EC7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ECF29C2"/>
    <w:multiLevelType w:val="hybridMultilevel"/>
    <w:tmpl w:val="876E0FC2"/>
    <w:lvl w:ilvl="0" w:tplc="5652113C">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16cid:durableId="1708918840">
    <w:abstractNumId w:val="11"/>
  </w:num>
  <w:num w:numId="2" w16cid:durableId="407314588">
    <w:abstractNumId w:val="1"/>
  </w:num>
  <w:num w:numId="3" w16cid:durableId="281809194">
    <w:abstractNumId w:val="6"/>
  </w:num>
  <w:num w:numId="4" w16cid:durableId="171922014">
    <w:abstractNumId w:val="7"/>
  </w:num>
  <w:num w:numId="5" w16cid:durableId="1150251882">
    <w:abstractNumId w:val="5"/>
  </w:num>
  <w:num w:numId="6" w16cid:durableId="1576813628">
    <w:abstractNumId w:val="2"/>
  </w:num>
  <w:num w:numId="7" w16cid:durableId="1716347802">
    <w:abstractNumId w:val="4"/>
  </w:num>
  <w:num w:numId="8" w16cid:durableId="1619751226">
    <w:abstractNumId w:val="10"/>
  </w:num>
  <w:num w:numId="9" w16cid:durableId="1342388948">
    <w:abstractNumId w:val="9"/>
  </w:num>
  <w:num w:numId="10" w16cid:durableId="1943681093">
    <w:abstractNumId w:val="3"/>
  </w:num>
  <w:num w:numId="11" w16cid:durableId="1950043958">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56939153">
    <w:abstractNumId w:val="8"/>
  </w:num>
  <w:num w:numId="13" w16cid:durableId="1922327417">
    <w:abstractNumId w:val="0"/>
  </w:num>
  <w:num w:numId="14" w16cid:durableId="2025478804">
    <w:abstractNumId w:val="12"/>
  </w:num>
  <w:num w:numId="15" w16cid:durableId="1016346224">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D87"/>
    <w:rsid w:val="00001A15"/>
    <w:rsid w:val="00001AFD"/>
    <w:rsid w:val="00003588"/>
    <w:rsid w:val="00004835"/>
    <w:rsid w:val="00004C60"/>
    <w:rsid w:val="00005817"/>
    <w:rsid w:val="000061C9"/>
    <w:rsid w:val="0001051A"/>
    <w:rsid w:val="00011031"/>
    <w:rsid w:val="000125D2"/>
    <w:rsid w:val="00013130"/>
    <w:rsid w:val="00014162"/>
    <w:rsid w:val="000158AA"/>
    <w:rsid w:val="0001681C"/>
    <w:rsid w:val="00016EB3"/>
    <w:rsid w:val="00017054"/>
    <w:rsid w:val="00020E72"/>
    <w:rsid w:val="00021510"/>
    <w:rsid w:val="000218B7"/>
    <w:rsid w:val="00024543"/>
    <w:rsid w:val="00025DB1"/>
    <w:rsid w:val="000301B7"/>
    <w:rsid w:val="00030E0F"/>
    <w:rsid w:val="00033500"/>
    <w:rsid w:val="00033511"/>
    <w:rsid w:val="00035E15"/>
    <w:rsid w:val="000366CD"/>
    <w:rsid w:val="000409C5"/>
    <w:rsid w:val="00043E18"/>
    <w:rsid w:val="00044B65"/>
    <w:rsid w:val="00044FA1"/>
    <w:rsid w:val="000458B0"/>
    <w:rsid w:val="00051365"/>
    <w:rsid w:val="00051E9E"/>
    <w:rsid w:val="000525F0"/>
    <w:rsid w:val="0005608C"/>
    <w:rsid w:val="00057372"/>
    <w:rsid w:val="000578C9"/>
    <w:rsid w:val="00060091"/>
    <w:rsid w:val="0006296F"/>
    <w:rsid w:val="0006369C"/>
    <w:rsid w:val="00063EC1"/>
    <w:rsid w:val="00065EEF"/>
    <w:rsid w:val="0006715C"/>
    <w:rsid w:val="0006739A"/>
    <w:rsid w:val="000702A9"/>
    <w:rsid w:val="00074EF3"/>
    <w:rsid w:val="00076BE1"/>
    <w:rsid w:val="00080E6A"/>
    <w:rsid w:val="000826E8"/>
    <w:rsid w:val="00084698"/>
    <w:rsid w:val="00086AE2"/>
    <w:rsid w:val="00090919"/>
    <w:rsid w:val="00093E8E"/>
    <w:rsid w:val="000944D8"/>
    <w:rsid w:val="00096A98"/>
    <w:rsid w:val="00097E3B"/>
    <w:rsid w:val="000A13D2"/>
    <w:rsid w:val="000A2E9F"/>
    <w:rsid w:val="000A30C1"/>
    <w:rsid w:val="000A3327"/>
    <w:rsid w:val="000A3A36"/>
    <w:rsid w:val="000B0E78"/>
    <w:rsid w:val="000B2508"/>
    <w:rsid w:val="000B31CC"/>
    <w:rsid w:val="000C0C88"/>
    <w:rsid w:val="000C176E"/>
    <w:rsid w:val="000C4471"/>
    <w:rsid w:val="000C6EC3"/>
    <w:rsid w:val="000D018E"/>
    <w:rsid w:val="000D1934"/>
    <w:rsid w:val="000D235C"/>
    <w:rsid w:val="000D4E8F"/>
    <w:rsid w:val="000D5309"/>
    <w:rsid w:val="000D5834"/>
    <w:rsid w:val="000D7C5F"/>
    <w:rsid w:val="000E0FB1"/>
    <w:rsid w:val="000E42D7"/>
    <w:rsid w:val="000E43C5"/>
    <w:rsid w:val="000E45A7"/>
    <w:rsid w:val="000F0E80"/>
    <w:rsid w:val="000F2E4B"/>
    <w:rsid w:val="000F490C"/>
    <w:rsid w:val="000F6A2F"/>
    <w:rsid w:val="000F7EF5"/>
    <w:rsid w:val="00100918"/>
    <w:rsid w:val="001013F0"/>
    <w:rsid w:val="001024AE"/>
    <w:rsid w:val="001043FA"/>
    <w:rsid w:val="00107CC0"/>
    <w:rsid w:val="001110F9"/>
    <w:rsid w:val="001138EC"/>
    <w:rsid w:val="001172B4"/>
    <w:rsid w:val="00117CD3"/>
    <w:rsid w:val="0012312D"/>
    <w:rsid w:val="00124F55"/>
    <w:rsid w:val="00125F1F"/>
    <w:rsid w:val="001306F0"/>
    <w:rsid w:val="001325E2"/>
    <w:rsid w:val="001345EC"/>
    <w:rsid w:val="001352C4"/>
    <w:rsid w:val="0013533A"/>
    <w:rsid w:val="001363EB"/>
    <w:rsid w:val="0014302E"/>
    <w:rsid w:val="001435FF"/>
    <w:rsid w:val="0014668E"/>
    <w:rsid w:val="001513CB"/>
    <w:rsid w:val="00152F69"/>
    <w:rsid w:val="001540C9"/>
    <w:rsid w:val="00155108"/>
    <w:rsid w:val="001567AD"/>
    <w:rsid w:val="00156E7E"/>
    <w:rsid w:val="001600F8"/>
    <w:rsid w:val="00161E04"/>
    <w:rsid w:val="00162618"/>
    <w:rsid w:val="00163CB3"/>
    <w:rsid w:val="00164402"/>
    <w:rsid w:val="0016514C"/>
    <w:rsid w:val="00165598"/>
    <w:rsid w:val="00167A3B"/>
    <w:rsid w:val="0017153A"/>
    <w:rsid w:val="00173852"/>
    <w:rsid w:val="00175AA5"/>
    <w:rsid w:val="00176872"/>
    <w:rsid w:val="00176B20"/>
    <w:rsid w:val="00176D9A"/>
    <w:rsid w:val="001771F9"/>
    <w:rsid w:val="00177271"/>
    <w:rsid w:val="0018056B"/>
    <w:rsid w:val="0018124F"/>
    <w:rsid w:val="001814EA"/>
    <w:rsid w:val="001838F9"/>
    <w:rsid w:val="00183C4B"/>
    <w:rsid w:val="001842CD"/>
    <w:rsid w:val="001851C6"/>
    <w:rsid w:val="001931EA"/>
    <w:rsid w:val="0019499B"/>
    <w:rsid w:val="001953A9"/>
    <w:rsid w:val="001A1AA6"/>
    <w:rsid w:val="001B3E6D"/>
    <w:rsid w:val="001C0A8E"/>
    <w:rsid w:val="001C0E95"/>
    <w:rsid w:val="001C15A9"/>
    <w:rsid w:val="001C1922"/>
    <w:rsid w:val="001C1B92"/>
    <w:rsid w:val="001C2D58"/>
    <w:rsid w:val="001C3491"/>
    <w:rsid w:val="001C3D84"/>
    <w:rsid w:val="001C4BCF"/>
    <w:rsid w:val="001C6EE0"/>
    <w:rsid w:val="001C70C8"/>
    <w:rsid w:val="001C73AB"/>
    <w:rsid w:val="001C7675"/>
    <w:rsid w:val="001C7C3B"/>
    <w:rsid w:val="001D0068"/>
    <w:rsid w:val="001D1EFA"/>
    <w:rsid w:val="001D278C"/>
    <w:rsid w:val="001D43AC"/>
    <w:rsid w:val="001D4C6F"/>
    <w:rsid w:val="001D4DFD"/>
    <w:rsid w:val="001D58F2"/>
    <w:rsid w:val="001D7CD9"/>
    <w:rsid w:val="001E1B9A"/>
    <w:rsid w:val="001E294E"/>
    <w:rsid w:val="001E2F61"/>
    <w:rsid w:val="001E66A9"/>
    <w:rsid w:val="001E7070"/>
    <w:rsid w:val="001F180D"/>
    <w:rsid w:val="001F31E5"/>
    <w:rsid w:val="001F476F"/>
    <w:rsid w:val="001F515D"/>
    <w:rsid w:val="001F5CB0"/>
    <w:rsid w:val="001F73BE"/>
    <w:rsid w:val="00201569"/>
    <w:rsid w:val="0020251C"/>
    <w:rsid w:val="00202DFC"/>
    <w:rsid w:val="00203E24"/>
    <w:rsid w:val="00203E9F"/>
    <w:rsid w:val="0020729D"/>
    <w:rsid w:val="0021069F"/>
    <w:rsid w:val="00210FF5"/>
    <w:rsid w:val="00216EFE"/>
    <w:rsid w:val="002175AA"/>
    <w:rsid w:val="0022036D"/>
    <w:rsid w:val="00223C40"/>
    <w:rsid w:val="00224399"/>
    <w:rsid w:val="00224BAE"/>
    <w:rsid w:val="00224DDA"/>
    <w:rsid w:val="00225524"/>
    <w:rsid w:val="00227E19"/>
    <w:rsid w:val="00231846"/>
    <w:rsid w:val="00232375"/>
    <w:rsid w:val="0023275E"/>
    <w:rsid w:val="00234EE8"/>
    <w:rsid w:val="00236E88"/>
    <w:rsid w:val="002374F9"/>
    <w:rsid w:val="0024388B"/>
    <w:rsid w:val="00245119"/>
    <w:rsid w:val="0024582D"/>
    <w:rsid w:val="00247FDF"/>
    <w:rsid w:val="002512E5"/>
    <w:rsid w:val="00251A5C"/>
    <w:rsid w:val="0025308D"/>
    <w:rsid w:val="00253CA8"/>
    <w:rsid w:val="002558AB"/>
    <w:rsid w:val="00255922"/>
    <w:rsid w:val="002579B0"/>
    <w:rsid w:val="002606B3"/>
    <w:rsid w:val="002615B9"/>
    <w:rsid w:val="002617EB"/>
    <w:rsid w:val="002623BB"/>
    <w:rsid w:val="002630B4"/>
    <w:rsid w:val="002640D5"/>
    <w:rsid w:val="002673C6"/>
    <w:rsid w:val="00270359"/>
    <w:rsid w:val="002726BF"/>
    <w:rsid w:val="0027346E"/>
    <w:rsid w:val="00274969"/>
    <w:rsid w:val="00274C9C"/>
    <w:rsid w:val="00274D24"/>
    <w:rsid w:val="0027604F"/>
    <w:rsid w:val="00276413"/>
    <w:rsid w:val="00277718"/>
    <w:rsid w:val="00280AF8"/>
    <w:rsid w:val="00282AFA"/>
    <w:rsid w:val="00285828"/>
    <w:rsid w:val="00285C04"/>
    <w:rsid w:val="0029035F"/>
    <w:rsid w:val="00290BFD"/>
    <w:rsid w:val="00291BCB"/>
    <w:rsid w:val="00294D61"/>
    <w:rsid w:val="00295203"/>
    <w:rsid w:val="0029693E"/>
    <w:rsid w:val="002A0464"/>
    <w:rsid w:val="002A1BC9"/>
    <w:rsid w:val="002A4968"/>
    <w:rsid w:val="002A59EE"/>
    <w:rsid w:val="002B22B9"/>
    <w:rsid w:val="002B34C2"/>
    <w:rsid w:val="002B665F"/>
    <w:rsid w:val="002B66C1"/>
    <w:rsid w:val="002B7A68"/>
    <w:rsid w:val="002B7B8F"/>
    <w:rsid w:val="002C4308"/>
    <w:rsid w:val="002C47EA"/>
    <w:rsid w:val="002D2729"/>
    <w:rsid w:val="002D6C50"/>
    <w:rsid w:val="002D7B95"/>
    <w:rsid w:val="002E122F"/>
    <w:rsid w:val="002E147E"/>
    <w:rsid w:val="002E1997"/>
    <w:rsid w:val="002E2BBC"/>
    <w:rsid w:val="002F11D0"/>
    <w:rsid w:val="002F3B76"/>
    <w:rsid w:val="002F6F9A"/>
    <w:rsid w:val="0030065D"/>
    <w:rsid w:val="0030070A"/>
    <w:rsid w:val="003007A1"/>
    <w:rsid w:val="00302069"/>
    <w:rsid w:val="003045EC"/>
    <w:rsid w:val="00305A5F"/>
    <w:rsid w:val="003105FC"/>
    <w:rsid w:val="00312F27"/>
    <w:rsid w:val="003130C1"/>
    <w:rsid w:val="00313CA6"/>
    <w:rsid w:val="0031518F"/>
    <w:rsid w:val="0031658C"/>
    <w:rsid w:val="00316747"/>
    <w:rsid w:val="00322821"/>
    <w:rsid w:val="00323F9D"/>
    <w:rsid w:val="00325EC5"/>
    <w:rsid w:val="0032787C"/>
    <w:rsid w:val="00336ABC"/>
    <w:rsid w:val="00340B47"/>
    <w:rsid w:val="003427A7"/>
    <w:rsid w:val="00342E80"/>
    <w:rsid w:val="00344683"/>
    <w:rsid w:val="003457CC"/>
    <w:rsid w:val="00351BFA"/>
    <w:rsid w:val="003522C8"/>
    <w:rsid w:val="00354F07"/>
    <w:rsid w:val="00370AC3"/>
    <w:rsid w:val="003730C9"/>
    <w:rsid w:val="003736BF"/>
    <w:rsid w:val="00375F70"/>
    <w:rsid w:val="00376A42"/>
    <w:rsid w:val="00382011"/>
    <w:rsid w:val="00382F38"/>
    <w:rsid w:val="00383118"/>
    <w:rsid w:val="0038502C"/>
    <w:rsid w:val="00386B06"/>
    <w:rsid w:val="00390F0A"/>
    <w:rsid w:val="00391596"/>
    <w:rsid w:val="0039531B"/>
    <w:rsid w:val="003A6D2A"/>
    <w:rsid w:val="003B0A8F"/>
    <w:rsid w:val="003B5E41"/>
    <w:rsid w:val="003B687A"/>
    <w:rsid w:val="003C257C"/>
    <w:rsid w:val="003C2B3B"/>
    <w:rsid w:val="003C2EEA"/>
    <w:rsid w:val="003C31B4"/>
    <w:rsid w:val="003C424F"/>
    <w:rsid w:val="003D3B25"/>
    <w:rsid w:val="003D5006"/>
    <w:rsid w:val="003D69EE"/>
    <w:rsid w:val="003E0AC0"/>
    <w:rsid w:val="003E1B8B"/>
    <w:rsid w:val="003E27D1"/>
    <w:rsid w:val="003E3A12"/>
    <w:rsid w:val="003E3CD9"/>
    <w:rsid w:val="003E4B41"/>
    <w:rsid w:val="003E5F93"/>
    <w:rsid w:val="003E7715"/>
    <w:rsid w:val="003E775C"/>
    <w:rsid w:val="003F2332"/>
    <w:rsid w:val="003F5F66"/>
    <w:rsid w:val="003F70D2"/>
    <w:rsid w:val="00400098"/>
    <w:rsid w:val="004024CD"/>
    <w:rsid w:val="00410274"/>
    <w:rsid w:val="0041221C"/>
    <w:rsid w:val="00414CEF"/>
    <w:rsid w:val="0042028C"/>
    <w:rsid w:val="00423ADA"/>
    <w:rsid w:val="0042608D"/>
    <w:rsid w:val="004277D4"/>
    <w:rsid w:val="00430311"/>
    <w:rsid w:val="00430A14"/>
    <w:rsid w:val="0043306E"/>
    <w:rsid w:val="004346D4"/>
    <w:rsid w:val="00434709"/>
    <w:rsid w:val="00435C63"/>
    <w:rsid w:val="00435E70"/>
    <w:rsid w:val="004367E7"/>
    <w:rsid w:val="00441030"/>
    <w:rsid w:val="004414E7"/>
    <w:rsid w:val="00446A92"/>
    <w:rsid w:val="00452B84"/>
    <w:rsid w:val="0045544D"/>
    <w:rsid w:val="004575B1"/>
    <w:rsid w:val="0046110E"/>
    <w:rsid w:val="00467DAE"/>
    <w:rsid w:val="00470A11"/>
    <w:rsid w:val="00470BA8"/>
    <w:rsid w:val="00470E5E"/>
    <w:rsid w:val="00471CD2"/>
    <w:rsid w:val="00473A31"/>
    <w:rsid w:val="00475031"/>
    <w:rsid w:val="00476CDF"/>
    <w:rsid w:val="00480DC6"/>
    <w:rsid w:val="00482C59"/>
    <w:rsid w:val="00485A27"/>
    <w:rsid w:val="0048625E"/>
    <w:rsid w:val="0048778D"/>
    <w:rsid w:val="00487893"/>
    <w:rsid w:val="004907F4"/>
    <w:rsid w:val="00494961"/>
    <w:rsid w:val="00494D7E"/>
    <w:rsid w:val="00496B9F"/>
    <w:rsid w:val="00497C1F"/>
    <w:rsid w:val="004A30CB"/>
    <w:rsid w:val="004B122E"/>
    <w:rsid w:val="004B1DD2"/>
    <w:rsid w:val="004B2730"/>
    <w:rsid w:val="004B29B5"/>
    <w:rsid w:val="004B395E"/>
    <w:rsid w:val="004B50F8"/>
    <w:rsid w:val="004B5478"/>
    <w:rsid w:val="004B5EF7"/>
    <w:rsid w:val="004B6C1E"/>
    <w:rsid w:val="004B7D53"/>
    <w:rsid w:val="004C0315"/>
    <w:rsid w:val="004C1C65"/>
    <w:rsid w:val="004C2B99"/>
    <w:rsid w:val="004C34B5"/>
    <w:rsid w:val="004D01FC"/>
    <w:rsid w:val="004D36B5"/>
    <w:rsid w:val="004D440B"/>
    <w:rsid w:val="004E0FA6"/>
    <w:rsid w:val="004E1CD6"/>
    <w:rsid w:val="004E2DA3"/>
    <w:rsid w:val="004E3F3E"/>
    <w:rsid w:val="004E5CDD"/>
    <w:rsid w:val="004E5D84"/>
    <w:rsid w:val="004E6481"/>
    <w:rsid w:val="004F0326"/>
    <w:rsid w:val="004F0D25"/>
    <w:rsid w:val="004F1EC8"/>
    <w:rsid w:val="004F2382"/>
    <w:rsid w:val="004F3D5B"/>
    <w:rsid w:val="004F4ED5"/>
    <w:rsid w:val="004F61F3"/>
    <w:rsid w:val="005048B7"/>
    <w:rsid w:val="0050540E"/>
    <w:rsid w:val="00505F38"/>
    <w:rsid w:val="00506B7D"/>
    <w:rsid w:val="00506BEE"/>
    <w:rsid w:val="00507579"/>
    <w:rsid w:val="00510140"/>
    <w:rsid w:val="00510FDB"/>
    <w:rsid w:val="0051101D"/>
    <w:rsid w:val="0051133F"/>
    <w:rsid w:val="0051136C"/>
    <w:rsid w:val="00511584"/>
    <w:rsid w:val="00512924"/>
    <w:rsid w:val="00513D05"/>
    <w:rsid w:val="00514546"/>
    <w:rsid w:val="0051501B"/>
    <w:rsid w:val="00515153"/>
    <w:rsid w:val="005155DE"/>
    <w:rsid w:val="00520AD9"/>
    <w:rsid w:val="00524DB4"/>
    <w:rsid w:val="00527370"/>
    <w:rsid w:val="0052742A"/>
    <w:rsid w:val="00527A0D"/>
    <w:rsid w:val="00531DC7"/>
    <w:rsid w:val="00531FAD"/>
    <w:rsid w:val="0053463D"/>
    <w:rsid w:val="005347CF"/>
    <w:rsid w:val="00534A47"/>
    <w:rsid w:val="0053567E"/>
    <w:rsid w:val="005368E5"/>
    <w:rsid w:val="005377D4"/>
    <w:rsid w:val="005377EC"/>
    <w:rsid w:val="005403D0"/>
    <w:rsid w:val="00546C60"/>
    <w:rsid w:val="005529FD"/>
    <w:rsid w:val="0055385C"/>
    <w:rsid w:val="005542D0"/>
    <w:rsid w:val="00554895"/>
    <w:rsid w:val="00554964"/>
    <w:rsid w:val="005619C6"/>
    <w:rsid w:val="00562A73"/>
    <w:rsid w:val="00562E84"/>
    <w:rsid w:val="00563118"/>
    <w:rsid w:val="0056376D"/>
    <w:rsid w:val="0056589B"/>
    <w:rsid w:val="00565AAB"/>
    <w:rsid w:val="00570468"/>
    <w:rsid w:val="00570B2A"/>
    <w:rsid w:val="00570EE3"/>
    <w:rsid w:val="00572E0C"/>
    <w:rsid w:val="00572EEF"/>
    <w:rsid w:val="00573932"/>
    <w:rsid w:val="005771EE"/>
    <w:rsid w:val="00577227"/>
    <w:rsid w:val="005806B3"/>
    <w:rsid w:val="00581B0B"/>
    <w:rsid w:val="0058250D"/>
    <w:rsid w:val="005851B8"/>
    <w:rsid w:val="0058566E"/>
    <w:rsid w:val="005871E2"/>
    <w:rsid w:val="005938E9"/>
    <w:rsid w:val="005952A0"/>
    <w:rsid w:val="0059787A"/>
    <w:rsid w:val="005A06A4"/>
    <w:rsid w:val="005A180F"/>
    <w:rsid w:val="005A28E9"/>
    <w:rsid w:val="005A4E35"/>
    <w:rsid w:val="005A62A9"/>
    <w:rsid w:val="005A6B75"/>
    <w:rsid w:val="005A6F56"/>
    <w:rsid w:val="005B26D4"/>
    <w:rsid w:val="005B3F1D"/>
    <w:rsid w:val="005B575A"/>
    <w:rsid w:val="005B694E"/>
    <w:rsid w:val="005C2518"/>
    <w:rsid w:val="005C4138"/>
    <w:rsid w:val="005C432C"/>
    <w:rsid w:val="005C4456"/>
    <w:rsid w:val="005C4B67"/>
    <w:rsid w:val="005C665C"/>
    <w:rsid w:val="005D355A"/>
    <w:rsid w:val="005D617F"/>
    <w:rsid w:val="005D6A03"/>
    <w:rsid w:val="005D7F2B"/>
    <w:rsid w:val="005E1717"/>
    <w:rsid w:val="005E2491"/>
    <w:rsid w:val="005E3B9C"/>
    <w:rsid w:val="005E570D"/>
    <w:rsid w:val="005E5BCC"/>
    <w:rsid w:val="005E5CB5"/>
    <w:rsid w:val="005E6D46"/>
    <w:rsid w:val="005E7452"/>
    <w:rsid w:val="005E7BA3"/>
    <w:rsid w:val="005E7E51"/>
    <w:rsid w:val="005F171F"/>
    <w:rsid w:val="00604165"/>
    <w:rsid w:val="00604BC0"/>
    <w:rsid w:val="00605324"/>
    <w:rsid w:val="00606645"/>
    <w:rsid w:val="00611CDB"/>
    <w:rsid w:val="00613BB5"/>
    <w:rsid w:val="00613DFA"/>
    <w:rsid w:val="00620C45"/>
    <w:rsid w:val="00622E5D"/>
    <w:rsid w:val="00625630"/>
    <w:rsid w:val="00625E8E"/>
    <w:rsid w:val="0063166D"/>
    <w:rsid w:val="0063502D"/>
    <w:rsid w:val="0063684F"/>
    <w:rsid w:val="00640C3C"/>
    <w:rsid w:val="0064360B"/>
    <w:rsid w:val="0064422C"/>
    <w:rsid w:val="00644A62"/>
    <w:rsid w:val="00644FF0"/>
    <w:rsid w:val="00645251"/>
    <w:rsid w:val="00645305"/>
    <w:rsid w:val="00645587"/>
    <w:rsid w:val="00653321"/>
    <w:rsid w:val="00653A15"/>
    <w:rsid w:val="00653C2E"/>
    <w:rsid w:val="00653D48"/>
    <w:rsid w:val="00657E85"/>
    <w:rsid w:val="00657E93"/>
    <w:rsid w:val="00667FA3"/>
    <w:rsid w:val="00672D5C"/>
    <w:rsid w:val="00673F86"/>
    <w:rsid w:val="0067539B"/>
    <w:rsid w:val="00675C37"/>
    <w:rsid w:val="006772D9"/>
    <w:rsid w:val="00681201"/>
    <w:rsid w:val="00682F4D"/>
    <w:rsid w:val="00683773"/>
    <w:rsid w:val="00683D27"/>
    <w:rsid w:val="00683EA2"/>
    <w:rsid w:val="00684733"/>
    <w:rsid w:val="00684C00"/>
    <w:rsid w:val="00685119"/>
    <w:rsid w:val="00685D91"/>
    <w:rsid w:val="006866F2"/>
    <w:rsid w:val="00687933"/>
    <w:rsid w:val="0069190C"/>
    <w:rsid w:val="00691EE4"/>
    <w:rsid w:val="0069244F"/>
    <w:rsid w:val="00695E5C"/>
    <w:rsid w:val="00697CC0"/>
    <w:rsid w:val="006A12F8"/>
    <w:rsid w:val="006A2939"/>
    <w:rsid w:val="006A5240"/>
    <w:rsid w:val="006A531F"/>
    <w:rsid w:val="006B0545"/>
    <w:rsid w:val="006B15CA"/>
    <w:rsid w:val="006B308F"/>
    <w:rsid w:val="006C0EA3"/>
    <w:rsid w:val="006C38BA"/>
    <w:rsid w:val="006C65A9"/>
    <w:rsid w:val="006D0A73"/>
    <w:rsid w:val="006D1B89"/>
    <w:rsid w:val="006D222E"/>
    <w:rsid w:val="006D2536"/>
    <w:rsid w:val="006D2B0C"/>
    <w:rsid w:val="006D421B"/>
    <w:rsid w:val="006D49B3"/>
    <w:rsid w:val="006D4DE9"/>
    <w:rsid w:val="006D4E3A"/>
    <w:rsid w:val="006D5046"/>
    <w:rsid w:val="006D7AB5"/>
    <w:rsid w:val="006E01C1"/>
    <w:rsid w:val="006E05F0"/>
    <w:rsid w:val="006E1521"/>
    <w:rsid w:val="006E53B9"/>
    <w:rsid w:val="006F0009"/>
    <w:rsid w:val="006F0A15"/>
    <w:rsid w:val="006F15F6"/>
    <w:rsid w:val="006F2292"/>
    <w:rsid w:val="006F3D3A"/>
    <w:rsid w:val="006F667B"/>
    <w:rsid w:val="006F73DA"/>
    <w:rsid w:val="006F7A3D"/>
    <w:rsid w:val="00701FDC"/>
    <w:rsid w:val="00702409"/>
    <w:rsid w:val="00705472"/>
    <w:rsid w:val="00712ABE"/>
    <w:rsid w:val="00714290"/>
    <w:rsid w:val="00714326"/>
    <w:rsid w:val="00724175"/>
    <w:rsid w:val="0072562D"/>
    <w:rsid w:val="007257EB"/>
    <w:rsid w:val="00735D30"/>
    <w:rsid w:val="007441CF"/>
    <w:rsid w:val="00745992"/>
    <w:rsid w:val="00745DC7"/>
    <w:rsid w:val="007464AA"/>
    <w:rsid w:val="0075036C"/>
    <w:rsid w:val="007514D3"/>
    <w:rsid w:val="00751A7E"/>
    <w:rsid w:val="007534C3"/>
    <w:rsid w:val="00755B68"/>
    <w:rsid w:val="007627FC"/>
    <w:rsid w:val="00762823"/>
    <w:rsid w:val="00762A67"/>
    <w:rsid w:val="007643FF"/>
    <w:rsid w:val="00766D1E"/>
    <w:rsid w:val="007673FA"/>
    <w:rsid w:val="00772676"/>
    <w:rsid w:val="0077273D"/>
    <w:rsid w:val="00773BE9"/>
    <w:rsid w:val="00780385"/>
    <w:rsid w:val="00780CC5"/>
    <w:rsid w:val="00781999"/>
    <w:rsid w:val="007847B1"/>
    <w:rsid w:val="00784814"/>
    <w:rsid w:val="00784C5F"/>
    <w:rsid w:val="007850EC"/>
    <w:rsid w:val="00790995"/>
    <w:rsid w:val="007914EB"/>
    <w:rsid w:val="00791CC1"/>
    <w:rsid w:val="00791D77"/>
    <w:rsid w:val="00791FB3"/>
    <w:rsid w:val="00792915"/>
    <w:rsid w:val="0079359E"/>
    <w:rsid w:val="00793F0C"/>
    <w:rsid w:val="0079551D"/>
    <w:rsid w:val="007965CA"/>
    <w:rsid w:val="007A02CC"/>
    <w:rsid w:val="007A2528"/>
    <w:rsid w:val="007A27A7"/>
    <w:rsid w:val="007A3968"/>
    <w:rsid w:val="007A6DA4"/>
    <w:rsid w:val="007A78A0"/>
    <w:rsid w:val="007B0858"/>
    <w:rsid w:val="007B22CC"/>
    <w:rsid w:val="007B3242"/>
    <w:rsid w:val="007B4DDB"/>
    <w:rsid w:val="007B6835"/>
    <w:rsid w:val="007C282F"/>
    <w:rsid w:val="007C39F8"/>
    <w:rsid w:val="007C5FA4"/>
    <w:rsid w:val="007D04E2"/>
    <w:rsid w:val="007D219C"/>
    <w:rsid w:val="007D2549"/>
    <w:rsid w:val="007D2720"/>
    <w:rsid w:val="007D660A"/>
    <w:rsid w:val="007D6A81"/>
    <w:rsid w:val="007D7816"/>
    <w:rsid w:val="007E0E7B"/>
    <w:rsid w:val="007E39D9"/>
    <w:rsid w:val="007E509E"/>
    <w:rsid w:val="007E7D9E"/>
    <w:rsid w:val="007F0100"/>
    <w:rsid w:val="007F1275"/>
    <w:rsid w:val="007F38E3"/>
    <w:rsid w:val="007F3C2C"/>
    <w:rsid w:val="007F3ED9"/>
    <w:rsid w:val="007F5783"/>
    <w:rsid w:val="007F6ECE"/>
    <w:rsid w:val="00804503"/>
    <w:rsid w:val="00805008"/>
    <w:rsid w:val="00807E3F"/>
    <w:rsid w:val="00810DB0"/>
    <w:rsid w:val="008111B8"/>
    <w:rsid w:val="008126E6"/>
    <w:rsid w:val="008139A6"/>
    <w:rsid w:val="008169FB"/>
    <w:rsid w:val="00816C7B"/>
    <w:rsid w:val="00823DCC"/>
    <w:rsid w:val="00824643"/>
    <w:rsid w:val="00825C37"/>
    <w:rsid w:val="0082740A"/>
    <w:rsid w:val="00827682"/>
    <w:rsid w:val="00830FB5"/>
    <w:rsid w:val="00831AE3"/>
    <w:rsid w:val="00832AFA"/>
    <w:rsid w:val="008341E4"/>
    <w:rsid w:val="008376B9"/>
    <w:rsid w:val="00840570"/>
    <w:rsid w:val="00840BAE"/>
    <w:rsid w:val="0084127E"/>
    <w:rsid w:val="00846BC0"/>
    <w:rsid w:val="0085561C"/>
    <w:rsid w:val="0085724F"/>
    <w:rsid w:val="00857BF5"/>
    <w:rsid w:val="0086019E"/>
    <w:rsid w:val="00860D94"/>
    <w:rsid w:val="00861A68"/>
    <w:rsid w:val="00861D47"/>
    <w:rsid w:val="00862075"/>
    <w:rsid w:val="0086266D"/>
    <w:rsid w:val="008719FB"/>
    <w:rsid w:val="0087305B"/>
    <w:rsid w:val="008741BB"/>
    <w:rsid w:val="00874DEA"/>
    <w:rsid w:val="00876990"/>
    <w:rsid w:val="008772F5"/>
    <w:rsid w:val="00880C84"/>
    <w:rsid w:val="008861E3"/>
    <w:rsid w:val="008A43DD"/>
    <w:rsid w:val="008A450E"/>
    <w:rsid w:val="008A4E36"/>
    <w:rsid w:val="008A6173"/>
    <w:rsid w:val="008A7A09"/>
    <w:rsid w:val="008B2224"/>
    <w:rsid w:val="008B3F3F"/>
    <w:rsid w:val="008B40CC"/>
    <w:rsid w:val="008B5E3B"/>
    <w:rsid w:val="008B5F96"/>
    <w:rsid w:val="008B5FB4"/>
    <w:rsid w:val="008C0D25"/>
    <w:rsid w:val="008C3C43"/>
    <w:rsid w:val="008C4C1F"/>
    <w:rsid w:val="008C69B4"/>
    <w:rsid w:val="008C6A09"/>
    <w:rsid w:val="008D07C4"/>
    <w:rsid w:val="008D10C2"/>
    <w:rsid w:val="008D1B4B"/>
    <w:rsid w:val="008D206F"/>
    <w:rsid w:val="008D4CBA"/>
    <w:rsid w:val="008D6882"/>
    <w:rsid w:val="008E0A35"/>
    <w:rsid w:val="008E1DCB"/>
    <w:rsid w:val="008E2843"/>
    <w:rsid w:val="008E34E9"/>
    <w:rsid w:val="008E4065"/>
    <w:rsid w:val="008E4CA7"/>
    <w:rsid w:val="008E5188"/>
    <w:rsid w:val="008E58FF"/>
    <w:rsid w:val="008E5C70"/>
    <w:rsid w:val="008E5F65"/>
    <w:rsid w:val="00902A5E"/>
    <w:rsid w:val="00903440"/>
    <w:rsid w:val="0090421B"/>
    <w:rsid w:val="0090465F"/>
    <w:rsid w:val="009051E1"/>
    <w:rsid w:val="009055E4"/>
    <w:rsid w:val="009063E4"/>
    <w:rsid w:val="00910AE4"/>
    <w:rsid w:val="009113A9"/>
    <w:rsid w:val="0091173D"/>
    <w:rsid w:val="00911CC3"/>
    <w:rsid w:val="0091332A"/>
    <w:rsid w:val="009142AB"/>
    <w:rsid w:val="0092070B"/>
    <w:rsid w:val="00922A68"/>
    <w:rsid w:val="00922ABD"/>
    <w:rsid w:val="009267BE"/>
    <w:rsid w:val="00926A71"/>
    <w:rsid w:val="00926DA4"/>
    <w:rsid w:val="00932779"/>
    <w:rsid w:val="009344D9"/>
    <w:rsid w:val="00936D60"/>
    <w:rsid w:val="0094428C"/>
    <w:rsid w:val="00944F09"/>
    <w:rsid w:val="00945E34"/>
    <w:rsid w:val="0094644F"/>
    <w:rsid w:val="0095144E"/>
    <w:rsid w:val="00953086"/>
    <w:rsid w:val="00953A86"/>
    <w:rsid w:val="00954822"/>
    <w:rsid w:val="00957AFA"/>
    <w:rsid w:val="00957CB5"/>
    <w:rsid w:val="00960F89"/>
    <w:rsid w:val="00966187"/>
    <w:rsid w:val="00966D5F"/>
    <w:rsid w:val="00971842"/>
    <w:rsid w:val="00971A15"/>
    <w:rsid w:val="009736F3"/>
    <w:rsid w:val="0097663F"/>
    <w:rsid w:val="00977624"/>
    <w:rsid w:val="0098138B"/>
    <w:rsid w:val="00981439"/>
    <w:rsid w:val="00981CB9"/>
    <w:rsid w:val="0098276C"/>
    <w:rsid w:val="00982D4E"/>
    <w:rsid w:val="00982F44"/>
    <w:rsid w:val="009851CE"/>
    <w:rsid w:val="0099438B"/>
    <w:rsid w:val="00996E0E"/>
    <w:rsid w:val="009A0E48"/>
    <w:rsid w:val="009A2585"/>
    <w:rsid w:val="009A2D60"/>
    <w:rsid w:val="009A337B"/>
    <w:rsid w:val="009A5691"/>
    <w:rsid w:val="009A7C94"/>
    <w:rsid w:val="009B1A3A"/>
    <w:rsid w:val="009B2946"/>
    <w:rsid w:val="009B397E"/>
    <w:rsid w:val="009B4B86"/>
    <w:rsid w:val="009B560D"/>
    <w:rsid w:val="009B694E"/>
    <w:rsid w:val="009B758C"/>
    <w:rsid w:val="009B7EEE"/>
    <w:rsid w:val="009C06A5"/>
    <w:rsid w:val="009C0E0A"/>
    <w:rsid w:val="009C2F39"/>
    <w:rsid w:val="009C3BC2"/>
    <w:rsid w:val="009C3DE3"/>
    <w:rsid w:val="009C6793"/>
    <w:rsid w:val="009D2837"/>
    <w:rsid w:val="009E04EB"/>
    <w:rsid w:val="009E1B30"/>
    <w:rsid w:val="009E1BC2"/>
    <w:rsid w:val="009E27E2"/>
    <w:rsid w:val="009E5618"/>
    <w:rsid w:val="009E5FCE"/>
    <w:rsid w:val="009F0B8F"/>
    <w:rsid w:val="009F305E"/>
    <w:rsid w:val="009F49F1"/>
    <w:rsid w:val="009F5014"/>
    <w:rsid w:val="009F596A"/>
    <w:rsid w:val="009F72B4"/>
    <w:rsid w:val="009F7D1F"/>
    <w:rsid w:val="00A00B0C"/>
    <w:rsid w:val="00A065F4"/>
    <w:rsid w:val="00A0699B"/>
    <w:rsid w:val="00A06BBE"/>
    <w:rsid w:val="00A10BC3"/>
    <w:rsid w:val="00A11029"/>
    <w:rsid w:val="00A1158B"/>
    <w:rsid w:val="00A16C85"/>
    <w:rsid w:val="00A20036"/>
    <w:rsid w:val="00A208AB"/>
    <w:rsid w:val="00A27914"/>
    <w:rsid w:val="00A30146"/>
    <w:rsid w:val="00A31AEB"/>
    <w:rsid w:val="00A325B4"/>
    <w:rsid w:val="00A32B68"/>
    <w:rsid w:val="00A34692"/>
    <w:rsid w:val="00A36FD2"/>
    <w:rsid w:val="00A37586"/>
    <w:rsid w:val="00A443A5"/>
    <w:rsid w:val="00A44C04"/>
    <w:rsid w:val="00A46B9E"/>
    <w:rsid w:val="00A47072"/>
    <w:rsid w:val="00A51168"/>
    <w:rsid w:val="00A51D0F"/>
    <w:rsid w:val="00A52A05"/>
    <w:rsid w:val="00A53F60"/>
    <w:rsid w:val="00A547F3"/>
    <w:rsid w:val="00A551BE"/>
    <w:rsid w:val="00A55E72"/>
    <w:rsid w:val="00A5675A"/>
    <w:rsid w:val="00A61B30"/>
    <w:rsid w:val="00A61F26"/>
    <w:rsid w:val="00A6216A"/>
    <w:rsid w:val="00A62BFC"/>
    <w:rsid w:val="00A63952"/>
    <w:rsid w:val="00A66953"/>
    <w:rsid w:val="00A712AE"/>
    <w:rsid w:val="00A71457"/>
    <w:rsid w:val="00A7287E"/>
    <w:rsid w:val="00A740EA"/>
    <w:rsid w:val="00A7475D"/>
    <w:rsid w:val="00A757F6"/>
    <w:rsid w:val="00A7796F"/>
    <w:rsid w:val="00A77A20"/>
    <w:rsid w:val="00A8079D"/>
    <w:rsid w:val="00A808EF"/>
    <w:rsid w:val="00A81211"/>
    <w:rsid w:val="00A82FA1"/>
    <w:rsid w:val="00A8670E"/>
    <w:rsid w:val="00A86BC4"/>
    <w:rsid w:val="00A8798F"/>
    <w:rsid w:val="00A87F5C"/>
    <w:rsid w:val="00A913D6"/>
    <w:rsid w:val="00A91DCD"/>
    <w:rsid w:val="00A93C95"/>
    <w:rsid w:val="00A9534B"/>
    <w:rsid w:val="00AA2221"/>
    <w:rsid w:val="00AA3192"/>
    <w:rsid w:val="00AA7A36"/>
    <w:rsid w:val="00AB3B03"/>
    <w:rsid w:val="00AB52AA"/>
    <w:rsid w:val="00AB70A0"/>
    <w:rsid w:val="00AC021D"/>
    <w:rsid w:val="00AC1F03"/>
    <w:rsid w:val="00AC40AB"/>
    <w:rsid w:val="00AC45D9"/>
    <w:rsid w:val="00AC4A14"/>
    <w:rsid w:val="00AC4F9D"/>
    <w:rsid w:val="00AC5FFB"/>
    <w:rsid w:val="00AC6FAA"/>
    <w:rsid w:val="00AC777F"/>
    <w:rsid w:val="00AD00A0"/>
    <w:rsid w:val="00AD0308"/>
    <w:rsid w:val="00AD4327"/>
    <w:rsid w:val="00AD5C34"/>
    <w:rsid w:val="00AD7513"/>
    <w:rsid w:val="00AD777F"/>
    <w:rsid w:val="00AE0D3E"/>
    <w:rsid w:val="00AE2E52"/>
    <w:rsid w:val="00AE3029"/>
    <w:rsid w:val="00AE611E"/>
    <w:rsid w:val="00AE6641"/>
    <w:rsid w:val="00AF2516"/>
    <w:rsid w:val="00AF3A21"/>
    <w:rsid w:val="00AF4B99"/>
    <w:rsid w:val="00AF4D1B"/>
    <w:rsid w:val="00AF6A2D"/>
    <w:rsid w:val="00B0153D"/>
    <w:rsid w:val="00B01D1B"/>
    <w:rsid w:val="00B022BC"/>
    <w:rsid w:val="00B0385F"/>
    <w:rsid w:val="00B0653E"/>
    <w:rsid w:val="00B072B2"/>
    <w:rsid w:val="00B074CE"/>
    <w:rsid w:val="00B10BBE"/>
    <w:rsid w:val="00B11E68"/>
    <w:rsid w:val="00B13308"/>
    <w:rsid w:val="00B16672"/>
    <w:rsid w:val="00B22F9A"/>
    <w:rsid w:val="00B242AF"/>
    <w:rsid w:val="00B24CA9"/>
    <w:rsid w:val="00B25529"/>
    <w:rsid w:val="00B255DE"/>
    <w:rsid w:val="00B256DA"/>
    <w:rsid w:val="00B2678A"/>
    <w:rsid w:val="00B3183F"/>
    <w:rsid w:val="00B36324"/>
    <w:rsid w:val="00B40F0B"/>
    <w:rsid w:val="00B4239A"/>
    <w:rsid w:val="00B42CE4"/>
    <w:rsid w:val="00B431CA"/>
    <w:rsid w:val="00B44042"/>
    <w:rsid w:val="00B5400C"/>
    <w:rsid w:val="00B5419B"/>
    <w:rsid w:val="00B547E0"/>
    <w:rsid w:val="00B55D54"/>
    <w:rsid w:val="00B56849"/>
    <w:rsid w:val="00B61B64"/>
    <w:rsid w:val="00B61D29"/>
    <w:rsid w:val="00B625C3"/>
    <w:rsid w:val="00B637C6"/>
    <w:rsid w:val="00B63F03"/>
    <w:rsid w:val="00B66532"/>
    <w:rsid w:val="00B67DCC"/>
    <w:rsid w:val="00B70836"/>
    <w:rsid w:val="00B723C3"/>
    <w:rsid w:val="00B74205"/>
    <w:rsid w:val="00B77C55"/>
    <w:rsid w:val="00B811A7"/>
    <w:rsid w:val="00B82BD8"/>
    <w:rsid w:val="00B83348"/>
    <w:rsid w:val="00B842D5"/>
    <w:rsid w:val="00B94346"/>
    <w:rsid w:val="00B960C2"/>
    <w:rsid w:val="00B97549"/>
    <w:rsid w:val="00B97FA7"/>
    <w:rsid w:val="00BA0433"/>
    <w:rsid w:val="00BA0F5B"/>
    <w:rsid w:val="00BA198E"/>
    <w:rsid w:val="00BA5A5F"/>
    <w:rsid w:val="00BA671D"/>
    <w:rsid w:val="00BB0686"/>
    <w:rsid w:val="00BB2AF2"/>
    <w:rsid w:val="00BB4B56"/>
    <w:rsid w:val="00BB6327"/>
    <w:rsid w:val="00BC0960"/>
    <w:rsid w:val="00BC0AA0"/>
    <w:rsid w:val="00BC1002"/>
    <w:rsid w:val="00BC382C"/>
    <w:rsid w:val="00BC5EF6"/>
    <w:rsid w:val="00BC689E"/>
    <w:rsid w:val="00BC7D86"/>
    <w:rsid w:val="00BC7DEF"/>
    <w:rsid w:val="00BD51C0"/>
    <w:rsid w:val="00BD5475"/>
    <w:rsid w:val="00BD608B"/>
    <w:rsid w:val="00BD6442"/>
    <w:rsid w:val="00BD6EF8"/>
    <w:rsid w:val="00BD7303"/>
    <w:rsid w:val="00BE0062"/>
    <w:rsid w:val="00BE0718"/>
    <w:rsid w:val="00BE1488"/>
    <w:rsid w:val="00BE165A"/>
    <w:rsid w:val="00BE367F"/>
    <w:rsid w:val="00BE65C8"/>
    <w:rsid w:val="00BF150F"/>
    <w:rsid w:val="00BF2F04"/>
    <w:rsid w:val="00BF4E52"/>
    <w:rsid w:val="00BF668B"/>
    <w:rsid w:val="00BF66B6"/>
    <w:rsid w:val="00BF6E11"/>
    <w:rsid w:val="00BF7321"/>
    <w:rsid w:val="00BF7622"/>
    <w:rsid w:val="00BF7C7F"/>
    <w:rsid w:val="00C05C6D"/>
    <w:rsid w:val="00C060DD"/>
    <w:rsid w:val="00C06183"/>
    <w:rsid w:val="00C10FB7"/>
    <w:rsid w:val="00C11B68"/>
    <w:rsid w:val="00C11C20"/>
    <w:rsid w:val="00C11E87"/>
    <w:rsid w:val="00C13BF3"/>
    <w:rsid w:val="00C163FA"/>
    <w:rsid w:val="00C1769D"/>
    <w:rsid w:val="00C212CC"/>
    <w:rsid w:val="00C22A34"/>
    <w:rsid w:val="00C25B86"/>
    <w:rsid w:val="00C271F3"/>
    <w:rsid w:val="00C342CA"/>
    <w:rsid w:val="00C35BC1"/>
    <w:rsid w:val="00C37E09"/>
    <w:rsid w:val="00C37E7B"/>
    <w:rsid w:val="00C413E1"/>
    <w:rsid w:val="00C41A88"/>
    <w:rsid w:val="00C42C0B"/>
    <w:rsid w:val="00C439D1"/>
    <w:rsid w:val="00C43F03"/>
    <w:rsid w:val="00C457A0"/>
    <w:rsid w:val="00C524CF"/>
    <w:rsid w:val="00C5294A"/>
    <w:rsid w:val="00C52FF6"/>
    <w:rsid w:val="00C53660"/>
    <w:rsid w:val="00C54511"/>
    <w:rsid w:val="00C54B13"/>
    <w:rsid w:val="00C55768"/>
    <w:rsid w:val="00C561F5"/>
    <w:rsid w:val="00C56AD1"/>
    <w:rsid w:val="00C576FE"/>
    <w:rsid w:val="00C60C4B"/>
    <w:rsid w:val="00C63965"/>
    <w:rsid w:val="00C66251"/>
    <w:rsid w:val="00C66293"/>
    <w:rsid w:val="00C66355"/>
    <w:rsid w:val="00C676BB"/>
    <w:rsid w:val="00C7023B"/>
    <w:rsid w:val="00C70866"/>
    <w:rsid w:val="00C72477"/>
    <w:rsid w:val="00C73E1B"/>
    <w:rsid w:val="00C75C88"/>
    <w:rsid w:val="00C778C8"/>
    <w:rsid w:val="00C821B6"/>
    <w:rsid w:val="00C837AD"/>
    <w:rsid w:val="00C84443"/>
    <w:rsid w:val="00C84894"/>
    <w:rsid w:val="00C868E2"/>
    <w:rsid w:val="00C90F2A"/>
    <w:rsid w:val="00C942C8"/>
    <w:rsid w:val="00C94CE8"/>
    <w:rsid w:val="00C976D3"/>
    <w:rsid w:val="00CA2DFC"/>
    <w:rsid w:val="00CA2EE3"/>
    <w:rsid w:val="00CA51E1"/>
    <w:rsid w:val="00CA5F81"/>
    <w:rsid w:val="00CA63B6"/>
    <w:rsid w:val="00CA6931"/>
    <w:rsid w:val="00CA6EB9"/>
    <w:rsid w:val="00CB0355"/>
    <w:rsid w:val="00CB2507"/>
    <w:rsid w:val="00CB2D38"/>
    <w:rsid w:val="00CB368A"/>
    <w:rsid w:val="00CB3A59"/>
    <w:rsid w:val="00CB4165"/>
    <w:rsid w:val="00CB5341"/>
    <w:rsid w:val="00CB6C20"/>
    <w:rsid w:val="00CB7665"/>
    <w:rsid w:val="00CB7F9D"/>
    <w:rsid w:val="00CC1293"/>
    <w:rsid w:val="00CC3C61"/>
    <w:rsid w:val="00CC611E"/>
    <w:rsid w:val="00CC65F7"/>
    <w:rsid w:val="00CC741B"/>
    <w:rsid w:val="00CD0766"/>
    <w:rsid w:val="00CD0933"/>
    <w:rsid w:val="00CD1974"/>
    <w:rsid w:val="00CD22A4"/>
    <w:rsid w:val="00CD2B3C"/>
    <w:rsid w:val="00CD39D4"/>
    <w:rsid w:val="00CE2B9C"/>
    <w:rsid w:val="00CE3B27"/>
    <w:rsid w:val="00CE476F"/>
    <w:rsid w:val="00CE6607"/>
    <w:rsid w:val="00CF07C0"/>
    <w:rsid w:val="00CF0EF2"/>
    <w:rsid w:val="00CF2AB7"/>
    <w:rsid w:val="00CF30AC"/>
    <w:rsid w:val="00CF4665"/>
    <w:rsid w:val="00D01A7A"/>
    <w:rsid w:val="00D021CD"/>
    <w:rsid w:val="00D02719"/>
    <w:rsid w:val="00D04F5D"/>
    <w:rsid w:val="00D05ED5"/>
    <w:rsid w:val="00D10074"/>
    <w:rsid w:val="00D106AF"/>
    <w:rsid w:val="00D1135C"/>
    <w:rsid w:val="00D11B2E"/>
    <w:rsid w:val="00D12786"/>
    <w:rsid w:val="00D145CC"/>
    <w:rsid w:val="00D16D2A"/>
    <w:rsid w:val="00D172DC"/>
    <w:rsid w:val="00D20310"/>
    <w:rsid w:val="00D23660"/>
    <w:rsid w:val="00D318D7"/>
    <w:rsid w:val="00D31A8D"/>
    <w:rsid w:val="00D349AB"/>
    <w:rsid w:val="00D34E29"/>
    <w:rsid w:val="00D3663A"/>
    <w:rsid w:val="00D36B44"/>
    <w:rsid w:val="00D37035"/>
    <w:rsid w:val="00D418B0"/>
    <w:rsid w:val="00D42B2F"/>
    <w:rsid w:val="00D463B9"/>
    <w:rsid w:val="00D46EDA"/>
    <w:rsid w:val="00D50267"/>
    <w:rsid w:val="00D52C04"/>
    <w:rsid w:val="00D52DF9"/>
    <w:rsid w:val="00D53EC2"/>
    <w:rsid w:val="00D57F6A"/>
    <w:rsid w:val="00D60121"/>
    <w:rsid w:val="00D60B45"/>
    <w:rsid w:val="00D6272A"/>
    <w:rsid w:val="00D64FF2"/>
    <w:rsid w:val="00D66D34"/>
    <w:rsid w:val="00D7122A"/>
    <w:rsid w:val="00D72A2E"/>
    <w:rsid w:val="00D72F31"/>
    <w:rsid w:val="00D73AA6"/>
    <w:rsid w:val="00D748C6"/>
    <w:rsid w:val="00D74D8F"/>
    <w:rsid w:val="00D8128F"/>
    <w:rsid w:val="00D82256"/>
    <w:rsid w:val="00D82BF1"/>
    <w:rsid w:val="00D84354"/>
    <w:rsid w:val="00D90151"/>
    <w:rsid w:val="00D916F2"/>
    <w:rsid w:val="00D919F0"/>
    <w:rsid w:val="00D92E42"/>
    <w:rsid w:val="00D958A1"/>
    <w:rsid w:val="00DA02AC"/>
    <w:rsid w:val="00DA074B"/>
    <w:rsid w:val="00DA1104"/>
    <w:rsid w:val="00DA19DE"/>
    <w:rsid w:val="00DA1A6C"/>
    <w:rsid w:val="00DA20F6"/>
    <w:rsid w:val="00DA2E9F"/>
    <w:rsid w:val="00DA3D23"/>
    <w:rsid w:val="00DA50C9"/>
    <w:rsid w:val="00DA5B85"/>
    <w:rsid w:val="00DA785E"/>
    <w:rsid w:val="00DB0E4F"/>
    <w:rsid w:val="00DB7199"/>
    <w:rsid w:val="00DC0C56"/>
    <w:rsid w:val="00DC38F2"/>
    <w:rsid w:val="00DD308D"/>
    <w:rsid w:val="00DD30ED"/>
    <w:rsid w:val="00DD4C92"/>
    <w:rsid w:val="00DD5BDD"/>
    <w:rsid w:val="00DD7D06"/>
    <w:rsid w:val="00DE42DF"/>
    <w:rsid w:val="00DE689F"/>
    <w:rsid w:val="00DE71BE"/>
    <w:rsid w:val="00DF6470"/>
    <w:rsid w:val="00DF75BC"/>
    <w:rsid w:val="00E00B98"/>
    <w:rsid w:val="00E026A1"/>
    <w:rsid w:val="00E02CF1"/>
    <w:rsid w:val="00E03AD9"/>
    <w:rsid w:val="00E07AB6"/>
    <w:rsid w:val="00E1079D"/>
    <w:rsid w:val="00E16F0E"/>
    <w:rsid w:val="00E22D49"/>
    <w:rsid w:val="00E25261"/>
    <w:rsid w:val="00E253C7"/>
    <w:rsid w:val="00E25635"/>
    <w:rsid w:val="00E2621C"/>
    <w:rsid w:val="00E26F35"/>
    <w:rsid w:val="00E27218"/>
    <w:rsid w:val="00E30A51"/>
    <w:rsid w:val="00E30C1D"/>
    <w:rsid w:val="00E3585C"/>
    <w:rsid w:val="00E40062"/>
    <w:rsid w:val="00E411B2"/>
    <w:rsid w:val="00E42148"/>
    <w:rsid w:val="00E43704"/>
    <w:rsid w:val="00E43A60"/>
    <w:rsid w:val="00E45C35"/>
    <w:rsid w:val="00E460CC"/>
    <w:rsid w:val="00E520CE"/>
    <w:rsid w:val="00E52867"/>
    <w:rsid w:val="00E53523"/>
    <w:rsid w:val="00E53E5D"/>
    <w:rsid w:val="00E540EE"/>
    <w:rsid w:val="00E5455A"/>
    <w:rsid w:val="00E55396"/>
    <w:rsid w:val="00E55DEB"/>
    <w:rsid w:val="00E60B6D"/>
    <w:rsid w:val="00E6100A"/>
    <w:rsid w:val="00E61AC0"/>
    <w:rsid w:val="00E631A1"/>
    <w:rsid w:val="00E64035"/>
    <w:rsid w:val="00E64A6F"/>
    <w:rsid w:val="00E65509"/>
    <w:rsid w:val="00E66509"/>
    <w:rsid w:val="00E71842"/>
    <w:rsid w:val="00E71A25"/>
    <w:rsid w:val="00E73F80"/>
    <w:rsid w:val="00E752C3"/>
    <w:rsid w:val="00E756A8"/>
    <w:rsid w:val="00E75A53"/>
    <w:rsid w:val="00E76992"/>
    <w:rsid w:val="00E771BC"/>
    <w:rsid w:val="00E80FB4"/>
    <w:rsid w:val="00E81138"/>
    <w:rsid w:val="00E81700"/>
    <w:rsid w:val="00E82238"/>
    <w:rsid w:val="00E8233A"/>
    <w:rsid w:val="00E82C56"/>
    <w:rsid w:val="00E830FB"/>
    <w:rsid w:val="00E859FA"/>
    <w:rsid w:val="00E8790A"/>
    <w:rsid w:val="00E9170D"/>
    <w:rsid w:val="00E946CE"/>
    <w:rsid w:val="00E951D5"/>
    <w:rsid w:val="00E95855"/>
    <w:rsid w:val="00EA5BB0"/>
    <w:rsid w:val="00EB2EEA"/>
    <w:rsid w:val="00EB6FD4"/>
    <w:rsid w:val="00EC064A"/>
    <w:rsid w:val="00EC082D"/>
    <w:rsid w:val="00EC0EDB"/>
    <w:rsid w:val="00EC1585"/>
    <w:rsid w:val="00EC3D87"/>
    <w:rsid w:val="00EC77BF"/>
    <w:rsid w:val="00EC7DDC"/>
    <w:rsid w:val="00ED2BC3"/>
    <w:rsid w:val="00ED2CC0"/>
    <w:rsid w:val="00ED4046"/>
    <w:rsid w:val="00ED7083"/>
    <w:rsid w:val="00EE0AAC"/>
    <w:rsid w:val="00EE3B34"/>
    <w:rsid w:val="00EE44AE"/>
    <w:rsid w:val="00EE5F3B"/>
    <w:rsid w:val="00EE6634"/>
    <w:rsid w:val="00EE75E9"/>
    <w:rsid w:val="00EF0F96"/>
    <w:rsid w:val="00EF1E34"/>
    <w:rsid w:val="00EF31F0"/>
    <w:rsid w:val="00EF39EA"/>
    <w:rsid w:val="00EF52EB"/>
    <w:rsid w:val="00EF5F29"/>
    <w:rsid w:val="00EF757F"/>
    <w:rsid w:val="00EF7B31"/>
    <w:rsid w:val="00F0214D"/>
    <w:rsid w:val="00F11A1C"/>
    <w:rsid w:val="00F12B8F"/>
    <w:rsid w:val="00F14DC5"/>
    <w:rsid w:val="00F2055B"/>
    <w:rsid w:val="00F210D3"/>
    <w:rsid w:val="00F227EE"/>
    <w:rsid w:val="00F23A03"/>
    <w:rsid w:val="00F24C2F"/>
    <w:rsid w:val="00F25C5B"/>
    <w:rsid w:val="00F26DA1"/>
    <w:rsid w:val="00F279BB"/>
    <w:rsid w:val="00F27AC8"/>
    <w:rsid w:val="00F31171"/>
    <w:rsid w:val="00F3646D"/>
    <w:rsid w:val="00F36860"/>
    <w:rsid w:val="00F37C96"/>
    <w:rsid w:val="00F41E7F"/>
    <w:rsid w:val="00F44086"/>
    <w:rsid w:val="00F44613"/>
    <w:rsid w:val="00F47824"/>
    <w:rsid w:val="00F47B23"/>
    <w:rsid w:val="00F50FD9"/>
    <w:rsid w:val="00F51656"/>
    <w:rsid w:val="00F55F52"/>
    <w:rsid w:val="00F61C8B"/>
    <w:rsid w:val="00F64635"/>
    <w:rsid w:val="00F64E9F"/>
    <w:rsid w:val="00F66129"/>
    <w:rsid w:val="00F661EC"/>
    <w:rsid w:val="00F662F4"/>
    <w:rsid w:val="00F66B74"/>
    <w:rsid w:val="00F7079B"/>
    <w:rsid w:val="00F72BE7"/>
    <w:rsid w:val="00F730F2"/>
    <w:rsid w:val="00F75F6D"/>
    <w:rsid w:val="00F761E8"/>
    <w:rsid w:val="00F76AE4"/>
    <w:rsid w:val="00F77777"/>
    <w:rsid w:val="00F83D22"/>
    <w:rsid w:val="00F84798"/>
    <w:rsid w:val="00F91E0B"/>
    <w:rsid w:val="00F934B5"/>
    <w:rsid w:val="00F94306"/>
    <w:rsid w:val="00F948C7"/>
    <w:rsid w:val="00F9595F"/>
    <w:rsid w:val="00F95C32"/>
    <w:rsid w:val="00FA00EB"/>
    <w:rsid w:val="00FA3100"/>
    <w:rsid w:val="00FA60F2"/>
    <w:rsid w:val="00FA6C0A"/>
    <w:rsid w:val="00FA73B2"/>
    <w:rsid w:val="00FB358E"/>
    <w:rsid w:val="00FB36F9"/>
    <w:rsid w:val="00FB3A80"/>
    <w:rsid w:val="00FB4DB7"/>
    <w:rsid w:val="00FB5729"/>
    <w:rsid w:val="00FB5BC5"/>
    <w:rsid w:val="00FC24A0"/>
    <w:rsid w:val="00FC2878"/>
    <w:rsid w:val="00FC561D"/>
    <w:rsid w:val="00FD0253"/>
    <w:rsid w:val="00FD37DA"/>
    <w:rsid w:val="00FD5953"/>
    <w:rsid w:val="00FE587D"/>
    <w:rsid w:val="00FF0A20"/>
    <w:rsid w:val="00FF3861"/>
    <w:rsid w:val="00FF4E8F"/>
    <w:rsid w:val="00FF5E5E"/>
    <w:rsid w:val="00FF69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9E6241"/>
  <w15:chartTrackingRefBased/>
  <w15:docId w15:val="{C5D30E13-82B8-904A-BF61-0FDF44640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pacing w:val="-4"/>
        <w:sz w:val="28"/>
        <w:szCs w:val="28"/>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76B9"/>
  </w:style>
  <w:style w:type="paragraph" w:styleId="Heading1">
    <w:name w:val="heading 1"/>
    <w:basedOn w:val="Normal"/>
    <w:next w:val="Normal"/>
    <w:link w:val="Heading1Char"/>
    <w:uiPriority w:val="99"/>
    <w:qFormat/>
    <w:rsid w:val="00161E04"/>
    <w:pPr>
      <w:keepNext/>
      <w:keepLines/>
      <w:spacing w:before="240"/>
      <w:jc w:val="center"/>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Light">
    <w:name w:val="Grid Table Light"/>
    <w:basedOn w:val="TableNormal"/>
    <w:uiPriority w:val="40"/>
    <w:rsid w:val="000F490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uiPriority w:val="99"/>
    <w:rsid w:val="00EC082D"/>
    <w:rPr>
      <w:rFonts w:cs="Times New Roman"/>
      <w:color w:val="0000FF"/>
      <w:u w:val="single"/>
    </w:rPr>
  </w:style>
  <w:style w:type="paragraph" w:styleId="ListParagraph">
    <w:name w:val="List Paragraph"/>
    <w:basedOn w:val="Normal"/>
    <w:uiPriority w:val="34"/>
    <w:qFormat/>
    <w:rsid w:val="00EC082D"/>
    <w:pPr>
      <w:spacing w:after="200" w:line="276" w:lineRule="auto"/>
      <w:ind w:left="720"/>
      <w:contextualSpacing/>
    </w:pPr>
    <w:rPr>
      <w:rFonts w:ascii="Calibri" w:eastAsia="Calibri" w:hAnsi="Calibri"/>
      <w:sz w:val="22"/>
      <w:szCs w:val="22"/>
    </w:rPr>
  </w:style>
  <w:style w:type="paragraph" w:styleId="Header">
    <w:name w:val="header"/>
    <w:basedOn w:val="Normal"/>
    <w:link w:val="HeaderChar"/>
    <w:uiPriority w:val="99"/>
    <w:unhideWhenUsed/>
    <w:rsid w:val="00C66251"/>
    <w:pPr>
      <w:tabs>
        <w:tab w:val="center" w:pos="4680"/>
        <w:tab w:val="right" w:pos="9360"/>
      </w:tabs>
    </w:pPr>
  </w:style>
  <w:style w:type="character" w:customStyle="1" w:styleId="HeaderChar">
    <w:name w:val="Header Char"/>
    <w:basedOn w:val="DefaultParagraphFont"/>
    <w:link w:val="Header"/>
    <w:uiPriority w:val="99"/>
    <w:rsid w:val="00C66251"/>
  </w:style>
  <w:style w:type="paragraph" w:styleId="Footer">
    <w:name w:val="footer"/>
    <w:basedOn w:val="Normal"/>
    <w:link w:val="FooterChar"/>
    <w:uiPriority w:val="99"/>
    <w:unhideWhenUsed/>
    <w:rsid w:val="00C66251"/>
    <w:pPr>
      <w:tabs>
        <w:tab w:val="center" w:pos="4680"/>
        <w:tab w:val="right" w:pos="9360"/>
      </w:tabs>
    </w:pPr>
  </w:style>
  <w:style w:type="character" w:customStyle="1" w:styleId="FooterChar">
    <w:name w:val="Footer Char"/>
    <w:basedOn w:val="DefaultParagraphFont"/>
    <w:link w:val="Footer"/>
    <w:uiPriority w:val="99"/>
    <w:rsid w:val="00C66251"/>
  </w:style>
  <w:style w:type="character" w:styleId="PageNumber">
    <w:name w:val="page number"/>
    <w:basedOn w:val="DefaultParagraphFont"/>
    <w:uiPriority w:val="99"/>
    <w:semiHidden/>
    <w:unhideWhenUsed/>
    <w:rsid w:val="00C66251"/>
  </w:style>
  <w:style w:type="character" w:customStyle="1" w:styleId="UnresolvedMention1">
    <w:name w:val="Unresolved Mention1"/>
    <w:basedOn w:val="DefaultParagraphFont"/>
    <w:uiPriority w:val="99"/>
    <w:semiHidden/>
    <w:unhideWhenUsed/>
    <w:rsid w:val="005347CF"/>
    <w:rPr>
      <w:color w:val="605E5C"/>
      <w:shd w:val="clear" w:color="auto" w:fill="E1DFDD"/>
    </w:rPr>
  </w:style>
  <w:style w:type="character" w:styleId="FollowedHyperlink">
    <w:name w:val="FollowedHyperlink"/>
    <w:basedOn w:val="DefaultParagraphFont"/>
    <w:uiPriority w:val="99"/>
    <w:semiHidden/>
    <w:unhideWhenUsed/>
    <w:rsid w:val="0045544D"/>
    <w:rPr>
      <w:color w:val="954F72" w:themeColor="followedHyperlink"/>
      <w:u w:val="single"/>
    </w:rPr>
  </w:style>
  <w:style w:type="character" w:customStyle="1" w:styleId="Heading1Char">
    <w:name w:val="Heading 1 Char"/>
    <w:basedOn w:val="DefaultParagraphFont"/>
    <w:link w:val="Heading1"/>
    <w:uiPriority w:val="99"/>
    <w:rsid w:val="00161E04"/>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99"/>
    <w:unhideWhenUsed/>
    <w:qFormat/>
    <w:rsid w:val="00AD4327"/>
    <w:pPr>
      <w:spacing w:before="480" w:line="276" w:lineRule="auto"/>
      <w:outlineLvl w:val="9"/>
    </w:pPr>
    <w:rPr>
      <w:b/>
      <w:bCs/>
      <w:sz w:val="28"/>
      <w:szCs w:val="28"/>
    </w:rPr>
  </w:style>
  <w:style w:type="paragraph" w:styleId="TOC1">
    <w:name w:val="toc 1"/>
    <w:basedOn w:val="Normal"/>
    <w:next w:val="Normal"/>
    <w:autoRedefine/>
    <w:uiPriority w:val="99"/>
    <w:unhideWhenUsed/>
    <w:rsid w:val="00AD4327"/>
    <w:pPr>
      <w:spacing w:before="120"/>
    </w:pPr>
    <w:rPr>
      <w:rFonts w:cstheme="minorHAnsi"/>
      <w:b/>
      <w:bCs/>
      <w:i/>
      <w:iCs/>
    </w:rPr>
  </w:style>
  <w:style w:type="paragraph" w:styleId="TOC2">
    <w:name w:val="toc 2"/>
    <w:basedOn w:val="Normal"/>
    <w:next w:val="Normal"/>
    <w:autoRedefine/>
    <w:uiPriority w:val="99"/>
    <w:semiHidden/>
    <w:unhideWhenUsed/>
    <w:rsid w:val="00AD4327"/>
    <w:pPr>
      <w:spacing w:before="120"/>
      <w:ind w:left="240"/>
    </w:pPr>
    <w:rPr>
      <w:rFonts w:cstheme="minorHAnsi"/>
      <w:b/>
      <w:bCs/>
      <w:sz w:val="22"/>
      <w:szCs w:val="22"/>
    </w:rPr>
  </w:style>
  <w:style w:type="paragraph" w:styleId="TOC3">
    <w:name w:val="toc 3"/>
    <w:basedOn w:val="Normal"/>
    <w:next w:val="Normal"/>
    <w:autoRedefine/>
    <w:uiPriority w:val="99"/>
    <w:semiHidden/>
    <w:unhideWhenUsed/>
    <w:rsid w:val="00AD4327"/>
    <w:pPr>
      <w:ind w:left="480"/>
    </w:pPr>
    <w:rPr>
      <w:rFonts w:cstheme="minorHAnsi"/>
      <w:sz w:val="20"/>
      <w:szCs w:val="20"/>
    </w:rPr>
  </w:style>
  <w:style w:type="paragraph" w:styleId="TOC4">
    <w:name w:val="toc 4"/>
    <w:basedOn w:val="Normal"/>
    <w:next w:val="Normal"/>
    <w:autoRedefine/>
    <w:uiPriority w:val="99"/>
    <w:semiHidden/>
    <w:unhideWhenUsed/>
    <w:rsid w:val="00AD4327"/>
    <w:pPr>
      <w:ind w:left="720"/>
    </w:pPr>
    <w:rPr>
      <w:rFonts w:cstheme="minorHAnsi"/>
      <w:sz w:val="20"/>
      <w:szCs w:val="20"/>
    </w:rPr>
  </w:style>
  <w:style w:type="paragraph" w:styleId="TOC5">
    <w:name w:val="toc 5"/>
    <w:basedOn w:val="Normal"/>
    <w:next w:val="Normal"/>
    <w:autoRedefine/>
    <w:uiPriority w:val="99"/>
    <w:semiHidden/>
    <w:unhideWhenUsed/>
    <w:rsid w:val="00AD4327"/>
    <w:pPr>
      <w:ind w:left="960"/>
    </w:pPr>
    <w:rPr>
      <w:rFonts w:cstheme="minorHAnsi"/>
      <w:sz w:val="20"/>
      <w:szCs w:val="20"/>
    </w:rPr>
  </w:style>
  <w:style w:type="paragraph" w:styleId="TOC6">
    <w:name w:val="toc 6"/>
    <w:basedOn w:val="Normal"/>
    <w:next w:val="Normal"/>
    <w:autoRedefine/>
    <w:uiPriority w:val="99"/>
    <w:semiHidden/>
    <w:unhideWhenUsed/>
    <w:rsid w:val="00AD4327"/>
    <w:pPr>
      <w:ind w:left="1200"/>
    </w:pPr>
    <w:rPr>
      <w:rFonts w:cstheme="minorHAnsi"/>
      <w:sz w:val="20"/>
      <w:szCs w:val="20"/>
    </w:rPr>
  </w:style>
  <w:style w:type="paragraph" w:styleId="TOC7">
    <w:name w:val="toc 7"/>
    <w:basedOn w:val="Normal"/>
    <w:next w:val="Normal"/>
    <w:autoRedefine/>
    <w:uiPriority w:val="99"/>
    <w:semiHidden/>
    <w:unhideWhenUsed/>
    <w:rsid w:val="00AD4327"/>
    <w:pPr>
      <w:ind w:left="1440"/>
    </w:pPr>
    <w:rPr>
      <w:rFonts w:cstheme="minorHAnsi"/>
      <w:sz w:val="20"/>
      <w:szCs w:val="20"/>
    </w:rPr>
  </w:style>
  <w:style w:type="paragraph" w:styleId="TOC8">
    <w:name w:val="toc 8"/>
    <w:basedOn w:val="Normal"/>
    <w:next w:val="Normal"/>
    <w:autoRedefine/>
    <w:uiPriority w:val="99"/>
    <w:semiHidden/>
    <w:unhideWhenUsed/>
    <w:rsid w:val="00AD4327"/>
    <w:pPr>
      <w:ind w:left="1680"/>
    </w:pPr>
    <w:rPr>
      <w:rFonts w:cstheme="minorHAnsi"/>
      <w:sz w:val="20"/>
      <w:szCs w:val="20"/>
    </w:rPr>
  </w:style>
  <w:style w:type="paragraph" w:styleId="TOC9">
    <w:name w:val="toc 9"/>
    <w:basedOn w:val="Normal"/>
    <w:next w:val="Normal"/>
    <w:autoRedefine/>
    <w:uiPriority w:val="99"/>
    <w:semiHidden/>
    <w:unhideWhenUsed/>
    <w:rsid w:val="00AD4327"/>
    <w:pPr>
      <w:ind w:left="1920"/>
    </w:pPr>
    <w:rPr>
      <w:rFonts w:cstheme="minorHAnsi"/>
      <w:sz w:val="20"/>
      <w:szCs w:val="20"/>
    </w:rPr>
  </w:style>
  <w:style w:type="table" w:styleId="TableGrid">
    <w:name w:val="Table Grid"/>
    <w:basedOn w:val="TableNormal"/>
    <w:uiPriority w:val="99"/>
    <w:rsid w:val="00755B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Content">
    <w:name w:val="titleContent"/>
    <w:basedOn w:val="Normal"/>
    <w:uiPriority w:val="99"/>
    <w:qFormat/>
    <w:rsid w:val="008376B9"/>
    <w:pPr>
      <w:spacing w:before="120" w:after="120"/>
      <w:ind w:firstLine="720"/>
      <w:jc w:val="both"/>
    </w:pPr>
    <w:rPr>
      <w:b/>
      <w:lang w:val="pt-BR"/>
    </w:rPr>
  </w:style>
  <w:style w:type="paragraph" w:customStyle="1" w:styleId="Style1">
    <w:name w:val="Style1"/>
    <w:basedOn w:val="Normal"/>
    <w:uiPriority w:val="99"/>
    <w:qFormat/>
    <w:rsid w:val="00B547E0"/>
    <w:pPr>
      <w:tabs>
        <w:tab w:val="num" w:pos="980"/>
      </w:tabs>
      <w:spacing w:before="120" w:after="120"/>
      <w:jc w:val="both"/>
    </w:pPr>
    <w:rPr>
      <w:lang w:val="pt-BR"/>
    </w:rPr>
  </w:style>
  <w:style w:type="paragraph" w:customStyle="1" w:styleId="content">
    <w:name w:val="content"/>
    <w:basedOn w:val="Style1"/>
    <w:uiPriority w:val="99"/>
    <w:qFormat/>
    <w:rsid w:val="00B547E0"/>
    <w:pPr>
      <w:ind w:firstLine="981"/>
    </w:pPr>
  </w:style>
  <w:style w:type="table" w:customStyle="1" w:styleId="TableGrid1">
    <w:name w:val="Table Grid1"/>
    <w:basedOn w:val="TableNormal"/>
    <w:next w:val="TableGrid"/>
    <w:uiPriority w:val="99"/>
    <w:rsid w:val="00035E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99"/>
    <w:rsid w:val="00035E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363E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63EB"/>
    <w:rPr>
      <w:rFonts w:ascii="Segoe UI" w:hAnsi="Segoe UI" w:cs="Segoe UI"/>
      <w:sz w:val="18"/>
      <w:szCs w:val="18"/>
    </w:rPr>
  </w:style>
  <w:style w:type="paragraph" w:styleId="NormalWeb">
    <w:name w:val="Normal (Web)"/>
    <w:basedOn w:val="Normal"/>
    <w:uiPriority w:val="99"/>
    <w:unhideWhenUsed/>
    <w:rsid w:val="008E5C70"/>
    <w:pPr>
      <w:spacing w:before="100" w:beforeAutospacing="1" w:after="100" w:afterAutospacing="1"/>
    </w:pPr>
    <w:rPr>
      <w:rFonts w:eastAsia="Times New Roman"/>
      <w:sz w:val="24"/>
      <w:szCs w:val="24"/>
      <w:lang w:val="vi-VN" w:eastAsia="vi-VN"/>
    </w:rPr>
  </w:style>
  <w:style w:type="paragraph" w:styleId="Revision">
    <w:name w:val="Revision"/>
    <w:hidden/>
    <w:uiPriority w:val="99"/>
    <w:semiHidden/>
    <w:rsid w:val="002C4308"/>
  </w:style>
  <w:style w:type="character" w:styleId="Strong">
    <w:name w:val="Strong"/>
    <w:basedOn w:val="DefaultParagraphFont"/>
    <w:uiPriority w:val="99"/>
    <w:qFormat/>
    <w:rsid w:val="00562E84"/>
    <w:rPr>
      <w:b/>
      <w:bCs/>
    </w:rPr>
  </w:style>
  <w:style w:type="character" w:styleId="Emphasis">
    <w:name w:val="Emphasis"/>
    <w:basedOn w:val="DefaultParagraphFont"/>
    <w:uiPriority w:val="20"/>
    <w:qFormat/>
    <w:rsid w:val="007C5FA4"/>
    <w:rPr>
      <w:i/>
      <w:iCs/>
    </w:rPr>
  </w:style>
  <w:style w:type="paragraph" w:styleId="CommentText">
    <w:name w:val="annotation text"/>
    <w:basedOn w:val="Normal"/>
    <w:link w:val="CommentTextChar"/>
    <w:uiPriority w:val="99"/>
    <w:unhideWhenUsed/>
    <w:rsid w:val="00515153"/>
    <w:rPr>
      <w:rFonts w:eastAsia="Calibri"/>
      <w:sz w:val="20"/>
      <w:szCs w:val="20"/>
    </w:rPr>
  </w:style>
  <w:style w:type="character" w:customStyle="1" w:styleId="CommentTextChar">
    <w:name w:val="Comment Text Char"/>
    <w:basedOn w:val="DefaultParagraphFont"/>
    <w:link w:val="CommentText"/>
    <w:uiPriority w:val="99"/>
    <w:rsid w:val="00515153"/>
    <w:rPr>
      <w:rFonts w:eastAsia="Calibri"/>
      <w:sz w:val="20"/>
      <w:szCs w:val="20"/>
    </w:rPr>
  </w:style>
  <w:style w:type="paragraph" w:customStyle="1" w:styleId="Normal1">
    <w:name w:val="Normal1"/>
    <w:uiPriority w:val="99"/>
    <w:rsid w:val="00515153"/>
    <w:rPr>
      <w:rFonts w:eastAsia="Times New Roman"/>
      <w:spacing w:val="0"/>
      <w:sz w:val="20"/>
      <w:szCs w:val="20"/>
    </w:rPr>
  </w:style>
  <w:style w:type="table" w:customStyle="1" w:styleId="TableGridLight1">
    <w:name w:val="Table Grid Light1"/>
    <w:uiPriority w:val="99"/>
    <w:rsid w:val="00515153"/>
    <w:rPr>
      <w:rFonts w:eastAsia="Calibri"/>
      <w:spacing w:val="0"/>
      <w:sz w:val="20"/>
      <w:szCs w:val="20"/>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TOCHeading1">
    <w:name w:val="TOC Heading1"/>
    <w:basedOn w:val="Heading1"/>
    <w:next w:val="Normal"/>
    <w:uiPriority w:val="99"/>
    <w:rsid w:val="00515153"/>
    <w:pPr>
      <w:spacing w:before="480" w:line="276" w:lineRule="auto"/>
      <w:outlineLvl w:val="9"/>
    </w:pPr>
    <w:rPr>
      <w:rFonts w:ascii="Calibri Light" w:eastAsia="Calibri" w:hAnsi="Calibri Light" w:cs="Times New Roman"/>
      <w:b/>
      <w:bCs/>
      <w:color w:val="2F5496"/>
      <w:spacing w:val="0"/>
      <w:sz w:val="28"/>
      <w:szCs w:val="28"/>
    </w:rPr>
  </w:style>
  <w:style w:type="character" w:styleId="CommentReference">
    <w:name w:val="annotation reference"/>
    <w:basedOn w:val="DefaultParagraphFont"/>
    <w:uiPriority w:val="99"/>
    <w:semiHidden/>
    <w:unhideWhenUsed/>
    <w:rsid w:val="0051515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49074">
      <w:bodyDiv w:val="1"/>
      <w:marLeft w:val="0"/>
      <w:marRight w:val="0"/>
      <w:marTop w:val="0"/>
      <w:marBottom w:val="0"/>
      <w:divBdr>
        <w:top w:val="none" w:sz="0" w:space="0" w:color="auto"/>
        <w:left w:val="none" w:sz="0" w:space="0" w:color="auto"/>
        <w:bottom w:val="none" w:sz="0" w:space="0" w:color="auto"/>
        <w:right w:val="none" w:sz="0" w:space="0" w:color="auto"/>
      </w:divBdr>
      <w:divsChild>
        <w:div w:id="1899824395">
          <w:marLeft w:val="0"/>
          <w:marRight w:val="0"/>
          <w:marTop w:val="0"/>
          <w:marBottom w:val="0"/>
          <w:divBdr>
            <w:top w:val="none" w:sz="0" w:space="0" w:color="auto"/>
            <w:left w:val="none" w:sz="0" w:space="0" w:color="auto"/>
            <w:bottom w:val="none" w:sz="0" w:space="0" w:color="auto"/>
            <w:right w:val="none" w:sz="0" w:space="0" w:color="auto"/>
          </w:divBdr>
          <w:divsChild>
            <w:div w:id="7321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3720">
      <w:bodyDiv w:val="1"/>
      <w:marLeft w:val="0"/>
      <w:marRight w:val="0"/>
      <w:marTop w:val="0"/>
      <w:marBottom w:val="0"/>
      <w:divBdr>
        <w:top w:val="none" w:sz="0" w:space="0" w:color="auto"/>
        <w:left w:val="none" w:sz="0" w:space="0" w:color="auto"/>
        <w:bottom w:val="none" w:sz="0" w:space="0" w:color="auto"/>
        <w:right w:val="none" w:sz="0" w:space="0" w:color="auto"/>
      </w:divBdr>
      <w:divsChild>
        <w:div w:id="1073241531">
          <w:marLeft w:val="0"/>
          <w:marRight w:val="0"/>
          <w:marTop w:val="0"/>
          <w:marBottom w:val="0"/>
          <w:divBdr>
            <w:top w:val="none" w:sz="0" w:space="0" w:color="auto"/>
            <w:left w:val="none" w:sz="0" w:space="0" w:color="auto"/>
            <w:bottom w:val="none" w:sz="0" w:space="0" w:color="auto"/>
            <w:right w:val="none" w:sz="0" w:space="0" w:color="auto"/>
          </w:divBdr>
          <w:divsChild>
            <w:div w:id="44060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002582">
      <w:bodyDiv w:val="1"/>
      <w:marLeft w:val="0"/>
      <w:marRight w:val="0"/>
      <w:marTop w:val="0"/>
      <w:marBottom w:val="0"/>
      <w:divBdr>
        <w:top w:val="none" w:sz="0" w:space="0" w:color="auto"/>
        <w:left w:val="none" w:sz="0" w:space="0" w:color="auto"/>
        <w:bottom w:val="none" w:sz="0" w:space="0" w:color="auto"/>
        <w:right w:val="none" w:sz="0" w:space="0" w:color="auto"/>
      </w:divBdr>
      <w:divsChild>
        <w:div w:id="138427443">
          <w:marLeft w:val="0"/>
          <w:marRight w:val="0"/>
          <w:marTop w:val="0"/>
          <w:marBottom w:val="0"/>
          <w:divBdr>
            <w:top w:val="none" w:sz="0" w:space="0" w:color="auto"/>
            <w:left w:val="none" w:sz="0" w:space="0" w:color="auto"/>
            <w:bottom w:val="none" w:sz="0" w:space="0" w:color="auto"/>
            <w:right w:val="none" w:sz="0" w:space="0" w:color="auto"/>
          </w:divBdr>
          <w:divsChild>
            <w:div w:id="24198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219204">
      <w:bodyDiv w:val="1"/>
      <w:marLeft w:val="0"/>
      <w:marRight w:val="0"/>
      <w:marTop w:val="0"/>
      <w:marBottom w:val="0"/>
      <w:divBdr>
        <w:top w:val="none" w:sz="0" w:space="0" w:color="auto"/>
        <w:left w:val="none" w:sz="0" w:space="0" w:color="auto"/>
        <w:bottom w:val="none" w:sz="0" w:space="0" w:color="auto"/>
        <w:right w:val="none" w:sz="0" w:space="0" w:color="auto"/>
      </w:divBdr>
    </w:div>
    <w:div w:id="1279491049">
      <w:bodyDiv w:val="1"/>
      <w:marLeft w:val="0"/>
      <w:marRight w:val="0"/>
      <w:marTop w:val="0"/>
      <w:marBottom w:val="0"/>
      <w:divBdr>
        <w:top w:val="none" w:sz="0" w:space="0" w:color="auto"/>
        <w:left w:val="none" w:sz="0" w:space="0" w:color="auto"/>
        <w:bottom w:val="none" w:sz="0" w:space="0" w:color="auto"/>
        <w:right w:val="none" w:sz="0" w:space="0" w:color="auto"/>
      </w:divBdr>
    </w:div>
    <w:div w:id="1528567260">
      <w:bodyDiv w:val="1"/>
      <w:marLeft w:val="0"/>
      <w:marRight w:val="0"/>
      <w:marTop w:val="0"/>
      <w:marBottom w:val="0"/>
      <w:divBdr>
        <w:top w:val="none" w:sz="0" w:space="0" w:color="auto"/>
        <w:left w:val="none" w:sz="0" w:space="0" w:color="auto"/>
        <w:bottom w:val="none" w:sz="0" w:space="0" w:color="auto"/>
        <w:right w:val="none" w:sz="0" w:space="0" w:color="auto"/>
      </w:divBdr>
      <w:divsChild>
        <w:div w:id="676541636">
          <w:marLeft w:val="0"/>
          <w:marRight w:val="0"/>
          <w:marTop w:val="0"/>
          <w:marBottom w:val="0"/>
          <w:divBdr>
            <w:top w:val="none" w:sz="0" w:space="0" w:color="auto"/>
            <w:left w:val="none" w:sz="0" w:space="0" w:color="auto"/>
            <w:bottom w:val="none" w:sz="0" w:space="0" w:color="auto"/>
            <w:right w:val="none" w:sz="0" w:space="0" w:color="auto"/>
          </w:divBdr>
          <w:divsChild>
            <w:div w:id="125543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712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E9A555-11DA-469A-AD43-7FF7AFF0E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TotalTime>
  <Pages>43</Pages>
  <Words>10338</Words>
  <Characters>58931</Characters>
  <Application>Microsoft Office Word</Application>
  <DocSecurity>0</DocSecurity>
  <Lines>491</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 Mai</dc:creator>
  <cp:keywords/>
  <dc:description/>
  <cp:lastModifiedBy>Lê Ngọc Sơn</cp:lastModifiedBy>
  <cp:revision>44</cp:revision>
  <cp:lastPrinted>2022-08-26T07:56:00Z</cp:lastPrinted>
  <dcterms:created xsi:type="dcterms:W3CDTF">2022-08-26T02:50:00Z</dcterms:created>
  <dcterms:modified xsi:type="dcterms:W3CDTF">2022-09-15T13:16:00Z</dcterms:modified>
</cp:coreProperties>
</file>